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86" w:rsidRPr="001C04F3" w:rsidRDefault="00A00086" w:rsidP="00A00086">
      <w:pPr>
        <w:jc w:val="center"/>
        <w:rPr>
          <w:rFonts w:ascii="Arial" w:hAnsi="Arial" w:cs="Arial"/>
          <w:b/>
          <w:sz w:val="24"/>
          <w:szCs w:val="24"/>
        </w:rPr>
      </w:pPr>
      <w:r w:rsidRPr="001C04F3">
        <w:rPr>
          <w:rFonts w:ascii="Arial" w:hAnsi="Arial" w:cs="Arial"/>
          <w:b/>
          <w:sz w:val="24"/>
          <w:szCs w:val="24"/>
        </w:rPr>
        <w:t>MATRICA OVLAŠTENJA</w:t>
      </w:r>
    </w:p>
    <w:p w:rsidR="00A00086" w:rsidRPr="001C04F3" w:rsidRDefault="00A00086" w:rsidP="00A00086">
      <w:pPr>
        <w:jc w:val="center"/>
        <w:rPr>
          <w:rFonts w:ascii="Arial" w:hAnsi="Arial" w:cs="Arial"/>
          <w:b/>
          <w:sz w:val="24"/>
          <w:szCs w:val="24"/>
        </w:rPr>
      </w:pPr>
      <w:r w:rsidRPr="001C04F3">
        <w:rPr>
          <w:rFonts w:ascii="Arial" w:hAnsi="Arial" w:cs="Arial"/>
          <w:b/>
          <w:sz w:val="24"/>
          <w:szCs w:val="24"/>
        </w:rPr>
        <w:t xml:space="preserve">korisnika sustava </w:t>
      </w:r>
      <w:proofErr w:type="spellStart"/>
      <w:r w:rsidRPr="001C04F3">
        <w:rPr>
          <w:rFonts w:ascii="Arial" w:hAnsi="Arial" w:cs="Arial"/>
          <w:b/>
          <w:sz w:val="24"/>
          <w:szCs w:val="24"/>
        </w:rPr>
        <w:t>eSpis</w:t>
      </w:r>
      <w:proofErr w:type="spellEnd"/>
    </w:p>
    <w:p w:rsidR="00A00086" w:rsidRDefault="00A00086" w:rsidP="00A00086">
      <w:pPr>
        <w:jc w:val="center"/>
        <w:rPr>
          <w:rFonts w:ascii="Arial" w:hAnsi="Arial" w:cs="Arial"/>
          <w:b/>
          <w:sz w:val="24"/>
          <w:szCs w:val="24"/>
        </w:rPr>
      </w:pPr>
      <w:r w:rsidRPr="001C04F3">
        <w:rPr>
          <w:rFonts w:ascii="Arial" w:hAnsi="Arial" w:cs="Arial"/>
          <w:b/>
          <w:sz w:val="24"/>
          <w:szCs w:val="24"/>
        </w:rPr>
        <w:t xml:space="preserve">Prilog Godišnjem rasporedu poslova </w:t>
      </w:r>
    </w:p>
    <w:p w:rsidR="00A00086" w:rsidRPr="001C04F3" w:rsidRDefault="00A00086" w:rsidP="00A00086">
      <w:pPr>
        <w:jc w:val="center"/>
        <w:rPr>
          <w:rFonts w:ascii="Arial" w:hAnsi="Arial" w:cs="Arial"/>
          <w:b/>
          <w:sz w:val="24"/>
          <w:szCs w:val="24"/>
        </w:rPr>
      </w:pPr>
      <w:r w:rsidRPr="001C04F3">
        <w:rPr>
          <w:rFonts w:ascii="Arial" w:hAnsi="Arial" w:cs="Arial"/>
          <w:b/>
          <w:sz w:val="24"/>
          <w:szCs w:val="24"/>
        </w:rPr>
        <w:t xml:space="preserve">Upravnog suda u </w:t>
      </w:r>
      <w:r>
        <w:rPr>
          <w:rFonts w:ascii="Arial" w:hAnsi="Arial" w:cs="Arial"/>
          <w:b/>
          <w:sz w:val="24"/>
          <w:szCs w:val="24"/>
        </w:rPr>
        <w:t>Osijeku</w:t>
      </w:r>
      <w:r w:rsidRPr="001C04F3">
        <w:rPr>
          <w:rFonts w:ascii="Arial" w:hAnsi="Arial" w:cs="Arial"/>
          <w:b/>
          <w:sz w:val="24"/>
          <w:szCs w:val="24"/>
        </w:rPr>
        <w:t xml:space="preserve"> za 2021. godinu</w:t>
      </w:r>
    </w:p>
    <w:p w:rsidR="00A00086" w:rsidRDefault="00A00086" w:rsidP="00A00086">
      <w:pPr>
        <w:rPr>
          <w:rFonts w:ascii="Arial" w:hAnsi="Arial" w:cs="Arial"/>
          <w:sz w:val="24"/>
          <w:szCs w:val="24"/>
        </w:rPr>
      </w:pPr>
    </w:p>
    <w:tbl>
      <w:tblPr>
        <w:tblW w:w="15877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559"/>
        <w:gridCol w:w="2410"/>
        <w:gridCol w:w="1559"/>
        <w:gridCol w:w="1536"/>
        <w:gridCol w:w="1843"/>
        <w:gridCol w:w="1441"/>
        <w:gridCol w:w="1276"/>
        <w:gridCol w:w="1559"/>
      </w:tblGrid>
      <w:tr w:rsidR="00A00086" w:rsidRPr="003B4F4A" w:rsidTr="000234A2">
        <w:trPr>
          <w:trHeight w:val="315"/>
          <w:tblHeader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Referada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Funkcija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Vrste predmeta                      i upisnici</w:t>
            </w:r>
          </w:p>
        </w:tc>
        <w:tc>
          <w:tcPr>
            <w:tcW w:w="92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Drugi poslovi i oslobođenje od dodjele</w:t>
            </w:r>
          </w:p>
        </w:tc>
      </w:tr>
      <w:tr w:rsidR="00A00086" w:rsidRPr="003B4F4A" w:rsidTr="00E201EB">
        <w:trPr>
          <w:trHeight w:val="102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86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Predsjednik </w:t>
            </w:r>
          </w:p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Suda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Mentor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Drugi       poslovi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Umanjenje    od dodjele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Postotak    dodjele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Oslobođenje     od norme</w:t>
            </w:r>
          </w:p>
        </w:tc>
      </w:tr>
      <w:tr w:rsidR="00A00086" w:rsidRPr="003B4F4A" w:rsidTr="009332C5">
        <w:trPr>
          <w:trHeight w:val="187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933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Dario Mađaroš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086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predsjednik    Suda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,</w:t>
            </w:r>
          </w:p>
          <w:p w:rsidR="00A00086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sudac</w:t>
            </w:r>
          </w:p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       </w:t>
            </w:r>
          </w:p>
          <w:p w:rsidR="00A00086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086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poslovi i upisnici     sudske uprave</w:t>
            </w:r>
          </w:p>
          <w:p w:rsidR="00A00086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Financije</w:t>
            </w:r>
          </w:p>
          <w:p w:rsidR="00A00086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Radno  </w:t>
            </w:r>
          </w:p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Imovinsko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          Mirovinsko            Međunarodna zaštita           Opća                              Ostalo                                   svi upisnici (osim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 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UrI)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20%              </w:t>
            </w:r>
          </w:p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086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A7E54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12%   </w:t>
            </w:r>
          </w:p>
          <w:p w:rsidR="00A00086" w:rsidRPr="004A7E54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A7E54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      </w:t>
            </w: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                 </w:t>
            </w:r>
            <w:r w:rsidRPr="004A7E54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od </w:t>
            </w: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0</w:t>
            </w:r>
            <w:r w:rsidRPr="004A7E54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1.</w:t>
            </w: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0</w:t>
            </w:r>
            <w:r w:rsidRPr="004A7E54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7.2021.</w:t>
            </w: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</w:t>
            </w:r>
            <w:r w:rsidRPr="004A7E54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           </w:t>
            </w:r>
          </w:p>
          <w:p w:rsidR="00A00086" w:rsidRPr="004A7E54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  <w:p w:rsidR="00A00086" w:rsidRPr="003B4F4A" w:rsidRDefault="004669D9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službenik</w:t>
            </w:r>
            <w:r w:rsidRPr="004669D9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zadužen</w:t>
            </w:r>
            <w:r w:rsidRPr="004669D9">
              <w:rPr>
                <w:rFonts w:ascii="Arial" w:eastAsia="Times New Roman" w:hAnsi="Arial" w:cs="Arial"/>
                <w:color w:val="000000"/>
                <w:lang w:eastAsia="hr-HR"/>
              </w:rPr>
              <w:t xml:space="preserve"> za sustavno gospodarenje energijom</w:t>
            </w:r>
          </w:p>
        </w:tc>
        <w:tc>
          <w:tcPr>
            <w:tcW w:w="144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20%</w:t>
            </w:r>
          </w:p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80%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1639B9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32</w:t>
            </w:r>
            <w:r w:rsidR="00A00086" w:rsidRPr="003B4F4A">
              <w:rPr>
                <w:rFonts w:ascii="Arial" w:eastAsia="Times New Roman" w:hAnsi="Arial" w:cs="Arial"/>
                <w:color w:val="000000"/>
                <w:lang w:eastAsia="hr-HR"/>
              </w:rPr>
              <w:t>%</w:t>
            </w:r>
          </w:p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A00086" w:rsidRPr="003B4F4A" w:rsidTr="00E201EB">
        <w:trPr>
          <w:trHeight w:val="43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086" w:rsidRPr="003B4F4A" w:rsidRDefault="00A00086" w:rsidP="00023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4F4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086" w:rsidRPr="003B4F4A" w:rsidRDefault="00A00086" w:rsidP="00023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4F4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A00086" w:rsidRPr="003B4F4A" w:rsidTr="009332C5">
        <w:trPr>
          <w:trHeight w:val="24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086" w:rsidRPr="003B4F4A" w:rsidRDefault="00A00086" w:rsidP="00933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Valentina Grgić Smoljo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sutkinja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086" w:rsidRDefault="00A00086" w:rsidP="00A00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Financije</w:t>
            </w:r>
          </w:p>
          <w:p w:rsidR="00A00086" w:rsidRDefault="00A00086" w:rsidP="00A00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Radno  </w:t>
            </w:r>
          </w:p>
          <w:p w:rsidR="00A00086" w:rsidRPr="003B4F4A" w:rsidRDefault="00A00086" w:rsidP="00A00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Imovinsko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          Mirovinsko            Međunarodna zaštita           Opća                              Ostalo                                   svi upisnici (osim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 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UrI)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086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%   </w:t>
            </w:r>
          </w:p>
          <w:p w:rsidR="00A00086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</w:t>
            </w:r>
          </w:p>
          <w:p w:rsidR="00A00086" w:rsidRPr="001B67D6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B67D6">
              <w:rPr>
                <w:rFonts w:ascii="Arial" w:eastAsia="Times New Roman" w:hAnsi="Arial" w:cs="Arial"/>
                <w:color w:val="000000"/>
                <w:lang w:eastAsia="hr-HR"/>
              </w:rPr>
              <w:t>od 01.07.2021.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086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zamjenica predsjednika Suda</w:t>
            </w:r>
            <w:r w:rsidR="00A72AD9">
              <w:rPr>
                <w:rFonts w:ascii="Arial" w:eastAsia="Times New Roman" w:hAnsi="Arial" w:cs="Arial"/>
                <w:color w:val="000000"/>
                <w:lang w:eastAsia="hr-HR"/>
              </w:rPr>
              <w:t>,</w:t>
            </w:r>
          </w:p>
          <w:p w:rsidR="00A72AD9" w:rsidRPr="003B4F4A" w:rsidRDefault="00A72AD9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portal </w:t>
            </w:r>
            <w:r w:rsidRPr="00A72AD9">
              <w:rPr>
                <w:rFonts w:ascii="Arial" w:eastAsia="Times New Roman" w:hAnsi="Arial" w:cs="Arial"/>
                <w:color w:val="000000"/>
                <w:lang w:eastAsia="hr-HR"/>
              </w:rPr>
              <w:t>SupraNova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086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0%      </w:t>
            </w:r>
          </w:p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086" w:rsidRPr="003B4F4A" w:rsidRDefault="00336765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5%</w:t>
            </w:r>
          </w:p>
        </w:tc>
      </w:tr>
    </w:tbl>
    <w:p w:rsidR="00C74543" w:rsidRDefault="00C74543"/>
    <w:tbl>
      <w:tblPr>
        <w:tblpPr w:leftFromText="180" w:rightFromText="180" w:vertAnchor="text" w:horzAnchor="margin" w:tblpXSpec="center" w:tblpY="175"/>
        <w:tblW w:w="15662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559"/>
        <w:gridCol w:w="2410"/>
        <w:gridCol w:w="1559"/>
        <w:gridCol w:w="1536"/>
        <w:gridCol w:w="1701"/>
        <w:gridCol w:w="1368"/>
        <w:gridCol w:w="1276"/>
        <w:gridCol w:w="1559"/>
      </w:tblGrid>
      <w:tr w:rsidR="00CE2E58" w:rsidRPr="003B4F4A" w:rsidTr="00CE2E58">
        <w:trPr>
          <w:trHeight w:val="315"/>
          <w:tblHeader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lastRenderedPageBreak/>
              <w:t>Referada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Funkcija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Vrste predmeta                      i upisnici</w:t>
            </w:r>
          </w:p>
        </w:tc>
        <w:tc>
          <w:tcPr>
            <w:tcW w:w="899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Drugi poslovi i oslobođenje od dodjele</w:t>
            </w:r>
          </w:p>
        </w:tc>
      </w:tr>
      <w:tr w:rsidR="00CE2E58" w:rsidRPr="003B4F4A" w:rsidTr="00CE2E58">
        <w:trPr>
          <w:trHeight w:val="102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58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Predsjednik </w:t>
            </w:r>
          </w:p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Suda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Mentor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Drugi       poslovi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Umanjenje    od dodjele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Postotak    dodjele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Oslobođenje     od norme</w:t>
            </w:r>
          </w:p>
        </w:tc>
      </w:tr>
      <w:tr w:rsidR="00CE2E58" w:rsidRPr="003B4F4A" w:rsidTr="009332C5">
        <w:trPr>
          <w:trHeight w:val="187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2E58" w:rsidRPr="00BA2DB2" w:rsidRDefault="00CE2E58" w:rsidP="00933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Tomislav Artuković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sudac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privremeno upućen na rad  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u VUS RH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E2E58" w:rsidRPr="003B4F4A" w:rsidTr="00CE2E58">
        <w:trPr>
          <w:trHeight w:val="43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4F4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4F4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CE2E58" w:rsidRPr="003B4F4A" w:rsidTr="009332C5">
        <w:trPr>
          <w:trHeight w:val="17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E58" w:rsidRPr="003B4F4A" w:rsidRDefault="00CE2E58" w:rsidP="00933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2E58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Berislav </w:t>
            </w:r>
          </w:p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Babić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sudac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E58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Financije</w:t>
            </w:r>
          </w:p>
          <w:p w:rsidR="00CE2E58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Radno  </w:t>
            </w:r>
          </w:p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Imovinsko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          Mirovinsko            Međunarodna zaštita           Opća                              Ostalo                                   svi upisnici (osim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 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UrI)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E58" w:rsidRPr="001B67D6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</w:t>
            </w:r>
            <w:r w:rsidRPr="001B67D6">
              <w:rPr>
                <w:rFonts w:ascii="Arial" w:eastAsia="Times New Roman" w:hAnsi="Arial" w:cs="Arial"/>
                <w:color w:val="000000"/>
                <w:lang w:eastAsia="hr-HR"/>
              </w:rPr>
              <w:t>%</w:t>
            </w:r>
          </w:p>
          <w:p w:rsidR="00CE2E58" w:rsidRPr="001B67D6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B67D6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</w:t>
            </w:r>
          </w:p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B67D6">
              <w:rPr>
                <w:rFonts w:ascii="Arial" w:eastAsia="Times New Roman" w:hAnsi="Arial" w:cs="Arial"/>
                <w:color w:val="000000"/>
                <w:lang w:eastAsia="hr-HR"/>
              </w:rPr>
              <w:t>od 01.07.2021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E58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glasnogovornik Suda,</w:t>
            </w:r>
          </w:p>
          <w:p w:rsidR="00CE2E58" w:rsidRPr="003B4F4A" w:rsidRDefault="00A84771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službenik</w:t>
            </w:r>
            <w:r w:rsidR="00CE2E58"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 za zaštitu osobnih podataka,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E58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0%      </w:t>
            </w:r>
          </w:p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10%</w:t>
            </w:r>
          </w:p>
        </w:tc>
      </w:tr>
      <w:tr w:rsidR="00CE2E58" w:rsidRPr="003B4F4A" w:rsidTr="009332C5">
        <w:trPr>
          <w:trHeight w:val="172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E58" w:rsidRPr="003B4F4A" w:rsidRDefault="00CE2E58" w:rsidP="00933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2E58" w:rsidRDefault="00CE2E58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Jasenka </w:t>
            </w:r>
          </w:p>
          <w:p w:rsidR="00CE2E58" w:rsidRPr="003B4F4A" w:rsidRDefault="00CE2E58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Beker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2E58" w:rsidRPr="003B4F4A" w:rsidRDefault="00CE2E58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sutkinja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E58" w:rsidRDefault="00CE2E58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Financije</w:t>
            </w:r>
          </w:p>
          <w:p w:rsidR="00CE2E58" w:rsidRDefault="00CE2E58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Radno  </w:t>
            </w:r>
          </w:p>
          <w:p w:rsidR="00CE2E58" w:rsidRPr="003B4F4A" w:rsidRDefault="00CE2E58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Imovinsko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          Mirovinsko            Međunarodna zaštita           Opća                              Ostalo                                   svi upisnici (osim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 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UrI)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E58" w:rsidRPr="003B4F4A" w:rsidRDefault="00CE2E58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E58" w:rsidRPr="001B67D6" w:rsidRDefault="00CE2E58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</w:t>
            </w:r>
            <w:r w:rsidRPr="001B67D6">
              <w:rPr>
                <w:rFonts w:ascii="Arial" w:eastAsia="Times New Roman" w:hAnsi="Arial" w:cs="Arial"/>
                <w:color w:val="000000"/>
                <w:lang w:eastAsia="hr-HR"/>
              </w:rPr>
              <w:t>%</w:t>
            </w:r>
          </w:p>
          <w:p w:rsidR="00CE2E58" w:rsidRPr="001B67D6" w:rsidRDefault="00CE2E58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B67D6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</w:t>
            </w:r>
          </w:p>
          <w:p w:rsidR="00CE2E58" w:rsidRPr="003B4F4A" w:rsidRDefault="00CE2E58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B67D6">
              <w:rPr>
                <w:rFonts w:ascii="Arial" w:eastAsia="Times New Roman" w:hAnsi="Arial" w:cs="Arial"/>
                <w:color w:val="000000"/>
                <w:lang w:eastAsia="hr-HR"/>
              </w:rPr>
              <w:t>od 01.07.2021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E58" w:rsidRPr="003B4F4A" w:rsidRDefault="00A84771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</w:t>
            </w:r>
            <w:r w:rsidR="00CE2E58">
              <w:rPr>
                <w:rFonts w:ascii="Arial" w:eastAsia="Times New Roman" w:hAnsi="Arial" w:cs="Arial"/>
                <w:color w:val="000000"/>
                <w:lang w:eastAsia="hr-HR"/>
              </w:rPr>
              <w:t>lužbenica za informiranje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E58" w:rsidRPr="003B4F4A" w:rsidRDefault="00CE2E58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E58" w:rsidRDefault="00CE2E58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0%      </w:t>
            </w:r>
          </w:p>
          <w:p w:rsidR="00CE2E58" w:rsidRPr="003B4F4A" w:rsidRDefault="00CE2E58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E58" w:rsidRPr="003B4F4A" w:rsidRDefault="00CE2E58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10%</w:t>
            </w:r>
          </w:p>
        </w:tc>
      </w:tr>
    </w:tbl>
    <w:p w:rsidR="00A00086" w:rsidRDefault="00A00086"/>
    <w:p w:rsidR="00081CF3" w:rsidRDefault="00081CF3"/>
    <w:tbl>
      <w:tblPr>
        <w:tblpPr w:leftFromText="180" w:rightFromText="180" w:vertAnchor="text" w:horzAnchor="margin" w:tblpXSpec="center" w:tblpY="175"/>
        <w:tblW w:w="15662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559"/>
        <w:gridCol w:w="2410"/>
        <w:gridCol w:w="1559"/>
        <w:gridCol w:w="1536"/>
        <w:gridCol w:w="1701"/>
        <w:gridCol w:w="1368"/>
        <w:gridCol w:w="1276"/>
        <w:gridCol w:w="1559"/>
      </w:tblGrid>
      <w:tr w:rsidR="00081CF3" w:rsidRPr="003B4F4A" w:rsidTr="000234A2">
        <w:trPr>
          <w:trHeight w:val="315"/>
          <w:tblHeader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lastRenderedPageBreak/>
              <w:t>Referada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Funkcija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Vrste predmeta                      i upisnici</w:t>
            </w:r>
          </w:p>
        </w:tc>
        <w:tc>
          <w:tcPr>
            <w:tcW w:w="899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Drugi poslovi i oslobođenje od dodjele</w:t>
            </w:r>
          </w:p>
        </w:tc>
      </w:tr>
      <w:tr w:rsidR="00081CF3" w:rsidRPr="003B4F4A" w:rsidTr="000234A2">
        <w:trPr>
          <w:trHeight w:val="102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1CF3" w:rsidRPr="003B4F4A" w:rsidRDefault="00081CF3" w:rsidP="00023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1CF3" w:rsidRPr="003B4F4A" w:rsidRDefault="00081CF3" w:rsidP="00023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1CF3" w:rsidRPr="003B4F4A" w:rsidRDefault="00081CF3" w:rsidP="00023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1CF3" w:rsidRPr="003B4F4A" w:rsidRDefault="00081CF3" w:rsidP="00023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CF3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Predsjednik </w:t>
            </w:r>
          </w:p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Suda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Mentor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Drugi       poslovi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Umanjenje    od dodjele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Postotak    dodjele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Oslobođenje     od norme</w:t>
            </w:r>
          </w:p>
        </w:tc>
      </w:tr>
      <w:tr w:rsidR="00081CF3" w:rsidRPr="003B4F4A" w:rsidTr="009332C5">
        <w:trPr>
          <w:trHeight w:val="187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1CF3" w:rsidRPr="00BA2DB2" w:rsidRDefault="00081CF3" w:rsidP="00933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81CF3" w:rsidRPr="003B4F4A" w:rsidRDefault="00081CF3" w:rsidP="00081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Blanka Sajter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81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sutkinja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81CF3" w:rsidRDefault="00081CF3" w:rsidP="00081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Financije</w:t>
            </w:r>
          </w:p>
          <w:p w:rsidR="00081CF3" w:rsidRDefault="00081CF3" w:rsidP="00081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Radno  </w:t>
            </w:r>
          </w:p>
          <w:p w:rsidR="00081CF3" w:rsidRPr="003B4F4A" w:rsidRDefault="00081CF3" w:rsidP="00081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Imovinsko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          Mirovinsko            Međunarodna zaštita           Opća                              Ostalo                                   svi upisnici (osim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 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UrI)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81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81CF3" w:rsidRPr="001B67D6" w:rsidRDefault="00081CF3" w:rsidP="00081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  <w:r w:rsidRPr="001B67D6">
              <w:rPr>
                <w:rFonts w:ascii="Arial" w:eastAsia="Times New Roman" w:hAnsi="Arial" w:cs="Arial"/>
                <w:color w:val="000000"/>
                <w:lang w:eastAsia="hr-HR"/>
              </w:rPr>
              <w:t>%</w:t>
            </w:r>
          </w:p>
          <w:p w:rsidR="00081CF3" w:rsidRPr="001B67D6" w:rsidRDefault="00081CF3" w:rsidP="00081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B67D6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</w:t>
            </w:r>
          </w:p>
          <w:p w:rsidR="00081CF3" w:rsidRPr="003B4F4A" w:rsidRDefault="00081CF3" w:rsidP="00081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B67D6">
              <w:rPr>
                <w:rFonts w:ascii="Arial" w:eastAsia="Times New Roman" w:hAnsi="Arial" w:cs="Arial"/>
                <w:color w:val="000000"/>
                <w:lang w:eastAsia="hr-HR"/>
              </w:rPr>
              <w:t>od 01.07.2021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81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praćenje i proučavanje  sudske prakse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81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81CF3" w:rsidRDefault="00081CF3" w:rsidP="00081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0%      </w:t>
            </w:r>
          </w:p>
          <w:p w:rsidR="00081CF3" w:rsidRPr="003B4F4A" w:rsidRDefault="00081CF3" w:rsidP="00081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81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5%</w:t>
            </w:r>
          </w:p>
        </w:tc>
      </w:tr>
      <w:tr w:rsidR="00081CF3" w:rsidRPr="003B4F4A" w:rsidTr="000234A2">
        <w:trPr>
          <w:trHeight w:val="43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CF3" w:rsidRPr="003B4F4A" w:rsidRDefault="00081CF3" w:rsidP="00023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4F4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1CF3" w:rsidRPr="003B4F4A" w:rsidRDefault="00081CF3" w:rsidP="00023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4F4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081CF3" w:rsidRPr="003B4F4A" w:rsidTr="009332C5">
        <w:trPr>
          <w:trHeight w:val="17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1CF3" w:rsidRPr="003B4F4A" w:rsidRDefault="00081CF3" w:rsidP="00933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1CF3" w:rsidRPr="003B4F4A" w:rsidRDefault="00AC593B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Đuro Druško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1CF3" w:rsidRPr="003B4F4A" w:rsidRDefault="008E1C0B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sudski savjetnik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1CF3" w:rsidRDefault="00081CF3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Financije</w:t>
            </w:r>
          </w:p>
          <w:p w:rsidR="00081CF3" w:rsidRDefault="00081CF3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Radno  </w:t>
            </w:r>
          </w:p>
          <w:p w:rsidR="00AC593B" w:rsidRDefault="00081CF3" w:rsidP="00AC5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Imovinsko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          Mirovinsko            Međunarodna zaštita           Opća                              Ostalo</w:t>
            </w:r>
          </w:p>
          <w:p w:rsidR="008E1C0B" w:rsidRDefault="008E1C0B" w:rsidP="00AC5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svi upisnici</w:t>
            </w:r>
          </w:p>
          <w:p w:rsidR="00081CF3" w:rsidRPr="003B4F4A" w:rsidRDefault="00AC593B" w:rsidP="00AC5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VPS:</w:t>
            </w:r>
            <w:r w:rsidRPr="003B4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prema Zakonu o sudovima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081CF3"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                      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UrI upisnik</w:t>
            </w:r>
            <w:r w:rsidR="00081CF3"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1CF3" w:rsidRPr="003B4F4A" w:rsidRDefault="008E1C0B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prigovori protiv rješenja o pristojbi, naplata sudskih pristojbi, praćenje sudske prakse</w:t>
            </w:r>
            <w:r w:rsidR="00892E52">
              <w:rPr>
                <w:rFonts w:ascii="Arial" w:eastAsia="Times New Roman" w:hAnsi="Arial" w:cs="Arial"/>
                <w:color w:val="000000"/>
                <w:lang w:eastAsia="hr-HR"/>
              </w:rPr>
              <w:t>, zaprima tužbe na zapisnik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1CF3" w:rsidRPr="003B4F4A" w:rsidRDefault="00081CF3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1CF3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0%      </w:t>
            </w:r>
          </w:p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</w:tbl>
    <w:p w:rsidR="00081CF3" w:rsidRDefault="00081CF3"/>
    <w:p w:rsidR="00A00086" w:rsidRDefault="00A00086"/>
    <w:p w:rsidR="008E1C0B" w:rsidRDefault="008E1C0B"/>
    <w:p w:rsidR="008E1C0B" w:rsidRDefault="008E1C0B"/>
    <w:p w:rsidR="008E1C0B" w:rsidRDefault="008E1C0B"/>
    <w:p w:rsidR="008E1C0B" w:rsidRDefault="008E1C0B"/>
    <w:p w:rsidR="008E1C0B" w:rsidRDefault="008E1C0B"/>
    <w:tbl>
      <w:tblPr>
        <w:tblpPr w:leftFromText="180" w:rightFromText="180" w:vertAnchor="text" w:horzAnchor="margin" w:tblpXSpec="center" w:tblpY="175"/>
        <w:tblW w:w="15662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559"/>
        <w:gridCol w:w="2410"/>
        <w:gridCol w:w="1559"/>
        <w:gridCol w:w="1536"/>
        <w:gridCol w:w="1701"/>
        <w:gridCol w:w="1368"/>
        <w:gridCol w:w="1276"/>
        <w:gridCol w:w="1559"/>
      </w:tblGrid>
      <w:tr w:rsidR="008E1C0B" w:rsidRPr="003B4F4A" w:rsidTr="000234A2">
        <w:trPr>
          <w:trHeight w:val="315"/>
          <w:tblHeader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E1C0B" w:rsidRPr="003B4F4A" w:rsidRDefault="008E1C0B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Referada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C0B" w:rsidRPr="003B4F4A" w:rsidRDefault="008E1C0B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C0B" w:rsidRPr="003B4F4A" w:rsidRDefault="008E1C0B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Funkcija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C0B" w:rsidRPr="003B4F4A" w:rsidRDefault="008E1C0B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Vrste predmeta                      i upisnici</w:t>
            </w:r>
          </w:p>
        </w:tc>
        <w:tc>
          <w:tcPr>
            <w:tcW w:w="899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0B" w:rsidRPr="003B4F4A" w:rsidRDefault="008E1C0B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Drugi poslovi i oslobođenje od dodjele</w:t>
            </w:r>
          </w:p>
        </w:tc>
      </w:tr>
      <w:tr w:rsidR="008E1C0B" w:rsidRPr="003B4F4A" w:rsidTr="000234A2">
        <w:trPr>
          <w:trHeight w:val="102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1C0B" w:rsidRPr="003B4F4A" w:rsidRDefault="008E1C0B" w:rsidP="00023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C0B" w:rsidRPr="003B4F4A" w:rsidRDefault="008E1C0B" w:rsidP="00023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C0B" w:rsidRPr="003B4F4A" w:rsidRDefault="008E1C0B" w:rsidP="00023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1C0B" w:rsidRPr="003B4F4A" w:rsidRDefault="008E1C0B" w:rsidP="00023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C0B" w:rsidRDefault="008E1C0B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Predsjednik </w:t>
            </w:r>
          </w:p>
          <w:p w:rsidR="008E1C0B" w:rsidRPr="003B4F4A" w:rsidRDefault="008E1C0B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Suda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C0B" w:rsidRPr="003B4F4A" w:rsidRDefault="008E1C0B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Mentor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C0B" w:rsidRPr="003B4F4A" w:rsidRDefault="008E1C0B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Drugi       poslovi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C0B" w:rsidRPr="003B4F4A" w:rsidRDefault="008E1C0B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Umanjenje    od dodjele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C0B" w:rsidRPr="003B4F4A" w:rsidRDefault="008E1C0B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Postotak    dodjele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C0B" w:rsidRPr="003B4F4A" w:rsidRDefault="008E1C0B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Oslobođenje     od norme</w:t>
            </w:r>
          </w:p>
        </w:tc>
      </w:tr>
      <w:tr w:rsidR="008E1C0B" w:rsidRPr="003B4F4A" w:rsidTr="009332C5">
        <w:trPr>
          <w:trHeight w:val="187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1C0B" w:rsidRPr="003B4F4A" w:rsidRDefault="008E1C0B" w:rsidP="00933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1C0B" w:rsidRPr="003B4F4A" w:rsidRDefault="008E1C0B" w:rsidP="008E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Tatjana Sekulić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E1C0B" w:rsidRPr="003B4F4A" w:rsidRDefault="008E1C0B" w:rsidP="008E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sudska savjetnica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E1C0B" w:rsidRDefault="008E1C0B" w:rsidP="008E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Financije</w:t>
            </w:r>
          </w:p>
          <w:p w:rsidR="008E1C0B" w:rsidRDefault="008E1C0B" w:rsidP="008E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Radno  </w:t>
            </w:r>
          </w:p>
          <w:p w:rsidR="008E1C0B" w:rsidRDefault="008E1C0B" w:rsidP="008E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Imovinsko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          Mirovinsko            Međunarodna zaštita           Opća                              Ostalo</w:t>
            </w:r>
          </w:p>
          <w:p w:rsidR="008E1C0B" w:rsidRDefault="008E1C0B" w:rsidP="008E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svi upisnici</w:t>
            </w:r>
          </w:p>
          <w:p w:rsidR="008E1C0B" w:rsidRPr="003B4F4A" w:rsidRDefault="008E1C0B" w:rsidP="008E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VPS:</w:t>
            </w:r>
            <w:r w:rsidRPr="003B4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prema Zakonu o sudovima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                       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UrI upisnik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E1C0B" w:rsidRPr="003B4F4A" w:rsidRDefault="008E1C0B" w:rsidP="008E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E1C0B" w:rsidRPr="003B4F4A" w:rsidRDefault="008E1C0B" w:rsidP="008E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E1C0B" w:rsidRPr="003B4F4A" w:rsidRDefault="008E1C0B" w:rsidP="008E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prigovori protiv rješenja o pristojbi, naplata sudskih pristojbi, praćenje sudske prakse</w:t>
            </w:r>
            <w:r w:rsidR="00892E52">
              <w:rPr>
                <w:rFonts w:ascii="Arial" w:eastAsia="Times New Roman" w:hAnsi="Arial" w:cs="Arial"/>
                <w:color w:val="000000"/>
                <w:lang w:eastAsia="hr-HR"/>
              </w:rPr>
              <w:t>,</w:t>
            </w:r>
            <w:r w:rsidR="00892E52" w:rsidRPr="00892E52">
              <w:rPr>
                <w:rFonts w:ascii="Arial" w:eastAsia="Times New Roman" w:hAnsi="Arial" w:cs="Arial"/>
                <w:color w:val="000000"/>
                <w:lang w:eastAsia="hr-HR"/>
              </w:rPr>
              <w:t xml:space="preserve"> zaprima tužbe na zapisnik </w:t>
            </w:r>
            <w:r w:rsidR="00892E52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E1C0B" w:rsidRPr="003B4F4A" w:rsidRDefault="008E1C0B" w:rsidP="008E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E1C0B" w:rsidRDefault="008E1C0B" w:rsidP="008E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0%      </w:t>
            </w:r>
          </w:p>
          <w:p w:rsidR="008E1C0B" w:rsidRPr="003B4F4A" w:rsidRDefault="008E1C0B" w:rsidP="008E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E1C0B" w:rsidRPr="003B4F4A" w:rsidRDefault="008E1C0B" w:rsidP="008E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8E1C0B" w:rsidRPr="003B4F4A" w:rsidTr="000234A2">
        <w:trPr>
          <w:trHeight w:val="43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C0B" w:rsidRPr="003B4F4A" w:rsidRDefault="008E1C0B" w:rsidP="00023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4F4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1C0B" w:rsidRPr="003B4F4A" w:rsidRDefault="008E1C0B" w:rsidP="00023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4F4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1C0B" w:rsidRPr="003B4F4A" w:rsidRDefault="008E1C0B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1C0B" w:rsidRPr="003B4F4A" w:rsidRDefault="008E1C0B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1C0B" w:rsidRPr="003B4F4A" w:rsidRDefault="008E1C0B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1C0B" w:rsidRPr="003B4F4A" w:rsidRDefault="008E1C0B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1C0B" w:rsidRPr="003B4F4A" w:rsidRDefault="008E1C0B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1C0B" w:rsidRPr="003B4F4A" w:rsidRDefault="008E1C0B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1C0B" w:rsidRPr="003B4F4A" w:rsidRDefault="008E1C0B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1C0B" w:rsidRPr="003B4F4A" w:rsidRDefault="008E1C0B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8E1C0B" w:rsidRPr="003B4F4A" w:rsidTr="009332C5">
        <w:trPr>
          <w:trHeight w:val="17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1C0B" w:rsidRPr="003B4F4A" w:rsidRDefault="008E1C0B" w:rsidP="00933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bookmarkStart w:id="0" w:name="_GoBack" w:colFirst="0" w:colLast="0"/>
            <w:r>
              <w:rPr>
                <w:rFonts w:ascii="Arial" w:eastAsia="Times New Roman" w:hAnsi="Arial" w:cs="Arial"/>
                <w:color w:val="000000"/>
                <w:lang w:eastAsia="hr-HR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1C0B" w:rsidRPr="003B4F4A" w:rsidRDefault="008E1C0B" w:rsidP="008E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Željka Matijević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1C0B" w:rsidRPr="003B4F4A" w:rsidRDefault="008E1C0B" w:rsidP="008E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sudska savjetnica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1C0B" w:rsidRDefault="008E1C0B" w:rsidP="008E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Financije</w:t>
            </w:r>
          </w:p>
          <w:p w:rsidR="008E1C0B" w:rsidRDefault="008E1C0B" w:rsidP="008E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Radno  </w:t>
            </w:r>
          </w:p>
          <w:p w:rsidR="008E1C0B" w:rsidRDefault="008E1C0B" w:rsidP="008E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Imovinsko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          Mirovinsko            Međunarodna zaštita           Opća                              Ostalo</w:t>
            </w:r>
          </w:p>
          <w:p w:rsidR="008E1C0B" w:rsidRDefault="008E1C0B" w:rsidP="008E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svi upisnici</w:t>
            </w:r>
          </w:p>
          <w:p w:rsidR="008E1C0B" w:rsidRPr="003B4F4A" w:rsidRDefault="008E1C0B" w:rsidP="008E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VPS:</w:t>
            </w:r>
            <w:r w:rsidRPr="003B4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prema Zakonu o sudovima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                       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UrI upisnik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1C0B" w:rsidRPr="003B4F4A" w:rsidRDefault="008E1C0B" w:rsidP="008E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1C0B" w:rsidRPr="003B4F4A" w:rsidRDefault="008E1C0B" w:rsidP="008E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1C0B" w:rsidRPr="003B4F4A" w:rsidRDefault="008E1C0B" w:rsidP="008E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prigovori protiv rješenja o pristojbi, naplata sudskih pristojbi, praćenje sudske prakse</w:t>
            </w:r>
            <w:r w:rsidR="00892E52">
              <w:rPr>
                <w:rFonts w:ascii="Arial" w:eastAsia="Times New Roman" w:hAnsi="Arial" w:cs="Arial"/>
                <w:color w:val="000000"/>
                <w:lang w:eastAsia="hr-HR"/>
              </w:rPr>
              <w:t>,  zaprima tužbe na zapisnik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1C0B" w:rsidRPr="003B4F4A" w:rsidRDefault="008E1C0B" w:rsidP="008E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1C0B" w:rsidRDefault="008E1C0B" w:rsidP="008E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0%      </w:t>
            </w:r>
          </w:p>
          <w:p w:rsidR="008E1C0B" w:rsidRPr="003B4F4A" w:rsidRDefault="008E1C0B" w:rsidP="008E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1C0B" w:rsidRPr="003B4F4A" w:rsidRDefault="008E1C0B" w:rsidP="008E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bookmarkEnd w:id="0"/>
    </w:tbl>
    <w:p w:rsidR="008E1C0B" w:rsidRDefault="008E1C0B"/>
    <w:sectPr w:rsidR="008E1C0B" w:rsidSect="002144F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86"/>
    <w:rsid w:val="00081CF3"/>
    <w:rsid w:val="000F0ADB"/>
    <w:rsid w:val="001639B9"/>
    <w:rsid w:val="001B67D6"/>
    <w:rsid w:val="002144F9"/>
    <w:rsid w:val="002435E2"/>
    <w:rsid w:val="00336765"/>
    <w:rsid w:val="004669D9"/>
    <w:rsid w:val="004C4EA3"/>
    <w:rsid w:val="00616EFD"/>
    <w:rsid w:val="00766DE5"/>
    <w:rsid w:val="00892E52"/>
    <w:rsid w:val="008E1C0B"/>
    <w:rsid w:val="009332C5"/>
    <w:rsid w:val="00961671"/>
    <w:rsid w:val="00A00086"/>
    <w:rsid w:val="00A72AD9"/>
    <w:rsid w:val="00A84771"/>
    <w:rsid w:val="00AC593B"/>
    <w:rsid w:val="00B80629"/>
    <w:rsid w:val="00C74543"/>
    <w:rsid w:val="00CE2E58"/>
    <w:rsid w:val="00E201EB"/>
    <w:rsid w:val="00EA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8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8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11908-4F2E-4F56-AB1C-D75F2E11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Bosak</dc:creator>
  <cp:lastModifiedBy>Andrijana Bosak</cp:lastModifiedBy>
  <cp:revision>21</cp:revision>
  <cp:lastPrinted>2021-06-28T07:12:00Z</cp:lastPrinted>
  <dcterms:created xsi:type="dcterms:W3CDTF">2021-06-25T08:21:00Z</dcterms:created>
  <dcterms:modified xsi:type="dcterms:W3CDTF">2021-06-28T07:12:00Z</dcterms:modified>
</cp:coreProperties>
</file>