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1"/>
        <w:gridCol w:w="787"/>
        <w:gridCol w:w="931"/>
        <w:gridCol w:w="680"/>
        <w:gridCol w:w="519"/>
        <w:gridCol w:w="4503"/>
        <w:gridCol w:w="845"/>
        <w:gridCol w:w="566"/>
        <w:gridCol w:w="1061"/>
        <w:gridCol w:w="760"/>
        <w:gridCol w:w="740"/>
        <w:gridCol w:w="617"/>
        <w:gridCol w:w="644"/>
        <w:gridCol w:w="659"/>
        <w:gridCol w:w="644"/>
        <w:gridCol w:w="686"/>
        <w:gridCol w:w="787"/>
      </w:tblGrid>
      <w:tr w:rsidR="006101A2" w:rsidRPr="006101A2" w:rsidTr="006101A2">
        <w:trPr>
          <w:trHeight w:val="285"/>
        </w:trPr>
        <w:tc>
          <w:tcPr>
            <w:tcW w:w="1592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A2">
              <w:rPr>
                <w:rFonts w:ascii="Times New Roman" w:hAnsi="Times New Roman" w:cs="Times New Roman"/>
                <w:sz w:val="24"/>
                <w:szCs w:val="24"/>
              </w:rPr>
              <w:t xml:space="preserve">Sukladno članku 28. Zakona o javnoj nabavi ("Narodne novine" broj 120/16) i Pravilniku o planu nabave, registru ugovora, prethodnom savjetovanju i analizi tržišta u javnoj nabavi (Narodne novine 101/17) Visoki trgovački sud </w:t>
            </w:r>
            <w:proofErr w:type="spellStart"/>
            <w:r w:rsidRPr="006101A2">
              <w:rPr>
                <w:rFonts w:ascii="Times New Roman" w:hAnsi="Times New Roman" w:cs="Times New Roman"/>
                <w:sz w:val="24"/>
                <w:szCs w:val="24"/>
              </w:rPr>
              <w:t>Repuiblike</w:t>
            </w:r>
            <w:proofErr w:type="spellEnd"/>
            <w:r w:rsidRPr="006101A2">
              <w:rPr>
                <w:rFonts w:ascii="Times New Roman" w:hAnsi="Times New Roman" w:cs="Times New Roman"/>
                <w:sz w:val="24"/>
                <w:szCs w:val="24"/>
              </w:rPr>
              <w:t xml:space="preserve"> Hrvatske,objavljuje</w:t>
            </w:r>
          </w:p>
        </w:tc>
      </w:tr>
      <w:tr w:rsidR="006101A2" w:rsidRPr="006101A2" w:rsidTr="006101A2">
        <w:trPr>
          <w:trHeight w:val="25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A2" w:rsidRPr="006101A2" w:rsidTr="00BA6354">
        <w:trPr>
          <w:trHeight w:val="345"/>
        </w:trPr>
        <w:tc>
          <w:tcPr>
            <w:tcW w:w="1038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REGISTAR UGOVORA O JAVNOJ NABAVI I OKVIRNIH SPORAZUMA sklopljenih u 2018. godini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A2" w:rsidRPr="006101A2" w:rsidTr="00BA6354">
        <w:trPr>
          <w:trHeight w:val="270"/>
        </w:trPr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1A2" w:rsidRPr="006101A2" w:rsidTr="00BA6354">
        <w:trPr>
          <w:trHeight w:val="780"/>
        </w:trPr>
        <w:tc>
          <w:tcPr>
            <w:tcW w:w="491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Redni broj</w:t>
            </w:r>
          </w:p>
        </w:tc>
        <w:tc>
          <w:tcPr>
            <w:tcW w:w="787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Evidencijsk</w:t>
            </w:r>
            <w:proofErr w:type="spellEnd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i broj nabave</w:t>
            </w:r>
          </w:p>
        </w:tc>
        <w:tc>
          <w:tcPr>
            <w:tcW w:w="931" w:type="dxa"/>
            <w:tcBorders>
              <w:top w:val="single" w:sz="4" w:space="0" w:color="auto"/>
            </w:tcBorders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680" w:type="dxa"/>
            <w:tcBorders>
              <w:top w:val="single" w:sz="4" w:space="0" w:color="auto"/>
            </w:tcBorders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CPV</w:t>
            </w:r>
          </w:p>
        </w:tc>
        <w:tc>
          <w:tcPr>
            <w:tcW w:w="519" w:type="dxa"/>
            <w:tcBorders>
              <w:top w:val="single" w:sz="4" w:space="0" w:color="auto"/>
            </w:tcBorders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Broj objave</w:t>
            </w:r>
          </w:p>
        </w:tc>
        <w:tc>
          <w:tcPr>
            <w:tcW w:w="4503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Vrsta provedenog postupka</w:t>
            </w:r>
          </w:p>
        </w:tc>
        <w:tc>
          <w:tcPr>
            <w:tcW w:w="845" w:type="dxa"/>
            <w:tcBorders>
              <w:top w:val="single" w:sz="4" w:space="0" w:color="auto"/>
            </w:tcBorders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Naziv i OIB ugovaratelja</w:t>
            </w:r>
          </w:p>
        </w:tc>
        <w:tc>
          <w:tcPr>
            <w:tcW w:w="566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Naziv i OIB </w:t>
            </w:r>
            <w:proofErr w:type="spellStart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podugovaratelja</w:t>
            </w:r>
            <w:proofErr w:type="spellEnd"/>
          </w:p>
        </w:tc>
        <w:tc>
          <w:tcPr>
            <w:tcW w:w="1061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sklapanja ugovora</w:t>
            </w:r>
          </w:p>
        </w:tc>
        <w:tc>
          <w:tcPr>
            <w:tcW w:w="760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Razdoblje na koje je sklopljen ugovor</w:t>
            </w:r>
          </w:p>
        </w:tc>
        <w:tc>
          <w:tcPr>
            <w:tcW w:w="740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Iznos sklopljenog ugovora -bez </w:t>
            </w:r>
            <w:proofErr w:type="spellStart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pdv</w:t>
            </w:r>
            <w:proofErr w:type="spellEnd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-a-</w:t>
            </w:r>
          </w:p>
        </w:tc>
        <w:tc>
          <w:tcPr>
            <w:tcW w:w="617" w:type="dxa"/>
            <w:tcBorders>
              <w:top w:val="single" w:sz="4" w:space="0" w:color="auto"/>
            </w:tcBorders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Iznos PDV-a</w:t>
            </w:r>
          </w:p>
        </w:tc>
        <w:tc>
          <w:tcPr>
            <w:tcW w:w="644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Ukupni iznos s PDV-om</w:t>
            </w:r>
          </w:p>
        </w:tc>
        <w:tc>
          <w:tcPr>
            <w:tcW w:w="659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Datum kada je ugovor izvršen u cijelosti</w:t>
            </w:r>
          </w:p>
        </w:tc>
        <w:tc>
          <w:tcPr>
            <w:tcW w:w="644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Konačni ukupni iznos plaćen temeljem ugovora -s </w:t>
            </w:r>
            <w:proofErr w:type="spellStart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pdv</w:t>
            </w:r>
            <w:proofErr w:type="spellEnd"/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-om-</w:t>
            </w:r>
          </w:p>
        </w:tc>
        <w:tc>
          <w:tcPr>
            <w:tcW w:w="686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Obrazlože nje razlike</w:t>
            </w:r>
          </w:p>
        </w:tc>
        <w:tc>
          <w:tcPr>
            <w:tcW w:w="787" w:type="dxa"/>
            <w:tcBorders>
              <w:top w:val="single" w:sz="4" w:space="0" w:color="auto"/>
            </w:tcBorders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Napomena</w:t>
            </w:r>
          </w:p>
        </w:tc>
      </w:tr>
      <w:tr w:rsidR="006101A2" w:rsidRPr="006101A2" w:rsidTr="006101A2">
        <w:trPr>
          <w:trHeight w:val="1380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17-Su-36/18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opskrba električnom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energijom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9310000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EV-9/17 od 4. siječnja 2018.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HEP - OPSKRBA d.o.o.,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Zagreb, Grada Vukovara 37,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OIB: 080453206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15. siječnja 2018.</w:t>
            </w:r>
          </w:p>
        </w:tc>
        <w:tc>
          <w:tcPr>
            <w:tcW w:w="76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određeno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od 1. veljače2018. do 1. veljače 2019. </w:t>
            </w:r>
          </w:p>
        </w:tc>
        <w:tc>
          <w:tcPr>
            <w:tcW w:w="74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39.251,19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5.102,05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44.353,84</w:t>
            </w:r>
          </w:p>
        </w:tc>
        <w:tc>
          <w:tcPr>
            <w:tcW w:w="65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1A2" w:rsidRPr="006101A2" w:rsidTr="006101A2">
        <w:trPr>
          <w:trHeight w:val="2400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17-Su-1163/17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nabava usluga u pokretnoj elektroničkoj komunikacijskoj mreži, s uređajima i el. karticama za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korištenje tih usluga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64200000-2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EV-9/15 od 31. prosinca 2015.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Htvatski</w:t>
            </w:r>
            <w:proofErr w:type="spellEnd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telekom</w:t>
            </w:r>
            <w:proofErr w:type="spellEnd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d.d.,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Roberta Frangeša Mihanovića 9, Zagreb,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OIB: 817931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46560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19. siječnja 2018.</w:t>
            </w:r>
          </w:p>
        </w:tc>
        <w:tc>
          <w:tcPr>
            <w:tcW w:w="76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određeno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31. prosinca 2017.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do 31. prosinca 2018. (odnosno do sklapa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nja novog ugovora temeljem OS)</w:t>
            </w:r>
          </w:p>
        </w:tc>
        <w:tc>
          <w:tcPr>
            <w:tcW w:w="74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4.000,00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1.000,00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5.000,00</w:t>
            </w:r>
          </w:p>
        </w:tc>
        <w:tc>
          <w:tcPr>
            <w:tcW w:w="659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30.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siječnja 2019.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6.536,70</w:t>
            </w:r>
          </w:p>
        </w:tc>
        <w:tc>
          <w:tcPr>
            <w:tcW w:w="686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povećanje aktivnosti korisnika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mobitela koji se nisu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mogli predv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idjeti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prilikom sklapanja ugovora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6101A2" w:rsidRPr="006101A2" w:rsidTr="006101A2">
        <w:trPr>
          <w:trHeight w:val="1440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17-Su-124/18-6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nabava poštanskih usluga,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GRUPA A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64110000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EV-8/17 - A od 5. siječnja 2018.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HP-HRVATSKA POŠTA d.d.,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Zagreb, </w:t>
            </w:r>
            <w:proofErr w:type="spellStart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Jurišićeva</w:t>
            </w:r>
            <w:proofErr w:type="spellEnd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13, OIB: 87311810356 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7. ožujka 2018.</w:t>
            </w:r>
          </w:p>
        </w:tc>
        <w:tc>
          <w:tcPr>
            <w:tcW w:w="76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29.2.2020.</w:t>
            </w:r>
          </w:p>
        </w:tc>
        <w:tc>
          <w:tcPr>
            <w:tcW w:w="74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58.620,00 kn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58.680,00</w:t>
            </w:r>
          </w:p>
        </w:tc>
        <w:tc>
          <w:tcPr>
            <w:tcW w:w="65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1A2" w:rsidRPr="006101A2" w:rsidTr="006101A2">
        <w:trPr>
          <w:trHeight w:val="1332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17-Su-124/18-7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nabava poštanskih usluga,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GRUPA B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64110000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EV-8/17 - B od 5. siječnja 2018.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HP-HRVATSKA POŠTA d.d.,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Zagreb, </w:t>
            </w:r>
            <w:proofErr w:type="spellStart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Jurišićeva</w:t>
            </w:r>
            <w:proofErr w:type="spellEnd"/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 13, OIB: 87311810356 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7. ožujka 2018.</w:t>
            </w:r>
          </w:p>
        </w:tc>
        <w:tc>
          <w:tcPr>
            <w:tcW w:w="76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29.2.2020.</w:t>
            </w:r>
          </w:p>
        </w:tc>
        <w:tc>
          <w:tcPr>
            <w:tcW w:w="74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4.248,00 kn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1062,00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5.310,00</w:t>
            </w:r>
          </w:p>
        </w:tc>
        <w:tc>
          <w:tcPr>
            <w:tcW w:w="65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1A2" w:rsidRPr="006101A2" w:rsidTr="006101A2">
        <w:trPr>
          <w:trHeight w:val="1515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17-Su-499/18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nabava goriva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09130000-9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EV-8/16-I od 31. ožujka 2017..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INA - Industrija nafte d.d.,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Avenija V. Holjevca 10,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OIB: 27759560625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15. lipnja 2018.</w:t>
            </w:r>
          </w:p>
        </w:tc>
        <w:tc>
          <w:tcPr>
            <w:tcW w:w="76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od 1. lipnja 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2018. do 31. ožujka 2019.</w:t>
            </w:r>
          </w:p>
        </w:tc>
        <w:tc>
          <w:tcPr>
            <w:tcW w:w="74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7.559,91 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1889,98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9.449,89</w:t>
            </w:r>
          </w:p>
        </w:tc>
        <w:tc>
          <w:tcPr>
            <w:tcW w:w="65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1A2" w:rsidRPr="006101A2" w:rsidTr="006101A2">
        <w:trPr>
          <w:trHeight w:val="1695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17-Su-501/18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opskrba prirodnim plinom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09123000-7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otvoreni postupak s ciljem sklapanja OS proveden od strane SDUSJN, EV-7/16-M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Međimurje - Plin d.o.o.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Obrtnička 4, Čakovec, OIB: 29035933600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15. lipnja 2018.</w:t>
            </w:r>
          </w:p>
        </w:tc>
        <w:tc>
          <w:tcPr>
            <w:tcW w:w="76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od 1. srpnja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2018. do 30. lipnja 2019.</w:t>
            </w:r>
          </w:p>
        </w:tc>
        <w:tc>
          <w:tcPr>
            <w:tcW w:w="74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48.238,03 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12059,51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60.297,54</w:t>
            </w:r>
          </w:p>
        </w:tc>
        <w:tc>
          <w:tcPr>
            <w:tcW w:w="65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101A2" w:rsidRPr="006101A2" w:rsidTr="006101A2">
        <w:trPr>
          <w:trHeight w:val="2310"/>
        </w:trPr>
        <w:tc>
          <w:tcPr>
            <w:tcW w:w="491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17-Su-2/18</w:t>
            </w:r>
          </w:p>
        </w:tc>
        <w:tc>
          <w:tcPr>
            <w:tcW w:w="93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uredski materijal</w:t>
            </w:r>
          </w:p>
        </w:tc>
        <w:tc>
          <w:tcPr>
            <w:tcW w:w="68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22800000</w:t>
            </w:r>
          </w:p>
        </w:tc>
        <w:tc>
          <w:tcPr>
            <w:tcW w:w="519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503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jednostavna nabava</w:t>
            </w:r>
          </w:p>
        </w:tc>
        <w:tc>
          <w:tcPr>
            <w:tcW w:w="845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Osječka trgovina papirom,, Kneza Trpimira 4, Osijek</w:t>
            </w:r>
            <w:r w:rsidRPr="006101A2">
              <w:rPr>
                <w:rFonts w:ascii="Times New Roman" w:hAnsi="Times New Roman" w:cs="Times New Roman"/>
                <w:sz w:val="20"/>
                <w:szCs w:val="20"/>
              </w:rPr>
              <w:br/>
              <w:t>OIB: 90649953509</w:t>
            </w:r>
          </w:p>
        </w:tc>
        <w:tc>
          <w:tcPr>
            <w:tcW w:w="566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61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1..siječnja 2018</w:t>
            </w:r>
          </w:p>
        </w:tc>
        <w:tc>
          <w:tcPr>
            <w:tcW w:w="760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tijekom 2018.</w:t>
            </w:r>
          </w:p>
        </w:tc>
        <w:tc>
          <w:tcPr>
            <w:tcW w:w="740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24.183,59</w:t>
            </w:r>
          </w:p>
        </w:tc>
        <w:tc>
          <w:tcPr>
            <w:tcW w:w="61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6045,88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30.229,47 </w:t>
            </w:r>
          </w:p>
        </w:tc>
        <w:tc>
          <w:tcPr>
            <w:tcW w:w="659" w:type="dxa"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4.prosinca 2018.</w:t>
            </w:r>
          </w:p>
        </w:tc>
        <w:tc>
          <w:tcPr>
            <w:tcW w:w="644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 xml:space="preserve">24.183,59 </w:t>
            </w:r>
          </w:p>
        </w:tc>
        <w:tc>
          <w:tcPr>
            <w:tcW w:w="686" w:type="dxa"/>
            <w:noWrap/>
            <w:hideMark/>
          </w:tcPr>
          <w:p w:rsidR="006101A2" w:rsidRPr="006101A2" w:rsidRDefault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87" w:type="dxa"/>
            <w:noWrap/>
            <w:hideMark/>
          </w:tcPr>
          <w:p w:rsidR="006101A2" w:rsidRPr="006101A2" w:rsidRDefault="006101A2" w:rsidP="006101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1A2">
              <w:rPr>
                <w:rFonts w:ascii="Times New Roman" w:hAnsi="Times New Roman" w:cs="Times New Roman"/>
                <w:sz w:val="20"/>
                <w:szCs w:val="20"/>
              </w:rPr>
              <w:t>8 narudžbenica</w:t>
            </w:r>
          </w:p>
        </w:tc>
      </w:tr>
    </w:tbl>
    <w:p w:rsidR="005F018C" w:rsidRPr="006101A2" w:rsidRDefault="005F018C">
      <w:pPr>
        <w:rPr>
          <w:rFonts w:ascii="Times New Roman" w:hAnsi="Times New Roman" w:cs="Times New Roman"/>
          <w:sz w:val="20"/>
          <w:szCs w:val="20"/>
        </w:rPr>
      </w:pPr>
    </w:p>
    <w:sectPr w:rsidR="005F018C" w:rsidRPr="006101A2" w:rsidSect="006101A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A2"/>
    <w:rsid w:val="00220F1C"/>
    <w:rsid w:val="005F018C"/>
    <w:rsid w:val="006101A2"/>
    <w:rsid w:val="00BA6354"/>
    <w:rsid w:val="00E53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0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9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Boran Guberina</dc:creator>
  <cp:lastModifiedBy>Boran Guberina</cp:lastModifiedBy>
  <cp:revision>2</cp:revision>
  <dcterms:created xsi:type="dcterms:W3CDTF">2019-07-08T14:08:00Z</dcterms:created>
  <dcterms:modified xsi:type="dcterms:W3CDTF">2019-07-08T14:13:00Z</dcterms:modified>
</cp:coreProperties>
</file>