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631691116"/>
    <w:bookmarkEnd w:id="0"/>
    <w:p w:rsidR="0070179E" w:rsidRDefault="0070179E" w:rsidP="00630A75">
      <w:pPr>
        <w:pStyle w:val="Bezproreda"/>
        <w:jc w:val="center"/>
      </w:pPr>
      <w:r w:rsidRPr="00D258B4">
        <w:object w:dxaOrig="9072" w:dyaOrig="2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21.5pt" o:ole="">
            <v:imagedata r:id="rId8" o:title=""/>
          </v:shape>
          <o:OLEObject Type="Embed" ProgID="Word.Document.12" ShapeID="_x0000_i1025" DrawAspect="Content" ObjectID="_1633156306" r:id="rId9">
            <o:FieldCodes>\s</o:FieldCodes>
          </o:OLEObject>
        </w:object>
      </w:r>
    </w:p>
    <w:p w:rsidR="0070179E" w:rsidRDefault="0070179E" w:rsidP="0070179E">
      <w:pPr>
        <w:pStyle w:val="Bezproreda"/>
      </w:pPr>
      <w:r>
        <w:t>Broj: 17</w:t>
      </w:r>
      <w:r w:rsidR="00630A75">
        <w:t xml:space="preserve"> </w:t>
      </w:r>
      <w:r>
        <w:t>Su-</w:t>
      </w:r>
      <w:r w:rsidR="00630A75">
        <w:t>522</w:t>
      </w:r>
      <w:r>
        <w:t>/201</w:t>
      </w:r>
      <w:r w:rsidR="00630A75">
        <w:t>9</w:t>
      </w:r>
    </w:p>
    <w:p w:rsidR="0070179E" w:rsidRDefault="0070179E" w:rsidP="0070179E">
      <w:pPr>
        <w:pStyle w:val="Bezproreda"/>
      </w:pPr>
      <w:r>
        <w:t>MB:</w:t>
      </w:r>
      <w:r w:rsidR="00630A75">
        <w:t xml:space="preserve"> 3314731</w:t>
      </w:r>
    </w:p>
    <w:p w:rsidR="0070179E" w:rsidRDefault="0070179E" w:rsidP="0070179E">
      <w:pPr>
        <w:pStyle w:val="Bezproreda"/>
      </w:pPr>
      <w:r>
        <w:t xml:space="preserve">OIB: </w:t>
      </w:r>
      <w:r w:rsidR="00630A75">
        <w:t>27877699046</w:t>
      </w:r>
    </w:p>
    <w:p w:rsidR="0070179E" w:rsidRDefault="0070179E" w:rsidP="0070179E">
      <w:pPr>
        <w:pStyle w:val="Bezproreda"/>
      </w:pPr>
      <w:r>
        <w:t xml:space="preserve">Broj telefona: </w:t>
      </w:r>
      <w:r w:rsidR="00630A75">
        <w:t>044 524 410</w:t>
      </w:r>
    </w:p>
    <w:p w:rsidR="0070179E" w:rsidRDefault="0070179E" w:rsidP="0070179E">
      <w:pPr>
        <w:pStyle w:val="Bezproreda"/>
      </w:pPr>
      <w:r>
        <w:t xml:space="preserve">Broj telefaksa: </w:t>
      </w:r>
      <w:r w:rsidR="00630A75">
        <w:t>044 524 409</w:t>
      </w:r>
    </w:p>
    <w:p w:rsidR="0070179E" w:rsidRDefault="0070179E" w:rsidP="0070179E">
      <w:pPr>
        <w:pStyle w:val="Bezproreda"/>
      </w:pPr>
    </w:p>
    <w:p w:rsidR="0070179E" w:rsidRDefault="0070179E" w:rsidP="0070179E">
      <w:pPr>
        <w:pStyle w:val="Bezproreda"/>
      </w:pPr>
    </w:p>
    <w:p w:rsidR="0070179E" w:rsidRDefault="0070179E" w:rsidP="0070179E">
      <w:pPr>
        <w:pStyle w:val="Bezproreda"/>
      </w:pPr>
    </w:p>
    <w:p w:rsidR="0070179E" w:rsidRDefault="0070179E" w:rsidP="0070179E">
      <w:pPr>
        <w:pStyle w:val="Bezproreda"/>
      </w:pPr>
    </w:p>
    <w:p w:rsidR="0070179E" w:rsidRDefault="0070179E" w:rsidP="0070179E">
      <w:pPr>
        <w:pStyle w:val="Bezproreda"/>
      </w:pPr>
    </w:p>
    <w:p w:rsidR="0070179E" w:rsidRDefault="0070179E" w:rsidP="0070179E">
      <w:pPr>
        <w:pStyle w:val="Bezproreda"/>
      </w:pPr>
    </w:p>
    <w:p w:rsidR="0070179E" w:rsidRDefault="0070179E" w:rsidP="0070179E">
      <w:pPr>
        <w:pStyle w:val="Bezproreda"/>
      </w:pPr>
    </w:p>
    <w:p w:rsidR="0070179E" w:rsidRDefault="0070179E" w:rsidP="0070179E">
      <w:pPr>
        <w:pStyle w:val="Bezproreda"/>
      </w:pPr>
    </w:p>
    <w:p w:rsidR="0070179E" w:rsidRDefault="0070179E" w:rsidP="0070179E">
      <w:pPr>
        <w:pStyle w:val="Bezproreda"/>
      </w:pPr>
    </w:p>
    <w:p w:rsidR="0070179E" w:rsidRDefault="0070179E" w:rsidP="0070179E">
      <w:pPr>
        <w:pStyle w:val="Bezproreda"/>
      </w:pPr>
    </w:p>
    <w:p w:rsidR="0070179E" w:rsidRDefault="0070179E" w:rsidP="0070179E">
      <w:pPr>
        <w:pStyle w:val="Bezproreda"/>
      </w:pPr>
    </w:p>
    <w:p w:rsidR="0070179E" w:rsidRDefault="0070179E" w:rsidP="0070179E">
      <w:pPr>
        <w:pStyle w:val="Bezproreda"/>
        <w:jc w:val="center"/>
        <w:rPr>
          <w:b/>
          <w:sz w:val="40"/>
          <w:szCs w:val="40"/>
        </w:rPr>
      </w:pPr>
      <w:r w:rsidRPr="00D258B4">
        <w:rPr>
          <w:b/>
          <w:sz w:val="40"/>
          <w:szCs w:val="40"/>
        </w:rPr>
        <w:t>POZIV NA DOSTAVU PONUDA</w:t>
      </w:r>
    </w:p>
    <w:p w:rsidR="0070179E" w:rsidRPr="00D258B4" w:rsidRDefault="00630A75" w:rsidP="0070179E">
      <w:pPr>
        <w:pStyle w:val="Bezproreda"/>
        <w:jc w:val="center"/>
        <w:rPr>
          <w:b/>
          <w:sz w:val="40"/>
          <w:szCs w:val="40"/>
        </w:rPr>
      </w:pPr>
      <w:r>
        <w:rPr>
          <w:b/>
          <w:sz w:val="40"/>
          <w:szCs w:val="40"/>
        </w:rPr>
        <w:t>O</w:t>
      </w:r>
      <w:r w:rsidR="0070179E" w:rsidRPr="00637CF8">
        <w:rPr>
          <w:b/>
          <w:sz w:val="40"/>
          <w:szCs w:val="40"/>
        </w:rPr>
        <w:t>državanje i servis sustava klimatizacije i grijanja</w:t>
      </w:r>
    </w:p>
    <w:p w:rsidR="0070179E" w:rsidRPr="00630A75" w:rsidRDefault="0070179E" w:rsidP="0070179E">
      <w:pPr>
        <w:pStyle w:val="Bezproreda"/>
        <w:jc w:val="center"/>
        <w:rPr>
          <w:b/>
          <w:color w:val="FF0000"/>
          <w:sz w:val="24"/>
          <w:szCs w:val="24"/>
        </w:rPr>
      </w:pPr>
      <w:r>
        <w:rPr>
          <w:b/>
          <w:sz w:val="24"/>
          <w:szCs w:val="24"/>
        </w:rPr>
        <w:t>Evidencijski broj nabave: UOP-</w:t>
      </w:r>
      <w:r w:rsidR="00724495">
        <w:rPr>
          <w:b/>
          <w:sz w:val="24"/>
          <w:szCs w:val="24"/>
        </w:rPr>
        <w:t>7/2019</w:t>
      </w: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630A75" w:rsidP="0070179E">
      <w:pPr>
        <w:pStyle w:val="Bezproreda"/>
        <w:jc w:val="center"/>
        <w:rPr>
          <w:b/>
          <w:sz w:val="24"/>
          <w:szCs w:val="24"/>
        </w:rPr>
      </w:pPr>
      <w:r>
        <w:rPr>
          <w:b/>
          <w:sz w:val="24"/>
          <w:szCs w:val="24"/>
        </w:rPr>
        <w:t>Sisak</w:t>
      </w:r>
      <w:r w:rsidR="0070179E">
        <w:rPr>
          <w:b/>
          <w:sz w:val="24"/>
          <w:szCs w:val="24"/>
        </w:rPr>
        <w:t>,</w:t>
      </w:r>
      <w:r>
        <w:rPr>
          <w:b/>
          <w:sz w:val="24"/>
          <w:szCs w:val="24"/>
        </w:rPr>
        <w:t xml:space="preserve"> </w:t>
      </w:r>
      <w:r w:rsidR="00906B6C">
        <w:rPr>
          <w:b/>
          <w:sz w:val="24"/>
          <w:szCs w:val="24"/>
        </w:rPr>
        <w:t>21</w:t>
      </w:r>
      <w:r>
        <w:rPr>
          <w:b/>
          <w:sz w:val="24"/>
          <w:szCs w:val="24"/>
        </w:rPr>
        <w:t>. listopada 2019.</w:t>
      </w: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jc w:val="center"/>
        <w:rPr>
          <w:b/>
          <w:sz w:val="24"/>
          <w:szCs w:val="24"/>
        </w:rPr>
      </w:pPr>
    </w:p>
    <w:p w:rsidR="0070179E" w:rsidRDefault="0070179E" w:rsidP="0070179E">
      <w:pPr>
        <w:pStyle w:val="Bezproreda"/>
        <w:rPr>
          <w:b/>
        </w:rPr>
      </w:pPr>
      <w:r w:rsidRPr="00EA0134">
        <w:rPr>
          <w:b/>
        </w:rPr>
        <w:lastRenderedPageBreak/>
        <w:t>UPUTE ZA PRIPREMU I PODNOŠENJE PONUDE</w:t>
      </w:r>
    </w:p>
    <w:p w:rsidR="0070179E" w:rsidRPr="00976E4B" w:rsidRDefault="00630A75" w:rsidP="0070179E">
      <w:pPr>
        <w:pStyle w:val="Bezproreda"/>
        <w:jc w:val="both"/>
      </w:pPr>
      <w:r>
        <w:t xml:space="preserve">Županijski </w:t>
      </w:r>
      <w:r w:rsidR="0070179E">
        <w:t xml:space="preserve"> sud u </w:t>
      </w:r>
      <w:r>
        <w:t>Sisku</w:t>
      </w:r>
      <w:r w:rsidR="0070179E">
        <w:t xml:space="preserve"> pokrenuo je postupak usluge održavanja</w:t>
      </w:r>
      <w:r w:rsidR="0070179E" w:rsidRPr="00637CF8">
        <w:t xml:space="preserve"> i servis</w:t>
      </w:r>
      <w:r w:rsidR="0070179E">
        <w:t>a</w:t>
      </w:r>
      <w:r w:rsidR="0070179E" w:rsidRPr="00637CF8">
        <w:t xml:space="preserve"> sustava klimatizacije i grijanja,</w:t>
      </w:r>
      <w:r w:rsidR="0070179E" w:rsidRPr="000D2DE3">
        <w:t xml:space="preserve"> te je donio </w:t>
      </w:r>
      <w:r w:rsidR="004C29FF">
        <w:t>O</w:t>
      </w:r>
      <w:r w:rsidR="0070179E" w:rsidRPr="000D2DE3">
        <w:t xml:space="preserve">dluku o početku </w:t>
      </w:r>
      <w:r w:rsidR="0070179E">
        <w:t>postupka nabave Broj: 17</w:t>
      </w:r>
      <w:r>
        <w:t xml:space="preserve"> </w:t>
      </w:r>
      <w:r w:rsidR="0070179E">
        <w:t>Su-</w:t>
      </w:r>
      <w:r>
        <w:t>522/2019</w:t>
      </w:r>
      <w:r w:rsidR="0070179E">
        <w:t xml:space="preserve"> n</w:t>
      </w:r>
      <w:r w:rsidR="0070179E" w:rsidRPr="000D2DE3">
        <w:t>a temelju odredbe članka 12.st.1. točke 1. i članka 15.s</w:t>
      </w:r>
      <w:r w:rsidR="0070179E">
        <w:t xml:space="preserve">t.1.,2. i 3. ZJN 2016 i </w:t>
      </w:r>
      <w:r w:rsidR="0070179E" w:rsidRPr="000D2DE3">
        <w:t xml:space="preserve"> </w:t>
      </w:r>
      <w:r>
        <w:t xml:space="preserve">članka </w:t>
      </w:r>
      <w:r w:rsidR="00976E4B">
        <w:t>6</w:t>
      </w:r>
      <w:r>
        <w:t>. Pravilnika o provođenju postupka jednostavne nabave u Županijskom sudu u Sisku, broj Su-176/2017 od 15. veljače 2017.</w:t>
      </w:r>
      <w:r w:rsidR="0070179E" w:rsidRPr="000D2DE3">
        <w:t xml:space="preserve"> </w:t>
      </w:r>
      <w:r w:rsidR="00976E4B" w:rsidRPr="00976E4B">
        <w:t>z</w:t>
      </w:r>
      <w:r w:rsidR="0070179E" w:rsidRPr="00976E4B">
        <w:t>a nabavu roba radova i usluga procijenjene vrijednosti manje od 200.000,00kuna, odnosno za nabavu radova manje od 500.000,00kuna godišnje(tzv. jednostavnu nabavu), naručitelj nije obvezan provoditi postupke javne nabave propisane Zakonom o javnoj nabavi.</w:t>
      </w:r>
    </w:p>
    <w:p w:rsidR="0070179E" w:rsidRPr="00976E4B" w:rsidRDefault="0070179E" w:rsidP="0070179E">
      <w:pPr>
        <w:pStyle w:val="Bezproreda"/>
      </w:pPr>
    </w:p>
    <w:p w:rsidR="0070179E" w:rsidRPr="00976E4B" w:rsidRDefault="0070179E" w:rsidP="0070179E">
      <w:pPr>
        <w:pStyle w:val="Bezproreda"/>
      </w:pPr>
    </w:p>
    <w:p w:rsidR="0070179E" w:rsidRPr="00976E4B" w:rsidRDefault="0070179E" w:rsidP="0070179E">
      <w:pPr>
        <w:pStyle w:val="Bezproreda"/>
      </w:pPr>
    </w:p>
    <w:p w:rsidR="0070179E" w:rsidRPr="00976E4B" w:rsidRDefault="0070179E" w:rsidP="0070179E">
      <w:pPr>
        <w:pStyle w:val="Bezproreda"/>
      </w:pPr>
      <w:r w:rsidRPr="00976E4B">
        <w:t>1 . OPĆI   PODACI</w:t>
      </w:r>
    </w:p>
    <w:p w:rsidR="0070179E" w:rsidRPr="00976E4B" w:rsidRDefault="0070179E" w:rsidP="0070179E">
      <w:pPr>
        <w:pStyle w:val="Bezproreda"/>
      </w:pPr>
    </w:p>
    <w:p w:rsidR="0070179E" w:rsidRPr="00976E4B" w:rsidRDefault="0070179E" w:rsidP="0070179E">
      <w:pPr>
        <w:pStyle w:val="Bezproreda"/>
        <w:rPr>
          <w:u w:val="single"/>
        </w:rPr>
      </w:pPr>
      <w:r w:rsidRPr="00976E4B">
        <w:rPr>
          <w:u w:val="single"/>
        </w:rPr>
        <w:t>1.1. Podaci o Naručitelju</w:t>
      </w:r>
    </w:p>
    <w:p w:rsidR="0070179E" w:rsidRPr="00976E4B" w:rsidRDefault="00976E4B" w:rsidP="0070179E">
      <w:pPr>
        <w:pStyle w:val="Bezproreda"/>
      </w:pPr>
      <w:r>
        <w:t>ŽUPANIJSKI SUD U SISKU</w:t>
      </w:r>
    </w:p>
    <w:p w:rsidR="0070179E" w:rsidRPr="00976E4B" w:rsidRDefault="00976E4B" w:rsidP="0070179E">
      <w:pPr>
        <w:pStyle w:val="Bezproreda"/>
      </w:pPr>
      <w:r>
        <w:t>Sisak, Trg Ljudevita Posavskog 5</w:t>
      </w:r>
    </w:p>
    <w:p w:rsidR="0070179E" w:rsidRPr="00976E4B" w:rsidRDefault="0070179E" w:rsidP="0070179E">
      <w:pPr>
        <w:pStyle w:val="Bezproreda"/>
      </w:pPr>
      <w:r w:rsidRPr="00976E4B">
        <w:t>OIB:</w:t>
      </w:r>
      <w:r w:rsidR="00976E4B">
        <w:t xml:space="preserve"> 27877699046</w:t>
      </w:r>
    </w:p>
    <w:p w:rsidR="0070179E" w:rsidRPr="00976E4B" w:rsidRDefault="0070179E" w:rsidP="0070179E">
      <w:pPr>
        <w:pStyle w:val="Bezproreda"/>
      </w:pPr>
      <w:r w:rsidRPr="00976E4B">
        <w:t>MB:</w:t>
      </w:r>
      <w:r w:rsidR="00976E4B">
        <w:t xml:space="preserve"> 3314731</w:t>
      </w:r>
    </w:p>
    <w:p w:rsidR="0070179E" w:rsidRPr="00976E4B" w:rsidRDefault="0070179E" w:rsidP="0070179E">
      <w:pPr>
        <w:pStyle w:val="Bezproreda"/>
      </w:pPr>
    </w:p>
    <w:p w:rsidR="0070179E" w:rsidRPr="00976E4B" w:rsidRDefault="0070179E" w:rsidP="0070179E">
      <w:pPr>
        <w:pStyle w:val="Bezproreda"/>
      </w:pPr>
      <w:r w:rsidRPr="00976E4B">
        <w:t>Poslovna banka: Hrvatska poštanska banka</w:t>
      </w:r>
    </w:p>
    <w:p w:rsidR="0070179E" w:rsidRPr="00976E4B" w:rsidRDefault="0070179E" w:rsidP="0070179E">
      <w:pPr>
        <w:pStyle w:val="Bezproreda"/>
      </w:pPr>
      <w:r w:rsidRPr="00976E4B">
        <w:t>IBAN: HR</w:t>
      </w:r>
      <w:r w:rsidR="00976E4B">
        <w:t>82 23900011100014382</w:t>
      </w:r>
    </w:p>
    <w:p w:rsidR="0070179E" w:rsidRPr="00976E4B" w:rsidRDefault="0070179E" w:rsidP="0070179E">
      <w:pPr>
        <w:pStyle w:val="Bezproreda"/>
      </w:pPr>
      <w:r w:rsidRPr="00976E4B">
        <w:t xml:space="preserve">Broj telefona: </w:t>
      </w:r>
      <w:r w:rsidR="00976E4B">
        <w:t>044 524 410</w:t>
      </w:r>
    </w:p>
    <w:p w:rsidR="0070179E" w:rsidRPr="00976E4B" w:rsidRDefault="0070179E" w:rsidP="0070179E">
      <w:pPr>
        <w:pStyle w:val="Bezproreda"/>
      </w:pPr>
      <w:r w:rsidRPr="00976E4B">
        <w:t xml:space="preserve">Broj telefaksa: </w:t>
      </w:r>
      <w:r w:rsidR="00976E4B">
        <w:t>044 524 409</w:t>
      </w:r>
    </w:p>
    <w:p w:rsidR="0070179E" w:rsidRPr="00976E4B" w:rsidRDefault="0070179E" w:rsidP="0070179E">
      <w:pPr>
        <w:pStyle w:val="Bezproreda"/>
      </w:pPr>
      <w:r w:rsidRPr="00976E4B">
        <w:t>Internetska adresa: ured.predsjednika@</w:t>
      </w:r>
      <w:r w:rsidR="00976E4B">
        <w:t>zssk</w:t>
      </w:r>
      <w:r w:rsidRPr="00976E4B">
        <w:t>.pravosudje.hr</w:t>
      </w:r>
    </w:p>
    <w:p w:rsidR="0070179E" w:rsidRPr="00976E4B" w:rsidRDefault="0070179E" w:rsidP="0070179E">
      <w:pPr>
        <w:pStyle w:val="Bezproreda"/>
      </w:pPr>
    </w:p>
    <w:p w:rsidR="0070179E" w:rsidRPr="00976E4B" w:rsidRDefault="0070179E" w:rsidP="0070179E">
      <w:pPr>
        <w:pStyle w:val="Bezproreda"/>
      </w:pPr>
    </w:p>
    <w:p w:rsidR="0070179E" w:rsidRPr="00976E4B" w:rsidRDefault="0070179E" w:rsidP="0070179E">
      <w:pPr>
        <w:pStyle w:val="Bezproreda"/>
        <w:rPr>
          <w:u w:val="single"/>
        </w:rPr>
      </w:pPr>
      <w:r w:rsidRPr="00976E4B">
        <w:rPr>
          <w:u w:val="single"/>
        </w:rPr>
        <w:t>1.2.Predstavnici naručitelja za komunikaciju s ponuditeljima</w:t>
      </w:r>
    </w:p>
    <w:p w:rsidR="0070179E" w:rsidRPr="00976E4B" w:rsidRDefault="0070179E" w:rsidP="0070179E">
      <w:pPr>
        <w:pStyle w:val="Bezproreda"/>
      </w:pPr>
      <w:r w:rsidRPr="00976E4B">
        <w:t xml:space="preserve">Osobe ovlaštene za komunikaciju s ponuditeljima su: </w:t>
      </w:r>
    </w:p>
    <w:p w:rsidR="0070179E" w:rsidRPr="00976E4B" w:rsidRDefault="0070179E" w:rsidP="0070179E">
      <w:pPr>
        <w:pStyle w:val="Bezproreda"/>
      </w:pPr>
    </w:p>
    <w:p w:rsidR="0070179E" w:rsidRDefault="0070179E" w:rsidP="0070179E">
      <w:pPr>
        <w:pStyle w:val="Bezproreda"/>
      </w:pPr>
      <w:r w:rsidRPr="00976E4B">
        <w:t>1.</w:t>
      </w:r>
      <w:r w:rsidR="00976E4B">
        <w:t xml:space="preserve"> Sofija Hajdinjak-</w:t>
      </w:r>
      <w:proofErr w:type="spellStart"/>
      <w:r w:rsidR="00976E4B">
        <w:t>Sremić</w:t>
      </w:r>
      <w:proofErr w:type="spellEnd"/>
      <w:r w:rsidR="00976E4B">
        <w:t xml:space="preserve">, </w:t>
      </w:r>
      <w:r w:rsidRPr="00976E4B">
        <w:t xml:space="preserve"> kontakt tel. </w:t>
      </w:r>
      <w:r w:rsidR="00976E4B">
        <w:t>044 524 410</w:t>
      </w:r>
      <w:r w:rsidRPr="00976E4B">
        <w:t xml:space="preserve">; e-mail   </w:t>
      </w:r>
      <w:hyperlink r:id="rId10" w:history="1">
        <w:r w:rsidR="00976E4B" w:rsidRPr="00171777">
          <w:rPr>
            <w:rStyle w:val="Hiperveza"/>
          </w:rPr>
          <w:t>sofija.hajdinjak@zssk.pravosudje.hr</w:t>
        </w:r>
      </w:hyperlink>
    </w:p>
    <w:p w:rsidR="00976E4B" w:rsidRDefault="00976E4B" w:rsidP="0070179E">
      <w:pPr>
        <w:pStyle w:val="Bezproreda"/>
      </w:pPr>
      <w:r>
        <w:t xml:space="preserve">2. Valentina Veža, kontakt tel. 044 811 741; e-mail </w:t>
      </w:r>
      <w:hyperlink r:id="rId11" w:history="1">
        <w:r w:rsidRPr="00171777">
          <w:rPr>
            <w:rStyle w:val="Hiperveza"/>
          </w:rPr>
          <w:t>valentina.veza@zssk.pravosudje.hr</w:t>
        </w:r>
      </w:hyperlink>
      <w:r>
        <w:t xml:space="preserve"> </w:t>
      </w:r>
    </w:p>
    <w:p w:rsidR="00976E4B" w:rsidRDefault="00976E4B" w:rsidP="0070179E">
      <w:pPr>
        <w:pStyle w:val="Bezproreda"/>
      </w:pPr>
      <w:r>
        <w:t xml:space="preserve">3. Mario Vidović, kontakt tel. 044 811 749; e-mail </w:t>
      </w:r>
      <w:hyperlink r:id="rId12" w:history="1">
        <w:r w:rsidRPr="00171777">
          <w:rPr>
            <w:rStyle w:val="Hiperveza"/>
          </w:rPr>
          <w:t>mario.vidovic@zssk.pravosudje.hr</w:t>
        </w:r>
      </w:hyperlink>
      <w:r>
        <w:t xml:space="preserve"> </w:t>
      </w:r>
    </w:p>
    <w:p w:rsidR="00976E4B" w:rsidRDefault="00976E4B" w:rsidP="0070179E">
      <w:pPr>
        <w:pStyle w:val="Bezproreda"/>
      </w:pPr>
    </w:p>
    <w:p w:rsidR="00976E4B" w:rsidRPr="00724495" w:rsidRDefault="00976E4B" w:rsidP="0070179E">
      <w:pPr>
        <w:pStyle w:val="Bezproreda"/>
        <w:rPr>
          <w:color w:val="FF0000"/>
          <w:u w:val="single"/>
        </w:rPr>
      </w:pPr>
    </w:p>
    <w:p w:rsidR="0070179E" w:rsidRPr="001C718A" w:rsidRDefault="0070179E" w:rsidP="0070179E">
      <w:pPr>
        <w:pStyle w:val="Bezproreda"/>
        <w:rPr>
          <w:u w:val="single"/>
        </w:rPr>
      </w:pPr>
      <w:r w:rsidRPr="001C718A">
        <w:rPr>
          <w:u w:val="single"/>
        </w:rPr>
        <w:t xml:space="preserve">1.3.Evidencijski broj nabave  </w:t>
      </w:r>
    </w:p>
    <w:p w:rsidR="0070179E" w:rsidRPr="001C718A" w:rsidRDefault="0070179E" w:rsidP="0070179E">
      <w:pPr>
        <w:pStyle w:val="Bezproreda"/>
      </w:pPr>
      <w:r w:rsidRPr="001C718A">
        <w:t>UOP-</w:t>
      </w:r>
      <w:r w:rsidR="001C718A">
        <w:t>7</w:t>
      </w:r>
      <w:r w:rsidRPr="001C718A">
        <w:t>/1</w:t>
      </w:r>
      <w:r w:rsidR="001C718A">
        <w:t>9</w:t>
      </w:r>
    </w:p>
    <w:p w:rsidR="0070179E" w:rsidRPr="00724495" w:rsidRDefault="0070179E" w:rsidP="0070179E">
      <w:pPr>
        <w:pStyle w:val="Bezproreda"/>
        <w:rPr>
          <w:color w:val="FF0000"/>
          <w:u w:val="single"/>
        </w:rPr>
      </w:pPr>
    </w:p>
    <w:p w:rsidR="0070179E" w:rsidRPr="00724495" w:rsidRDefault="0070179E" w:rsidP="0070179E">
      <w:pPr>
        <w:pStyle w:val="Bezproreda"/>
        <w:rPr>
          <w:color w:val="FF0000"/>
          <w:u w:val="single"/>
        </w:rPr>
      </w:pPr>
    </w:p>
    <w:p w:rsidR="0070179E" w:rsidRPr="001C718A" w:rsidRDefault="0070179E" w:rsidP="0070179E">
      <w:pPr>
        <w:pStyle w:val="Bezproreda"/>
        <w:rPr>
          <w:u w:val="single"/>
        </w:rPr>
      </w:pPr>
      <w:r w:rsidRPr="001C718A">
        <w:rPr>
          <w:u w:val="single"/>
        </w:rPr>
        <w:t>1.4.Vrsta postupka javne nabave</w:t>
      </w:r>
    </w:p>
    <w:p w:rsidR="0070179E" w:rsidRPr="001C718A" w:rsidRDefault="0070179E" w:rsidP="0070179E">
      <w:pPr>
        <w:pStyle w:val="Bezproreda"/>
        <w:jc w:val="both"/>
      </w:pPr>
      <w:r w:rsidRPr="001C718A">
        <w:t>Jednostavna  nabava s ciljem sklapanja Ugovora o godišnjem redovnom i interventnom održavanju sustava  grijanja, hlađenja i klimatizacije .</w:t>
      </w:r>
    </w:p>
    <w:p w:rsidR="0070179E" w:rsidRPr="00724495" w:rsidRDefault="0070179E" w:rsidP="0070179E">
      <w:pPr>
        <w:pStyle w:val="Bezproreda"/>
        <w:rPr>
          <w:color w:val="FF0000"/>
        </w:rPr>
      </w:pPr>
    </w:p>
    <w:p w:rsidR="0070179E" w:rsidRPr="001C718A" w:rsidRDefault="0070179E" w:rsidP="0070179E">
      <w:pPr>
        <w:pStyle w:val="Bezproreda"/>
        <w:rPr>
          <w:u w:val="single"/>
        </w:rPr>
      </w:pPr>
      <w:r w:rsidRPr="001C718A">
        <w:rPr>
          <w:u w:val="single"/>
        </w:rPr>
        <w:t>1.5.Procijenjena vrijednost predmeta nabave</w:t>
      </w:r>
    </w:p>
    <w:p w:rsidR="0070179E" w:rsidRPr="001C718A" w:rsidRDefault="0070179E" w:rsidP="0070179E">
      <w:pPr>
        <w:pStyle w:val="Bezproreda"/>
      </w:pPr>
      <w:r w:rsidRPr="001C718A">
        <w:t>Procijenjena  vrijednost  nabave za ukupan predmet  usluga održavanja iznosi   1</w:t>
      </w:r>
      <w:r w:rsidR="001C718A">
        <w:t>20</w:t>
      </w:r>
      <w:r w:rsidRPr="001C718A">
        <w:t>.000,00 kuna bez  PDV-a.</w:t>
      </w:r>
    </w:p>
    <w:p w:rsidR="0070179E" w:rsidRDefault="0070179E" w:rsidP="0070179E">
      <w:pPr>
        <w:pStyle w:val="Bezproreda"/>
        <w:rPr>
          <w:color w:val="FF0000"/>
        </w:rPr>
      </w:pPr>
    </w:p>
    <w:p w:rsidR="00906B6C" w:rsidRDefault="00906B6C" w:rsidP="0070179E">
      <w:pPr>
        <w:pStyle w:val="Bezproreda"/>
        <w:rPr>
          <w:color w:val="FF0000"/>
        </w:rPr>
      </w:pPr>
    </w:p>
    <w:p w:rsidR="00906B6C" w:rsidRDefault="00906B6C" w:rsidP="0070179E">
      <w:pPr>
        <w:pStyle w:val="Bezproreda"/>
        <w:rPr>
          <w:color w:val="FF0000"/>
        </w:rPr>
      </w:pPr>
    </w:p>
    <w:p w:rsidR="00906B6C" w:rsidRDefault="00906B6C" w:rsidP="0070179E">
      <w:pPr>
        <w:pStyle w:val="Bezproreda"/>
        <w:rPr>
          <w:color w:val="FF0000"/>
        </w:rPr>
      </w:pPr>
    </w:p>
    <w:p w:rsidR="00906B6C" w:rsidRPr="00724495" w:rsidRDefault="00906B6C" w:rsidP="0070179E">
      <w:pPr>
        <w:pStyle w:val="Bezproreda"/>
        <w:rPr>
          <w:color w:val="FF0000"/>
        </w:rPr>
      </w:pPr>
    </w:p>
    <w:p w:rsidR="0070179E" w:rsidRPr="00724495" w:rsidRDefault="0070179E" w:rsidP="0070179E">
      <w:pPr>
        <w:pStyle w:val="Bezproreda"/>
        <w:rPr>
          <w:color w:val="FF0000"/>
        </w:rPr>
      </w:pPr>
    </w:p>
    <w:p w:rsidR="0070179E" w:rsidRPr="00724495" w:rsidRDefault="0070179E" w:rsidP="0070179E">
      <w:pPr>
        <w:pStyle w:val="Bezproreda"/>
        <w:rPr>
          <w:color w:val="FF0000"/>
        </w:rPr>
      </w:pPr>
    </w:p>
    <w:p w:rsidR="0070179E" w:rsidRPr="001C718A" w:rsidRDefault="0070179E" w:rsidP="0070179E">
      <w:pPr>
        <w:pStyle w:val="Bezproreda"/>
        <w:rPr>
          <w:b/>
        </w:rPr>
      </w:pPr>
      <w:r w:rsidRPr="001C718A">
        <w:rPr>
          <w:b/>
        </w:rPr>
        <w:lastRenderedPageBreak/>
        <w:t>2. PODACI O PREDMETU NABAVE</w:t>
      </w:r>
    </w:p>
    <w:p w:rsidR="0070179E" w:rsidRPr="001C718A" w:rsidRDefault="0070179E" w:rsidP="0070179E">
      <w:pPr>
        <w:pStyle w:val="Bezproreda"/>
      </w:pPr>
    </w:p>
    <w:p w:rsidR="0070179E" w:rsidRPr="001C718A" w:rsidRDefault="0070179E" w:rsidP="0070179E">
      <w:pPr>
        <w:pStyle w:val="Bezproreda"/>
        <w:rPr>
          <w:u w:val="single"/>
        </w:rPr>
      </w:pPr>
      <w:r w:rsidRPr="001C718A">
        <w:rPr>
          <w:u w:val="single"/>
        </w:rPr>
        <w:t>2.1.Opis predmeta nabave</w:t>
      </w:r>
    </w:p>
    <w:p w:rsidR="0070179E" w:rsidRPr="001C718A" w:rsidRDefault="0070179E" w:rsidP="0070179E">
      <w:pPr>
        <w:pStyle w:val="Bezproreda"/>
        <w:jc w:val="both"/>
      </w:pPr>
      <w:r w:rsidRPr="001C718A">
        <w:t>Predmet nabave je redovno mjesečno -godišnje održavanje i interventno održavanje sustava grijanja, hlađenja i klimatizacije za potrebe poslovnog objekta</w:t>
      </w:r>
      <w:r w:rsidR="001C718A" w:rsidRPr="001C718A">
        <w:t xml:space="preserve"> Županijskog suda u Sisku, </w:t>
      </w:r>
      <w:r w:rsidRPr="001C718A">
        <w:t xml:space="preserve"> na adresi</w:t>
      </w:r>
      <w:r w:rsidR="001C718A" w:rsidRPr="001C718A">
        <w:t xml:space="preserve"> Trg Ljudevita Posavskog 5, Sisak.</w:t>
      </w:r>
    </w:p>
    <w:p w:rsidR="0070179E" w:rsidRPr="001C718A" w:rsidRDefault="0070179E" w:rsidP="0070179E">
      <w:pPr>
        <w:pStyle w:val="Bezproreda"/>
        <w:jc w:val="both"/>
      </w:pPr>
      <w:r w:rsidRPr="001C718A">
        <w:t>CPV oznaka: 50730000-1</w:t>
      </w:r>
    </w:p>
    <w:p w:rsidR="0070179E" w:rsidRPr="001C718A" w:rsidRDefault="0070179E" w:rsidP="0070179E">
      <w:pPr>
        <w:pStyle w:val="Bezproreda"/>
        <w:jc w:val="both"/>
      </w:pPr>
      <w:r w:rsidRPr="001C718A">
        <w:t>Naziv iz Jedinstvenog  rječnika javne nabave: Usluge popravka i održavanja rashladnih skupina</w:t>
      </w:r>
    </w:p>
    <w:p w:rsidR="0070179E" w:rsidRPr="001C718A" w:rsidRDefault="0070179E" w:rsidP="0070179E">
      <w:pPr>
        <w:pStyle w:val="Bezproreda"/>
        <w:jc w:val="both"/>
      </w:pPr>
      <w:r w:rsidRPr="001C718A">
        <w:rPr>
          <w:b/>
        </w:rPr>
        <w:t>Dozvoljeno je nuđenje isključivo cjelokupnog predmeta nabave.</w:t>
      </w:r>
    </w:p>
    <w:p w:rsidR="0070179E" w:rsidRPr="00724495" w:rsidRDefault="0070179E" w:rsidP="0070179E">
      <w:pPr>
        <w:pStyle w:val="Bezproreda"/>
        <w:rPr>
          <w:color w:val="FF0000"/>
          <w:u w:val="single"/>
        </w:rPr>
      </w:pPr>
    </w:p>
    <w:p w:rsidR="0070179E" w:rsidRPr="001C718A" w:rsidRDefault="0070179E" w:rsidP="0070179E">
      <w:pPr>
        <w:pStyle w:val="Bezproreda"/>
        <w:tabs>
          <w:tab w:val="left" w:pos="3996"/>
        </w:tabs>
        <w:rPr>
          <w:u w:val="single"/>
        </w:rPr>
      </w:pPr>
      <w:r w:rsidRPr="001C718A">
        <w:rPr>
          <w:u w:val="single"/>
        </w:rPr>
        <w:t>2.2.Troškovnik:</w:t>
      </w:r>
    </w:p>
    <w:p w:rsidR="0070179E" w:rsidRPr="001C718A" w:rsidRDefault="0070179E" w:rsidP="0070179E">
      <w:pPr>
        <w:pStyle w:val="Bezproreda"/>
        <w:jc w:val="both"/>
      </w:pPr>
      <w:r w:rsidRPr="001C718A">
        <w:t>Troškovnik se nalazi u  prilogu (Obrazac  4) i sastavni je dio ove dokumentacije.  Ponuditelj je obvezan, nakon što upiše u t</w:t>
      </w:r>
      <w:r w:rsidR="005B0051">
        <w:t>r</w:t>
      </w:r>
      <w:r w:rsidRPr="001C718A">
        <w:t>oškovnik sve tražene podatke , pečatom i potpisom ovlaštene osobe potvrditi vjerodostojnost troškovnika.</w:t>
      </w:r>
    </w:p>
    <w:p w:rsidR="0070179E" w:rsidRPr="00724495" w:rsidRDefault="0070179E" w:rsidP="0070179E">
      <w:pPr>
        <w:pStyle w:val="Bezproreda"/>
        <w:jc w:val="both"/>
        <w:rPr>
          <w:color w:val="FF0000"/>
        </w:rPr>
      </w:pPr>
    </w:p>
    <w:p w:rsidR="0070179E" w:rsidRPr="001C718A" w:rsidRDefault="0070179E" w:rsidP="0070179E">
      <w:pPr>
        <w:pStyle w:val="Bezproreda"/>
        <w:jc w:val="both"/>
      </w:pPr>
      <w:r w:rsidRPr="001C718A">
        <w:rPr>
          <w:u w:val="single"/>
        </w:rPr>
        <w:t>2.3.Vrsta, kvaliteta, opseg ili količina predmeta nabave:</w:t>
      </w:r>
    </w:p>
    <w:p w:rsidR="0070179E" w:rsidRPr="001C718A" w:rsidRDefault="0070179E" w:rsidP="0070179E">
      <w:pPr>
        <w:pStyle w:val="Bezproreda"/>
        <w:jc w:val="both"/>
      </w:pPr>
      <w:r w:rsidRPr="001C718A">
        <w:t xml:space="preserve">Prema specifikaciji iz Troškovnika koji je sastavni dio ove dokumentacije </w:t>
      </w:r>
    </w:p>
    <w:p w:rsidR="0070179E" w:rsidRPr="001C718A" w:rsidRDefault="0070179E" w:rsidP="0070179E">
      <w:pPr>
        <w:pStyle w:val="Bezproreda"/>
      </w:pPr>
    </w:p>
    <w:p w:rsidR="0070179E" w:rsidRPr="001C718A" w:rsidRDefault="0070179E" w:rsidP="0070179E">
      <w:pPr>
        <w:pStyle w:val="Bezproreda"/>
        <w:jc w:val="both"/>
        <w:rPr>
          <w:u w:val="single"/>
        </w:rPr>
      </w:pPr>
      <w:r w:rsidRPr="001C718A">
        <w:rPr>
          <w:u w:val="single"/>
        </w:rPr>
        <w:t>2.4.Tehničke specifikacije :</w:t>
      </w:r>
    </w:p>
    <w:p w:rsidR="0070179E" w:rsidRPr="001C718A" w:rsidRDefault="0070179E" w:rsidP="0070179E">
      <w:pPr>
        <w:pStyle w:val="Bezproreda"/>
        <w:jc w:val="both"/>
      </w:pPr>
      <w:r w:rsidRPr="001C718A">
        <w:t xml:space="preserve">Tehnička specifikacija predmeta nabave prema Troškovniku koji je sastavni dio ove dokumentacije </w:t>
      </w:r>
    </w:p>
    <w:p w:rsidR="0070179E" w:rsidRPr="00724495" w:rsidRDefault="0070179E" w:rsidP="0070179E">
      <w:pPr>
        <w:pStyle w:val="Bezproreda"/>
        <w:rPr>
          <w:color w:val="FF0000"/>
        </w:rPr>
      </w:pPr>
    </w:p>
    <w:p w:rsidR="0070179E" w:rsidRPr="001C718A" w:rsidRDefault="0070179E" w:rsidP="0070179E">
      <w:pPr>
        <w:pStyle w:val="Bezproreda"/>
        <w:rPr>
          <w:u w:val="single"/>
        </w:rPr>
      </w:pPr>
      <w:r w:rsidRPr="001C718A">
        <w:rPr>
          <w:u w:val="single"/>
        </w:rPr>
        <w:t>2.5.Mjesto pružanja usluga:</w:t>
      </w:r>
    </w:p>
    <w:p w:rsidR="0070179E" w:rsidRPr="001C718A" w:rsidRDefault="001C718A" w:rsidP="0070179E">
      <w:pPr>
        <w:pStyle w:val="Bezproreda"/>
        <w:jc w:val="both"/>
      </w:pPr>
      <w:r w:rsidRPr="001C718A">
        <w:t>Županijski sud u Sisku, Trg Ljudevita Posavskog 5, Sisak</w:t>
      </w:r>
    </w:p>
    <w:p w:rsidR="0070179E" w:rsidRPr="00724495" w:rsidRDefault="0070179E" w:rsidP="0070179E">
      <w:pPr>
        <w:pStyle w:val="Bezproreda"/>
        <w:rPr>
          <w:color w:val="FF0000"/>
        </w:rPr>
      </w:pPr>
    </w:p>
    <w:p w:rsidR="0070179E" w:rsidRPr="00B558B9" w:rsidRDefault="0070179E" w:rsidP="0070179E">
      <w:pPr>
        <w:pStyle w:val="Bezproreda"/>
        <w:rPr>
          <w:u w:val="single"/>
        </w:rPr>
      </w:pPr>
      <w:r w:rsidRPr="00B558B9">
        <w:rPr>
          <w:u w:val="single"/>
        </w:rPr>
        <w:t>2.6.Rok pružanja usluga i vremensko trajanje ugovora:</w:t>
      </w:r>
    </w:p>
    <w:p w:rsidR="0070179E" w:rsidRPr="00B558B9" w:rsidRDefault="0070179E" w:rsidP="0070179E">
      <w:pPr>
        <w:pStyle w:val="Bezproreda"/>
        <w:jc w:val="both"/>
      </w:pPr>
      <w:r w:rsidRPr="00B558B9">
        <w:t xml:space="preserve">Ugovor o nabavi usluge zaključit će se na rok od </w:t>
      </w:r>
      <w:r w:rsidR="001C718A" w:rsidRPr="00B558B9">
        <w:t>12</w:t>
      </w:r>
      <w:r w:rsidRPr="00B558B9">
        <w:t xml:space="preserve"> mjeseci.  </w:t>
      </w:r>
      <w:proofErr w:type="spellStart"/>
      <w:r w:rsidRPr="00B558B9">
        <w:t>Održavatelj</w:t>
      </w:r>
      <w:proofErr w:type="spellEnd"/>
      <w:r w:rsidRPr="00B558B9">
        <w:t xml:space="preserve"> će Naručitelju ispostavljati račun uz priloženi zapisnik o održavanju za svaki prethodni mjesec  za vrijeme ugovorenog razdoblja.</w:t>
      </w:r>
    </w:p>
    <w:p w:rsidR="0070179E" w:rsidRPr="00B558B9" w:rsidRDefault="0070179E" w:rsidP="0070179E">
      <w:pPr>
        <w:pStyle w:val="Bezproreda"/>
        <w:jc w:val="both"/>
      </w:pPr>
      <w:r w:rsidRPr="00B558B9">
        <w:t>Rok početka pružanja usluge: od dana obostranog potpisa ugovora.</w:t>
      </w:r>
    </w:p>
    <w:p w:rsidR="0070179E" w:rsidRPr="00724495" w:rsidRDefault="0070179E" w:rsidP="0070179E">
      <w:pPr>
        <w:pStyle w:val="Bezproreda"/>
        <w:rPr>
          <w:color w:val="FF0000"/>
        </w:rPr>
      </w:pPr>
    </w:p>
    <w:p w:rsidR="0070179E" w:rsidRPr="00724495" w:rsidRDefault="0070179E" w:rsidP="0070179E">
      <w:pPr>
        <w:pStyle w:val="Bezproreda"/>
        <w:rPr>
          <w:color w:val="FF0000"/>
        </w:rPr>
      </w:pPr>
    </w:p>
    <w:p w:rsidR="0070179E" w:rsidRPr="00B558B9" w:rsidRDefault="0070179E" w:rsidP="0070179E">
      <w:pPr>
        <w:pStyle w:val="Bezproreda"/>
        <w:rPr>
          <w:u w:val="single"/>
        </w:rPr>
      </w:pPr>
      <w:r w:rsidRPr="00B558B9">
        <w:rPr>
          <w:u w:val="single"/>
        </w:rPr>
        <w:t>2.7.Opseg preventivnog održavanja:</w:t>
      </w:r>
    </w:p>
    <w:p w:rsidR="0070179E" w:rsidRPr="00B558B9" w:rsidRDefault="0070179E" w:rsidP="0070179E">
      <w:pPr>
        <w:pStyle w:val="Bezproreda"/>
      </w:pPr>
    </w:p>
    <w:p w:rsidR="0070179E" w:rsidRPr="00B558B9" w:rsidRDefault="0070179E" w:rsidP="0070179E">
      <w:pPr>
        <w:pStyle w:val="Bezproreda"/>
        <w:jc w:val="both"/>
      </w:pPr>
      <w:r w:rsidRPr="00B558B9">
        <w:t>REDOVNI ANGAŽMAN-obuhvaća  redovni godišnji servis na instalacijama  najmanje dva puta godišnje( navedeno u troškovniku) i to u terminu koji odgovara Naručitelju</w:t>
      </w:r>
      <w:r w:rsidR="00B558B9" w:rsidRPr="00B558B9">
        <w:t>.</w:t>
      </w:r>
    </w:p>
    <w:p w:rsidR="0070179E" w:rsidRPr="00B558B9" w:rsidRDefault="0070179E" w:rsidP="0070179E">
      <w:pPr>
        <w:pStyle w:val="Bezproreda"/>
        <w:jc w:val="both"/>
      </w:pPr>
      <w:r w:rsidRPr="00B558B9">
        <w:t>Za sve radove vodit će se Dnevnik održavanja</w:t>
      </w:r>
    </w:p>
    <w:p w:rsidR="0070179E" w:rsidRPr="00B558B9" w:rsidRDefault="0070179E" w:rsidP="0070179E">
      <w:pPr>
        <w:pStyle w:val="Bezproreda"/>
        <w:jc w:val="both"/>
      </w:pPr>
      <w:r w:rsidRPr="00B558B9">
        <w:t>Mjesečni pregled instalacija ( navedeno u troškovniku) uz izradu zapisnika o održavanju za prethodni mjesec  priložit će se uz Račun.</w:t>
      </w:r>
    </w:p>
    <w:p w:rsidR="0070179E" w:rsidRPr="00724495" w:rsidRDefault="0070179E" w:rsidP="0070179E">
      <w:pPr>
        <w:pStyle w:val="Bezproreda"/>
        <w:rPr>
          <w:color w:val="FF0000"/>
        </w:rPr>
      </w:pPr>
    </w:p>
    <w:p w:rsidR="0070179E" w:rsidRPr="00B558B9" w:rsidRDefault="0070179E" w:rsidP="0070179E">
      <w:pPr>
        <w:pStyle w:val="Bezproreda"/>
      </w:pPr>
      <w:r w:rsidRPr="00B558B9">
        <w:t xml:space="preserve">INTERVENTNI ANGAŽMAN-podrazumijeva </w:t>
      </w:r>
    </w:p>
    <w:p w:rsidR="0070179E" w:rsidRPr="00B558B9" w:rsidRDefault="0070179E" w:rsidP="0070179E">
      <w:pPr>
        <w:pStyle w:val="Bezproreda"/>
      </w:pPr>
    </w:p>
    <w:p w:rsidR="0070179E" w:rsidRPr="00B558B9" w:rsidRDefault="0070179E" w:rsidP="0070179E">
      <w:pPr>
        <w:pStyle w:val="Bezproreda"/>
        <w:jc w:val="both"/>
      </w:pPr>
      <w:r w:rsidRPr="00B558B9">
        <w:t>Na HITA</w:t>
      </w:r>
      <w:r w:rsidR="005B0051">
        <w:t>N</w:t>
      </w:r>
      <w:r w:rsidRPr="00B558B9">
        <w:t xml:space="preserve"> POZIV ponuditelj se mora javiti u roku 4 sata.</w:t>
      </w:r>
    </w:p>
    <w:p w:rsidR="0070179E" w:rsidRPr="00724495" w:rsidRDefault="0070179E" w:rsidP="0070179E">
      <w:pPr>
        <w:pStyle w:val="Bezproreda"/>
        <w:jc w:val="both"/>
        <w:rPr>
          <w:color w:val="FF0000"/>
        </w:rPr>
      </w:pPr>
    </w:p>
    <w:p w:rsidR="0070179E" w:rsidRPr="00B558B9" w:rsidRDefault="0070179E" w:rsidP="0070179E">
      <w:pPr>
        <w:pStyle w:val="Bezproreda"/>
        <w:jc w:val="both"/>
      </w:pPr>
      <w:r w:rsidRPr="00B558B9">
        <w:t>Interventno održavanje  na poziv Naručitelja (hitna intervencija u slučaju kvara) podrazumijeva odaziv odabranog ponuditelja na prijavu kvara, u roku najviše  4 sata od prijave, 365 dana u godini, i to bez obzira na radno vrijeme odabranog ponuditelja. U slučaju reklamacije na izvršenu uslugu, odabrani ponuditelj dužan je u roku od 3 dana po primitku pisane reklamacije istu otkloniti.</w:t>
      </w:r>
    </w:p>
    <w:p w:rsidR="0070179E" w:rsidRPr="00B558B9" w:rsidRDefault="0070179E" w:rsidP="0070179E">
      <w:pPr>
        <w:pStyle w:val="Bezproreda"/>
        <w:jc w:val="both"/>
      </w:pPr>
      <w:r w:rsidRPr="00B558B9">
        <w:t>Uredno izvršena usluga potvrđuje se odgovarajućim zapisnikom, radnim nalogom , koji potpisom i pečatom ovjeravaju ovlaštene osobe Naručitelja i odabranog ponuditelja.</w:t>
      </w:r>
    </w:p>
    <w:p w:rsidR="0070179E" w:rsidRPr="00B558B9" w:rsidRDefault="0070179E" w:rsidP="0070179E">
      <w:pPr>
        <w:pStyle w:val="Bezproreda"/>
        <w:jc w:val="both"/>
      </w:pPr>
      <w:r w:rsidRPr="00B558B9">
        <w:t>Usluge iz predmeta nabave trebaju biti izvršene sukladno pozitivnim zakonskim propisima te priznatim pravilima struke za izvođenje servisiranja,dezinfekcije,čišćenja klima uređaja prema zahtjevima Naručitelja te uputama proizvođača opreme.</w:t>
      </w:r>
    </w:p>
    <w:p w:rsidR="0070179E" w:rsidRPr="00724495" w:rsidRDefault="0070179E" w:rsidP="0070179E">
      <w:pPr>
        <w:pStyle w:val="Bezproreda"/>
        <w:jc w:val="both"/>
        <w:rPr>
          <w:color w:val="FF0000"/>
        </w:rPr>
      </w:pPr>
    </w:p>
    <w:p w:rsidR="0070179E" w:rsidRPr="00B558B9" w:rsidRDefault="0070179E" w:rsidP="0070179E">
      <w:pPr>
        <w:pStyle w:val="Bezproreda"/>
        <w:jc w:val="both"/>
      </w:pPr>
      <w:proofErr w:type="spellStart"/>
      <w:r w:rsidRPr="00B558B9">
        <w:lastRenderedPageBreak/>
        <w:t>Održavatelj</w:t>
      </w:r>
      <w:proofErr w:type="spellEnd"/>
      <w:r w:rsidRPr="00B558B9">
        <w:t xml:space="preserve">  se obvezuje pravovremeno obavještavati Naručitelja o svim smetnjama i promjenama koje uoči u radu predmetnog sustava, kao i svim radovima na objektu koji bi mogli utjecati na rad sustava. </w:t>
      </w:r>
    </w:p>
    <w:p w:rsidR="0070179E" w:rsidRPr="00B558B9" w:rsidRDefault="0070179E" w:rsidP="0070179E">
      <w:pPr>
        <w:pStyle w:val="Bezproreda"/>
        <w:jc w:val="both"/>
      </w:pPr>
      <w:proofErr w:type="spellStart"/>
      <w:r w:rsidRPr="00B558B9">
        <w:t>Održavatelju</w:t>
      </w:r>
      <w:proofErr w:type="spellEnd"/>
      <w:r w:rsidRPr="00B558B9">
        <w:t xml:space="preserve"> se ne odobrava zamjena neispravnih ili oštećenih dijelova sustava bez upoznavanja i odobrenja Naručitelja.</w:t>
      </w:r>
    </w:p>
    <w:p w:rsidR="0070179E" w:rsidRPr="00B558B9" w:rsidRDefault="0070179E" w:rsidP="0070179E">
      <w:pPr>
        <w:pStyle w:val="Bezproreda"/>
        <w:jc w:val="both"/>
      </w:pPr>
      <w:proofErr w:type="spellStart"/>
      <w:r w:rsidRPr="00B558B9">
        <w:t>Održavatelj</w:t>
      </w:r>
      <w:proofErr w:type="spellEnd"/>
      <w:r w:rsidRPr="00B558B9">
        <w:t xml:space="preserve"> će specificirati neispravnosti ili oštećenja te ih predočiti investitoru koji će sam kupiti ili uz predočenu Ponudu </w:t>
      </w:r>
      <w:proofErr w:type="spellStart"/>
      <w:r w:rsidRPr="00B558B9">
        <w:t>Održavatelja</w:t>
      </w:r>
      <w:proofErr w:type="spellEnd"/>
      <w:r w:rsidRPr="00B558B9">
        <w:t xml:space="preserve"> odobriti kupnju, a koju će bez naknade instalirati </w:t>
      </w:r>
      <w:proofErr w:type="spellStart"/>
      <w:r w:rsidRPr="00B558B9">
        <w:t>Održavatelj</w:t>
      </w:r>
      <w:proofErr w:type="spellEnd"/>
      <w:r w:rsidRPr="00B558B9">
        <w:t>.</w:t>
      </w:r>
    </w:p>
    <w:p w:rsidR="0070179E" w:rsidRPr="00B558B9" w:rsidRDefault="0070179E" w:rsidP="0070179E">
      <w:pPr>
        <w:pStyle w:val="Bezproreda"/>
        <w:jc w:val="both"/>
      </w:pPr>
      <w:r w:rsidRPr="00B558B9">
        <w:t>Garancija na izvedene radove iznosit će 12 mjeseci, na ugrađeni materijal i opremu prenosi se garantni rok proizvođača materijala i opreme najmanje na godinu dana. Jamstveni rok teče sa datumom primopredaje usluge.</w:t>
      </w:r>
    </w:p>
    <w:p w:rsidR="0070179E" w:rsidRPr="00724495" w:rsidRDefault="0070179E" w:rsidP="0070179E">
      <w:pPr>
        <w:pStyle w:val="Bezproreda"/>
        <w:jc w:val="both"/>
        <w:rPr>
          <w:i/>
          <w:color w:val="FF0000"/>
          <w:u w:val="single"/>
        </w:rPr>
      </w:pPr>
    </w:p>
    <w:p w:rsidR="0070179E" w:rsidRPr="00724495" w:rsidRDefault="0070179E" w:rsidP="0070179E">
      <w:pPr>
        <w:pStyle w:val="Bezproreda"/>
        <w:jc w:val="both"/>
        <w:rPr>
          <w:i/>
          <w:color w:val="FF0000"/>
          <w:u w:val="single"/>
        </w:rPr>
      </w:pPr>
    </w:p>
    <w:p w:rsidR="0070179E" w:rsidRPr="00724495" w:rsidRDefault="0070179E" w:rsidP="0070179E">
      <w:pPr>
        <w:pStyle w:val="Bezproreda"/>
        <w:jc w:val="both"/>
        <w:rPr>
          <w:color w:val="FF0000"/>
        </w:rPr>
      </w:pPr>
    </w:p>
    <w:p w:rsidR="0070179E" w:rsidRPr="00B558B9" w:rsidRDefault="0070179E" w:rsidP="0070179E">
      <w:pPr>
        <w:pStyle w:val="Bezproreda"/>
        <w:rPr>
          <w:b/>
        </w:rPr>
      </w:pPr>
      <w:r w:rsidRPr="00B558B9">
        <w:rPr>
          <w:b/>
        </w:rPr>
        <w:t>3. KRITERIJ ZA KVALITATIVNI ODABIR GOSPODARSKOG SUBJEKTA</w:t>
      </w:r>
    </w:p>
    <w:p w:rsidR="0070179E" w:rsidRPr="00B558B9" w:rsidRDefault="0070179E" w:rsidP="0070179E">
      <w:pPr>
        <w:pStyle w:val="Bezproreda"/>
        <w:rPr>
          <w:sz w:val="20"/>
          <w:szCs w:val="20"/>
        </w:rPr>
      </w:pPr>
      <w:r w:rsidRPr="00B558B9">
        <w:rPr>
          <w:sz w:val="20"/>
          <w:szCs w:val="20"/>
        </w:rPr>
        <w:t>OSNOVE ZA ISKLJUČENJE GOSPODARSKOG SUBJEKTA</w:t>
      </w:r>
    </w:p>
    <w:p w:rsidR="0070179E" w:rsidRPr="00B558B9" w:rsidRDefault="0070179E" w:rsidP="0070179E">
      <w:pPr>
        <w:pStyle w:val="Bezproreda"/>
        <w:rPr>
          <w:sz w:val="20"/>
          <w:szCs w:val="20"/>
        </w:rPr>
      </w:pPr>
    </w:p>
    <w:p w:rsidR="0070179E" w:rsidRPr="00B558B9" w:rsidRDefault="0070179E" w:rsidP="0070179E">
      <w:pPr>
        <w:pStyle w:val="Bezproreda"/>
        <w:jc w:val="both"/>
      </w:pPr>
      <w:r w:rsidRPr="00B558B9">
        <w:t>3.1. Obvezni razlozi isključenja  ponuditelja te dokumenti na temelju kojih se utvrđuju</w:t>
      </w:r>
    </w:p>
    <w:p w:rsidR="0070179E" w:rsidRPr="00B558B9" w:rsidRDefault="0070179E" w:rsidP="0070179E">
      <w:pPr>
        <w:pStyle w:val="Bezproreda"/>
        <w:ind w:left="720"/>
        <w:jc w:val="both"/>
      </w:pPr>
    </w:p>
    <w:p w:rsidR="0070179E" w:rsidRPr="00B558B9" w:rsidRDefault="0070179E" w:rsidP="0070179E">
      <w:pPr>
        <w:pStyle w:val="Bezproreda"/>
        <w:jc w:val="both"/>
      </w:pPr>
      <w:r w:rsidRPr="00B558B9">
        <w:t>3.1.1.Javni naručitelj obvezan je isključiti gospodarskog subjekta iz postupka javne nabave ako utvrdi da:</w:t>
      </w:r>
    </w:p>
    <w:p w:rsidR="0070179E" w:rsidRPr="00B558B9" w:rsidRDefault="0070179E" w:rsidP="0070179E">
      <w:pPr>
        <w:pStyle w:val="Bezproreda"/>
        <w:jc w:val="both"/>
      </w:pPr>
      <w:r w:rsidRPr="00B558B9">
        <w:t>1. je gospodarski subjekt koji ima poslovn</w:t>
      </w:r>
      <w:r w:rsidR="00906B6C">
        <w:t>o sjedište</w:t>
      </w:r>
      <w:r w:rsidRPr="00B558B9">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70179E" w:rsidRPr="00724495" w:rsidRDefault="0070179E" w:rsidP="0070179E">
      <w:pPr>
        <w:pStyle w:val="Bezproreda"/>
        <w:jc w:val="both"/>
        <w:rPr>
          <w:color w:val="FF0000"/>
        </w:rPr>
      </w:pPr>
    </w:p>
    <w:p w:rsidR="0070179E" w:rsidRPr="00724495" w:rsidRDefault="0070179E" w:rsidP="0070179E">
      <w:pPr>
        <w:pStyle w:val="Bezproreda"/>
        <w:jc w:val="both"/>
        <w:rPr>
          <w:color w:val="FF0000"/>
        </w:rPr>
      </w:pPr>
    </w:p>
    <w:p w:rsidR="0070179E" w:rsidRPr="00B558B9" w:rsidRDefault="0070179E" w:rsidP="0070179E">
      <w:pPr>
        <w:pStyle w:val="Bezproreda"/>
        <w:jc w:val="both"/>
        <w:rPr>
          <w:b/>
        </w:rPr>
      </w:pPr>
      <w:r w:rsidRPr="00B558B9">
        <w:rPr>
          <w:b/>
        </w:rPr>
        <w:t>a)sudjelovanje u zločinačkoj organizaciji, na temelju</w:t>
      </w:r>
    </w:p>
    <w:p w:rsidR="0070179E" w:rsidRPr="00B558B9" w:rsidRDefault="0070179E" w:rsidP="0070179E">
      <w:pPr>
        <w:pStyle w:val="Bezproreda"/>
        <w:jc w:val="both"/>
      </w:pPr>
      <w:r w:rsidRPr="00B558B9">
        <w:rPr>
          <w:b/>
        </w:rPr>
        <w:t>-</w:t>
      </w:r>
      <w:r w:rsidRPr="00B558B9">
        <w:t>članka 328.(zločinačko udruženje) i članka 329. (počinjenje kaznenog djela u sustavu zločinačkog udruženja) Kaznenog zakona</w:t>
      </w:r>
    </w:p>
    <w:p w:rsidR="0070179E" w:rsidRPr="00B558B9" w:rsidRDefault="0070179E" w:rsidP="0070179E">
      <w:pPr>
        <w:pStyle w:val="Bezproreda"/>
        <w:jc w:val="both"/>
      </w:pPr>
      <w:r w:rsidRPr="00B558B9">
        <w:t>-članka 333. (udruženje za počinjenje kaznenih djela), iz Kaznenog zakona („Narodne novine“, br.110/97.,27/98.,50/00.,129/00.,51/01.,111/03.,190/03.,105/04.,84/05.,71/06.,110/07.,152/08.,57/11.,77/11. i 143/12.)</w:t>
      </w:r>
    </w:p>
    <w:p w:rsidR="0070179E" w:rsidRPr="00B558B9" w:rsidRDefault="0070179E" w:rsidP="0070179E">
      <w:pPr>
        <w:pStyle w:val="Bezproreda"/>
        <w:rPr>
          <w:b/>
        </w:rPr>
      </w:pPr>
      <w:r w:rsidRPr="00B558B9">
        <w:rPr>
          <w:b/>
        </w:rPr>
        <w:t>b)prijevaru, na temelju</w:t>
      </w:r>
    </w:p>
    <w:p w:rsidR="0070179E" w:rsidRPr="00B558B9" w:rsidRDefault="0070179E" w:rsidP="0070179E">
      <w:pPr>
        <w:pStyle w:val="Bezproreda"/>
        <w:jc w:val="both"/>
      </w:pPr>
      <w:r w:rsidRPr="00B558B9">
        <w:t>-članka 236.(prijevara), članka 247.(prijevara u gospodarskom poslovanju). članka 256.(utaja poreza ili carine) i članka 258. (subvencijska prijevara) Kaznenog zakona</w:t>
      </w:r>
    </w:p>
    <w:p w:rsidR="0070179E" w:rsidRPr="00B558B9" w:rsidRDefault="0070179E" w:rsidP="0070179E">
      <w:r w:rsidRPr="00B558B9">
        <w:t>-članka 224. 8prijevara), članka 293. (prijevara u gospodarskom poslovanju) članka 286.(utaja poreza i drugih davanja) iz Kaznenog zakona („Narodne novine“br.110/97.,27/98.,50/00.,129/00.,51/01.,111/03.,190/03.,105/04.,84/05.,71/06.,110/07.,152/08.,57/11.,77/11.i 143/12.)</w:t>
      </w:r>
    </w:p>
    <w:p w:rsidR="0070179E" w:rsidRPr="00B558B9" w:rsidRDefault="0070179E" w:rsidP="0070179E">
      <w:pPr>
        <w:pStyle w:val="Bezproreda"/>
        <w:jc w:val="both"/>
      </w:pPr>
      <w:r w:rsidRPr="00B558B9">
        <w:rPr>
          <w:b/>
        </w:rPr>
        <w:t>d)terorizam ili kaznena djela povezana</w:t>
      </w:r>
      <w:r w:rsidRPr="00B558B9">
        <w:t xml:space="preserve"> </w:t>
      </w:r>
      <w:r w:rsidRPr="00B558B9">
        <w:rPr>
          <w:b/>
        </w:rPr>
        <w:t>s terorističkim aktivnostima, na temelju</w:t>
      </w:r>
    </w:p>
    <w:p w:rsidR="0070179E" w:rsidRPr="00B558B9" w:rsidRDefault="0070179E" w:rsidP="005B0051">
      <w:pPr>
        <w:pStyle w:val="Bezproreda"/>
      </w:pPr>
      <w:r w:rsidRPr="00B558B9">
        <w:t>-članka 97. (terorizam), članka 99. (javno poticanje na terorizam) i članka 100. (novačenje za terorizam), članka 101. (obuka za terorizam) i članka 102. (terorističko udruženje) Kaznenog zakona</w:t>
      </w:r>
    </w:p>
    <w:p w:rsidR="0070179E" w:rsidRPr="00B558B9" w:rsidRDefault="0070179E" w:rsidP="005B0051">
      <w:pPr>
        <w:pStyle w:val="Bezproreda"/>
      </w:pPr>
      <w:r w:rsidRPr="00B558B9">
        <w:t>-članka 169.(terorizam), članka 169.a (javno poticanje na terorizam) i članka 169.b (novačenje i obuka za terorizam) iz Kaznenog zakona („Narodne novine“ br. 110/97.,27/98.,50/00.,129/00.,51/01.,111/03.,190/03.,105/04.,84/0</w:t>
      </w:r>
      <w:r w:rsidR="005B0051">
        <w:t>5.,71/06.,110/07.,152/08.,57/11</w:t>
      </w:r>
      <w:bookmarkStart w:id="1" w:name="_GoBack"/>
      <w:bookmarkEnd w:id="1"/>
      <w:r w:rsidRPr="00B558B9">
        <w:t>,77/11. i 143/12)</w:t>
      </w:r>
    </w:p>
    <w:p w:rsidR="0070179E" w:rsidRPr="00B558B9" w:rsidRDefault="0070179E" w:rsidP="0070179E">
      <w:pPr>
        <w:pStyle w:val="Bezproreda"/>
        <w:jc w:val="both"/>
        <w:rPr>
          <w:b/>
        </w:rPr>
      </w:pPr>
      <w:r w:rsidRPr="00B558B9">
        <w:rPr>
          <w:b/>
        </w:rPr>
        <w:t>e) pranje novca ili financiranje terorizma, na temelju</w:t>
      </w:r>
    </w:p>
    <w:p w:rsidR="0070179E" w:rsidRPr="00B558B9" w:rsidRDefault="0070179E" w:rsidP="0070179E">
      <w:pPr>
        <w:pStyle w:val="Bezproreda"/>
        <w:jc w:val="both"/>
      </w:pPr>
      <w:r w:rsidRPr="00B558B9">
        <w:t>-članka 98.(financiranje terorizma) i članka 265. (pranje novca) Kaznenog zakona</w:t>
      </w:r>
    </w:p>
    <w:p w:rsidR="0070179E" w:rsidRPr="00B558B9" w:rsidRDefault="0070179E" w:rsidP="0070179E">
      <w:pPr>
        <w:pStyle w:val="Bezproreda"/>
        <w:jc w:val="both"/>
      </w:pPr>
      <w:r w:rsidRPr="00B558B9">
        <w:lastRenderedPageBreak/>
        <w:t>-članka 279. (pranje novca) iz Kaznenog zakona („Narodne novine“ br.110/97.,27/98.,50/00.,129/00.,51/01.,111/03.,190/03.,105/04.,84/05.,71/06.,110/07.,152/08.,57/11.,77/11. i 143/12)</w:t>
      </w:r>
    </w:p>
    <w:p w:rsidR="0070179E" w:rsidRPr="00B558B9" w:rsidRDefault="0070179E" w:rsidP="0070179E">
      <w:pPr>
        <w:pStyle w:val="Bezproreda"/>
        <w:jc w:val="both"/>
        <w:rPr>
          <w:b/>
        </w:rPr>
      </w:pPr>
      <w:r w:rsidRPr="00B558B9">
        <w:rPr>
          <w:b/>
        </w:rPr>
        <w:t xml:space="preserve">f) </w:t>
      </w:r>
      <w:proofErr w:type="spellStart"/>
      <w:r w:rsidRPr="00B558B9">
        <w:rPr>
          <w:b/>
        </w:rPr>
        <w:t>dječiji</w:t>
      </w:r>
      <w:proofErr w:type="spellEnd"/>
      <w:r w:rsidRPr="00B558B9">
        <w:rPr>
          <w:b/>
        </w:rPr>
        <w:t xml:space="preserve"> rad ili druge oblike trgovanja ljudima, na temelju</w:t>
      </w:r>
    </w:p>
    <w:p w:rsidR="0070179E" w:rsidRPr="00B558B9" w:rsidRDefault="0070179E" w:rsidP="0070179E">
      <w:pPr>
        <w:pStyle w:val="Bezproreda"/>
        <w:jc w:val="both"/>
      </w:pPr>
      <w:r w:rsidRPr="00B558B9">
        <w:t>-članka 106.(trgovanje ljudima) Kaznenog zakona</w:t>
      </w:r>
    </w:p>
    <w:p w:rsidR="0070179E" w:rsidRPr="00B558B9" w:rsidRDefault="0070179E" w:rsidP="0070179E">
      <w:pPr>
        <w:pStyle w:val="Bezproreda"/>
        <w:jc w:val="both"/>
      </w:pPr>
      <w:r w:rsidRPr="00B558B9">
        <w:t>-članka 175. (trgovanje ljudima i ropstvo) iz Kaznenog zakona („Narodne novine“br. br.110/97.,27/98.,50/00.,129/00.,51/01.,111/03.,190/03.,105/04.,84/05.,71/06.,110/07.,152/08.,57/11.,77/11. i 143/12),</w:t>
      </w:r>
    </w:p>
    <w:p w:rsidR="0070179E" w:rsidRPr="00B558B9" w:rsidRDefault="0070179E" w:rsidP="0070179E">
      <w:pPr>
        <w:pStyle w:val="Bezproreda"/>
        <w:jc w:val="both"/>
      </w:pPr>
    </w:p>
    <w:p w:rsidR="0070179E" w:rsidRPr="00B558B9" w:rsidRDefault="0070179E" w:rsidP="0070179E">
      <w:pPr>
        <w:pStyle w:val="Bezproreda"/>
        <w:jc w:val="both"/>
      </w:pPr>
      <w:r w:rsidRPr="00B558B9">
        <w:t>Za potrebe utvrđivanja okolnosti iz točke 1.1. gospodarski subjekt je dužan u ponudi dostaviti izjavu. Izjavu daje osoba po zakonu ovlaštena za zastupanje gospodarskog subjekta. Izjava ne smije biti starija od tri mjeseca računajući od dana početka postupka javne nabave, odnosno od dana slanja objave poziva na nadmetanje u Elektronički oglasnik javne nabave Republike Hrvatske.</w:t>
      </w:r>
    </w:p>
    <w:p w:rsidR="0070179E" w:rsidRPr="00B558B9" w:rsidRDefault="0070179E" w:rsidP="0070179E">
      <w:pPr>
        <w:pStyle w:val="Bezproreda"/>
        <w:jc w:val="both"/>
      </w:pPr>
      <w:r w:rsidRPr="00B558B9">
        <w:t>Izjava može biti dana na prilogu  (</w:t>
      </w:r>
      <w:r w:rsidRPr="00B558B9">
        <w:rPr>
          <w:b/>
        </w:rPr>
        <w:t>Obrazac 2)</w:t>
      </w:r>
      <w:r w:rsidRPr="00B558B9">
        <w:t xml:space="preserve"> koji je sastavni dio ovog Poziva na dostavu ponuda.</w:t>
      </w:r>
    </w:p>
    <w:p w:rsidR="0070179E" w:rsidRPr="00724495" w:rsidRDefault="0070179E" w:rsidP="0070179E">
      <w:pPr>
        <w:pStyle w:val="Bezproreda"/>
        <w:jc w:val="both"/>
        <w:rPr>
          <w:color w:val="FF0000"/>
        </w:rPr>
      </w:pPr>
    </w:p>
    <w:p w:rsidR="0070179E" w:rsidRPr="00B558B9" w:rsidRDefault="0070179E" w:rsidP="0070179E">
      <w:pPr>
        <w:pStyle w:val="Bezproreda"/>
        <w:jc w:val="both"/>
      </w:pPr>
      <w:r w:rsidRPr="00B558B9">
        <w:t>Radi provjere okolnosti iz točke 3.1.1. javni naručitelj tijekom postupka  nabave može od tijela nadležnog za vođenje kaznene evidencije zatražiti izdavanje potvrde o činjenicama o kojima to tijelo vodi službenu evidenciju za bilo kojeg ponuditelja. Ako nije u mogućnosti pribaviti tu potvrdu, a radi provjere iz točke 3.1.1. javni naručitelj može od ponuditelja zatražiti da u primjerenom roku dostavi važeći dokument:</w:t>
      </w:r>
    </w:p>
    <w:p w:rsidR="0070179E" w:rsidRPr="00B558B9" w:rsidRDefault="0070179E" w:rsidP="0070179E">
      <w:pPr>
        <w:pStyle w:val="Bezproreda"/>
        <w:numPr>
          <w:ilvl w:val="0"/>
          <w:numId w:val="1"/>
        </w:numPr>
        <w:jc w:val="both"/>
      </w:pPr>
      <w:r w:rsidRPr="00B558B9">
        <w:t>dokument tijela nadležnog za vođenje kaznene evidencije države sjedišta gospodarskog subjekta, odnosno države čiji je državljanin osoba ovlaštena po zakonu za zastupanje gospodarskog subjekta, ili</w:t>
      </w:r>
    </w:p>
    <w:p w:rsidR="0070179E" w:rsidRPr="00B558B9" w:rsidRDefault="0070179E" w:rsidP="0070179E">
      <w:pPr>
        <w:pStyle w:val="Bezproreda"/>
        <w:numPr>
          <w:ilvl w:val="0"/>
          <w:numId w:val="1"/>
        </w:numPr>
        <w:jc w:val="both"/>
      </w:pPr>
      <w:r w:rsidRPr="00B558B9">
        <w:t>jednakovrijedni dokument koji izdaje nadležno sudsko ili upravno tijelo u državi sjedišta gospodarskog subjekta, odnosno u državi čiji je državljanin osoba ovlaštena po zakonu za  zastupanje gospodarskog subjekta, ako se ne izdaje dokument iz kaznene evidencije ili ne obuhvaća kaznena djela iz točke3. 1.1. a) i b), ili</w:t>
      </w:r>
    </w:p>
    <w:p w:rsidR="0070179E" w:rsidRPr="00B558B9" w:rsidRDefault="0070179E" w:rsidP="0070179E">
      <w:pPr>
        <w:pStyle w:val="Bezproreda"/>
        <w:numPr>
          <w:ilvl w:val="0"/>
          <w:numId w:val="1"/>
        </w:numPr>
        <w:jc w:val="both"/>
      </w:pPr>
      <w:r w:rsidRPr="00B558B9">
        <w:t>izjavu pod prisegom ili odgovarajuću izjavu osobe koja je po zakonu ovlaštena za zastupanje gospodarskog subjekta ispred nadležne sudske ili upravne vlasti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1.i 2. Ili oni ne obuhvaćaju sva kaznena djela iz točke 3.1.1. a) i b) ovog poziva na dostavu ponuda.</w:t>
      </w:r>
    </w:p>
    <w:p w:rsidR="0070179E" w:rsidRPr="00724495" w:rsidRDefault="0070179E" w:rsidP="0070179E">
      <w:pPr>
        <w:pStyle w:val="Bezproreda"/>
        <w:ind w:left="360"/>
        <w:jc w:val="both"/>
        <w:rPr>
          <w:color w:val="FF0000"/>
        </w:rPr>
      </w:pPr>
    </w:p>
    <w:p w:rsidR="0070179E" w:rsidRPr="00B558B9" w:rsidRDefault="0070179E" w:rsidP="0070179E">
      <w:pPr>
        <w:pStyle w:val="Bezproreda"/>
        <w:jc w:val="both"/>
      </w:pPr>
      <w:r w:rsidRPr="00B558B9">
        <w:t xml:space="preserve">3.1.2. Javni naručitelj obvezan je isključiti  gospodarskog  subjekta ako utvrdi da nije ispunio obvezu plaćanja dospjelih obveza i obveza za mirovinsko i zdravstveno osiguranje u Republici Hrvatskoj ako ima gospodarski subjekt poslovni </w:t>
      </w:r>
      <w:proofErr w:type="spellStart"/>
      <w:r w:rsidRPr="00B558B9">
        <w:t>nastan</w:t>
      </w:r>
      <w:proofErr w:type="spellEnd"/>
      <w:r w:rsidRPr="00B558B9">
        <w:t xml:space="preserve"> u Republici Hrvatskoj , ili u državi poslovnog </w:t>
      </w:r>
      <w:proofErr w:type="spellStart"/>
      <w:r w:rsidRPr="00B558B9">
        <w:t>nastana</w:t>
      </w:r>
      <w:proofErr w:type="spellEnd"/>
      <w:r w:rsidRPr="00B558B9">
        <w:t>. Iznimno, javni naručitelj neće isključiti gospodarskog subjekta iz postupka javne nabave ako mu sukladno posebnom propisu plaćanje obveza nije dopušteno ili mu je odobrena odgoda plaćanja.</w:t>
      </w:r>
    </w:p>
    <w:p w:rsidR="0070179E" w:rsidRPr="00B558B9" w:rsidRDefault="0070179E" w:rsidP="0070179E">
      <w:pPr>
        <w:pStyle w:val="Bezproreda"/>
        <w:jc w:val="both"/>
      </w:pPr>
    </w:p>
    <w:p w:rsidR="0070179E" w:rsidRPr="00B558B9" w:rsidRDefault="0070179E" w:rsidP="0070179E">
      <w:pPr>
        <w:pStyle w:val="Bezproreda"/>
        <w:jc w:val="both"/>
      </w:pPr>
      <w:r w:rsidRPr="00B558B9">
        <w:t>Za potrebe utvrđivanja okolnosti iz točke 3.1.2. gospodarski subjekt u ponudi dostavlja izjavu koju daje osoba po zakonu ovlaštena za zastupanje gospodarskog subjekta. Izjava ne smije biti starija od tri mjeseca računajući od dana  početka postupka  nabave, odnosno od dana slanja objave poziva na nadmetanje.  Izjava može biti dana na obrascu (</w:t>
      </w:r>
      <w:r w:rsidRPr="00B558B9">
        <w:rPr>
          <w:b/>
        </w:rPr>
        <w:t xml:space="preserve">Obrazac 3) </w:t>
      </w:r>
      <w:r w:rsidRPr="00B558B9">
        <w:t>koji je sastavni dio ovog Poziva na dostavu ponuda.</w:t>
      </w:r>
    </w:p>
    <w:p w:rsidR="0070179E" w:rsidRPr="00B558B9" w:rsidRDefault="0070179E" w:rsidP="0070179E">
      <w:pPr>
        <w:pStyle w:val="Bezproreda"/>
        <w:ind w:left="360"/>
        <w:jc w:val="both"/>
      </w:pPr>
    </w:p>
    <w:p w:rsidR="0070179E" w:rsidRDefault="0070179E" w:rsidP="0070179E">
      <w:pPr>
        <w:pStyle w:val="Bezproreda"/>
        <w:jc w:val="both"/>
      </w:pPr>
      <w:r w:rsidRPr="00B558B9">
        <w:t>Javni naručitelj može tijekom postupka nabave radi provjere činjenice iz točke 3.1.2. od izdavatelja dokumenta, nadležnog tijela , zatražiti podatke za bilo kojeg natjecatelja tj. ponuditelja  da u primjerenom roku dostavi važeću:</w:t>
      </w:r>
    </w:p>
    <w:p w:rsidR="00906B6C" w:rsidRPr="00B558B9" w:rsidRDefault="00906B6C" w:rsidP="0070179E">
      <w:pPr>
        <w:pStyle w:val="Bezproreda"/>
        <w:jc w:val="both"/>
      </w:pPr>
    </w:p>
    <w:p w:rsidR="0070179E" w:rsidRPr="00B558B9" w:rsidRDefault="0070179E" w:rsidP="0070179E">
      <w:pPr>
        <w:pStyle w:val="Bezproreda"/>
        <w:numPr>
          <w:ilvl w:val="0"/>
          <w:numId w:val="2"/>
        </w:numPr>
        <w:jc w:val="both"/>
      </w:pPr>
      <w:r w:rsidRPr="00B558B9">
        <w:lastRenderedPageBreak/>
        <w:t xml:space="preserve">potvrdu Porezne uprave ili drugog nadležnog tijela koja ne smije biti starija od 30 dana od dana početka postupka nabave, odnosno od dana slanja objave poziva na nadmetanje </w:t>
      </w:r>
    </w:p>
    <w:p w:rsidR="0070179E" w:rsidRPr="00B558B9" w:rsidRDefault="0070179E" w:rsidP="0070179E">
      <w:pPr>
        <w:pStyle w:val="Bezproreda"/>
        <w:ind w:left="720"/>
        <w:jc w:val="both"/>
      </w:pPr>
      <w:r w:rsidRPr="00B558B9">
        <w:t>ili</w:t>
      </w:r>
    </w:p>
    <w:p w:rsidR="0070179E" w:rsidRPr="00B558B9" w:rsidRDefault="0070179E" w:rsidP="0070179E">
      <w:pPr>
        <w:pStyle w:val="Bezproreda"/>
        <w:numPr>
          <w:ilvl w:val="0"/>
          <w:numId w:val="2"/>
        </w:numPr>
        <w:jc w:val="both"/>
      </w:pPr>
      <w:r w:rsidRPr="00B558B9">
        <w:t>važeći jednakovrijedni dokument nadležnog tijela države sjedišta gospodarskog subjekta, ako se ne izdaje potvrda iz točke 1.</w:t>
      </w:r>
    </w:p>
    <w:p w:rsidR="0070179E" w:rsidRPr="00B558B9" w:rsidRDefault="0070179E" w:rsidP="0070179E">
      <w:pPr>
        <w:pStyle w:val="Bezproreda"/>
        <w:ind w:left="720"/>
        <w:jc w:val="both"/>
      </w:pPr>
      <w:r w:rsidRPr="00B558B9">
        <w:t>Ili</w:t>
      </w:r>
    </w:p>
    <w:p w:rsidR="0070179E" w:rsidRPr="00B558B9" w:rsidRDefault="0070179E" w:rsidP="0070179E">
      <w:pPr>
        <w:pStyle w:val="Bezproreda"/>
        <w:numPr>
          <w:ilvl w:val="0"/>
          <w:numId w:val="2"/>
        </w:numPr>
        <w:jc w:val="both"/>
      </w:pPr>
      <w:r w:rsidRPr="00B558B9">
        <w:t>izjavu pod prisegom ili odgovarajuću izjavu osobe koja je po zakonu ovlaštena za zastupanje gospodarskog subjekta ispred nadležne sudske ili upravne vlasti ili nadležnog strukovnog ili trgovinskog tijela u državi sjedišta gospodarskog subjekta, odnosno u državi čiji je ta osoba državljanin ili izjavu s ovjerenim potpisom kod bilježnika, koja ne smije biti starija od 30 dana  od dana početka postupka javne nabave, odnosno od dana slanja objave poziva na nadmetanje .</w:t>
      </w:r>
    </w:p>
    <w:p w:rsidR="0070179E" w:rsidRPr="00724495" w:rsidRDefault="0070179E" w:rsidP="0070179E">
      <w:pPr>
        <w:pStyle w:val="Bezproreda"/>
        <w:ind w:left="720"/>
        <w:jc w:val="both"/>
        <w:rPr>
          <w:color w:val="FF0000"/>
        </w:rPr>
      </w:pPr>
    </w:p>
    <w:p w:rsidR="0070179E" w:rsidRPr="00724495" w:rsidRDefault="0070179E" w:rsidP="0070179E">
      <w:pPr>
        <w:pStyle w:val="Bezproreda"/>
        <w:ind w:left="720"/>
        <w:jc w:val="both"/>
        <w:rPr>
          <w:color w:val="FF0000"/>
        </w:rPr>
      </w:pPr>
    </w:p>
    <w:p w:rsidR="0070179E" w:rsidRPr="00B558B9" w:rsidRDefault="0070179E" w:rsidP="0070179E">
      <w:pPr>
        <w:pStyle w:val="Bezproreda"/>
        <w:jc w:val="both"/>
      </w:pPr>
      <w:r w:rsidRPr="00B558B9">
        <w:t>3.1.3. Ako je ponuditelj odnosno  zajednica ponuditelja dostavio-</w:t>
      </w:r>
      <w:proofErr w:type="spellStart"/>
      <w:r w:rsidRPr="00B558B9">
        <w:t>la</w:t>
      </w:r>
      <w:proofErr w:type="spellEnd"/>
      <w:r w:rsidRPr="00B558B9">
        <w:t xml:space="preserve"> lažne podatke pri dostavi dokumenata kojima dokazuje da ne postoje razlozi isključenja iz točke 3.1.1.</w:t>
      </w:r>
    </w:p>
    <w:p w:rsidR="0070179E" w:rsidRPr="00B558B9" w:rsidRDefault="0070179E" w:rsidP="0070179E">
      <w:pPr>
        <w:pStyle w:val="Bezproreda"/>
        <w:jc w:val="both"/>
      </w:pPr>
    </w:p>
    <w:p w:rsidR="0070179E" w:rsidRPr="00B558B9" w:rsidRDefault="0070179E" w:rsidP="0070179E">
      <w:pPr>
        <w:pStyle w:val="Bezproreda"/>
        <w:jc w:val="both"/>
        <w:rPr>
          <w:i/>
        </w:rPr>
      </w:pPr>
      <w:r w:rsidRPr="00B558B9">
        <w:rPr>
          <w:i/>
        </w:rPr>
        <w:t>Provjera podataka</w:t>
      </w:r>
    </w:p>
    <w:p w:rsidR="0070179E" w:rsidRPr="00B558B9" w:rsidRDefault="0070179E" w:rsidP="0070179E">
      <w:pPr>
        <w:pStyle w:val="Bezproreda"/>
        <w:jc w:val="both"/>
        <w:rPr>
          <w:i/>
        </w:rPr>
      </w:pPr>
      <w:r w:rsidRPr="00B558B9">
        <w:rPr>
          <w:i/>
        </w:rPr>
        <w:t>Svi dokazi iz poziva na dostavu ponude prilažu se u neovjerenoj preslici pod kojim se smatra i neovjereni ispis elektroničke isprave. Naručitelj može u bilo kojem trenutku tijekom postupka nabave, ako je to potrebno,  provjeriti sve informacije iz ponude ponuditelja a koja se odnose na točku 1.kod nadležnog tijela za vođenje službene evidencije.</w:t>
      </w:r>
    </w:p>
    <w:p w:rsidR="0070179E" w:rsidRPr="00B558B9" w:rsidRDefault="0070179E" w:rsidP="0070179E">
      <w:pPr>
        <w:pStyle w:val="Bezproreda"/>
        <w:jc w:val="both"/>
        <w:rPr>
          <w:i/>
        </w:rPr>
      </w:pPr>
      <w:r w:rsidRPr="00B558B9">
        <w:rPr>
          <w:i/>
        </w:rPr>
        <w:t>Nakon rangiranja ponuda prema kriteriju za odabir ponude, a prije donošenja odluke o odabiru, Naručitelj može od najpovoljnijeg ponuditelja zatražiti dostavu izvornika ili ovjerenih preslika svih onih dokumenata koji su traženi.</w:t>
      </w:r>
    </w:p>
    <w:p w:rsidR="0070179E" w:rsidRPr="00724495" w:rsidRDefault="0070179E" w:rsidP="0070179E">
      <w:pPr>
        <w:pStyle w:val="Bezproreda"/>
        <w:jc w:val="both"/>
        <w:rPr>
          <w:color w:val="FF0000"/>
        </w:rPr>
      </w:pPr>
    </w:p>
    <w:p w:rsidR="0070179E" w:rsidRPr="00FF3646" w:rsidRDefault="0070179E" w:rsidP="0070179E">
      <w:pPr>
        <w:pStyle w:val="Bezproreda"/>
        <w:jc w:val="both"/>
      </w:pPr>
      <w:r w:rsidRPr="00FF3646">
        <w:t>3.1.4.Dokaz o posjedovanju određenog ovlaštenja, suglasnosti i slično koji su gospodarskom subjektu potrebni u zemlji sjedišta za obavljanje djelatnosti povezane s predmetom nabave, kako slijedi:</w:t>
      </w:r>
    </w:p>
    <w:p w:rsidR="0070179E" w:rsidRPr="00FF3646" w:rsidRDefault="0070179E" w:rsidP="0070179E">
      <w:pPr>
        <w:pStyle w:val="Bezproreda"/>
        <w:jc w:val="both"/>
      </w:pPr>
    </w:p>
    <w:p w:rsidR="0070179E" w:rsidRPr="00FF3646" w:rsidRDefault="0070179E" w:rsidP="0070179E">
      <w:pPr>
        <w:pStyle w:val="Bezproreda"/>
        <w:jc w:val="both"/>
      </w:pPr>
      <w:r w:rsidRPr="00FF3646">
        <w:t>a) Rješenje za obavljanje djelatnosti servisiranja rashladnih i klimatizacijskih uređaja i opreme koje izdaje Ministarstvo zaštite  okoliša i energetike na temelju čl.67.st.1 Zakona o zaštiti zraka (NN br. 130/11. 47/14. 61/17.) ako je registriran u Republici Hrvatskoj</w:t>
      </w:r>
    </w:p>
    <w:p w:rsidR="0070179E" w:rsidRPr="00FF3646" w:rsidRDefault="0070179E" w:rsidP="0070179E">
      <w:pPr>
        <w:pStyle w:val="Bezproreda"/>
        <w:jc w:val="both"/>
      </w:pPr>
      <w:r w:rsidRPr="00FF3646">
        <w:t>ili</w:t>
      </w:r>
    </w:p>
    <w:p w:rsidR="0070179E" w:rsidRPr="00FF3646" w:rsidRDefault="0070179E" w:rsidP="0070179E">
      <w:pPr>
        <w:pStyle w:val="Bezproreda"/>
        <w:jc w:val="both"/>
      </w:pPr>
      <w:r w:rsidRPr="00FF3646">
        <w:t>b) Odgovarajući dokument države sjedišta gospodarskog subjekta o obavljanju djelatnosti prikupljanja, provjere propuštanja, ugradnju i održavanje ili servisiranje rashladnih i klimatizacijskih uređaja te dizalica topline.</w:t>
      </w:r>
    </w:p>
    <w:p w:rsidR="0070179E" w:rsidRPr="00724495" w:rsidRDefault="0070179E" w:rsidP="0070179E">
      <w:pPr>
        <w:pStyle w:val="Bezproreda"/>
        <w:jc w:val="both"/>
        <w:rPr>
          <w:color w:val="FF0000"/>
        </w:rPr>
      </w:pPr>
    </w:p>
    <w:p w:rsidR="0070179E" w:rsidRPr="00FF3646" w:rsidRDefault="0070179E" w:rsidP="0070179E">
      <w:pPr>
        <w:pStyle w:val="Bezproreda"/>
        <w:jc w:val="both"/>
      </w:pPr>
      <w:r w:rsidRPr="00FF3646">
        <w:t>3.1.5. Popis ugovora o uslugama izvršenih tijekom prethodne tri godine. Popis ugovora sadrži iznos, datum pružene usluge i naziv druge ugovorene strane</w:t>
      </w:r>
    </w:p>
    <w:p w:rsidR="0070179E" w:rsidRPr="00FF3646" w:rsidRDefault="0070179E" w:rsidP="0070179E">
      <w:pPr>
        <w:pStyle w:val="Bezproreda"/>
        <w:jc w:val="both"/>
      </w:pPr>
      <w:r w:rsidRPr="00FF3646">
        <w:t xml:space="preserve">3.1.6.Ponuditelj je dužan pregledati navedena postrojenja prije podnošenja ponude. Potvrda o obavljenom pregledu lokacije nalazi se u prilogu( </w:t>
      </w:r>
      <w:r w:rsidRPr="00FF3646">
        <w:rPr>
          <w:b/>
        </w:rPr>
        <w:t>Obrazac  5</w:t>
      </w:r>
      <w:r w:rsidRPr="00FF3646">
        <w:t xml:space="preserve"> ) ove dokumentacije. Pregled je moguće izvršiti svaki radni dan od 8-15 sati uz prethodnu najavu </w:t>
      </w:r>
      <w:r w:rsidR="00FF3646">
        <w:t>Naručitelju</w:t>
      </w:r>
      <w:r w:rsidRPr="00FF3646">
        <w:rPr>
          <w:b/>
        </w:rPr>
        <w:t>.</w:t>
      </w:r>
      <w:r w:rsidRPr="00FF3646">
        <w:t xml:space="preserve"> Po obavljenom očevidu, ponuditeljima će se ovjeriti potvrda o obavljenom pregledu prostora koja se nalazi u prilogu.</w:t>
      </w:r>
    </w:p>
    <w:p w:rsidR="0070179E" w:rsidRDefault="0070179E" w:rsidP="0070179E">
      <w:pPr>
        <w:pStyle w:val="Bezproreda"/>
        <w:jc w:val="both"/>
        <w:rPr>
          <w:color w:val="FF0000"/>
        </w:rPr>
      </w:pPr>
    </w:p>
    <w:p w:rsidR="00906B6C" w:rsidRDefault="00906B6C" w:rsidP="0070179E">
      <w:pPr>
        <w:pStyle w:val="Bezproreda"/>
        <w:jc w:val="both"/>
        <w:rPr>
          <w:color w:val="FF0000"/>
        </w:rPr>
      </w:pPr>
    </w:p>
    <w:p w:rsidR="00906B6C" w:rsidRDefault="00906B6C" w:rsidP="0070179E">
      <w:pPr>
        <w:pStyle w:val="Bezproreda"/>
        <w:jc w:val="both"/>
        <w:rPr>
          <w:color w:val="FF0000"/>
        </w:rPr>
      </w:pPr>
    </w:p>
    <w:p w:rsidR="00906B6C" w:rsidRDefault="00906B6C" w:rsidP="0070179E">
      <w:pPr>
        <w:pStyle w:val="Bezproreda"/>
        <w:jc w:val="both"/>
        <w:rPr>
          <w:color w:val="FF0000"/>
        </w:rPr>
      </w:pPr>
    </w:p>
    <w:p w:rsidR="00906B6C" w:rsidRDefault="00906B6C" w:rsidP="0070179E">
      <w:pPr>
        <w:pStyle w:val="Bezproreda"/>
        <w:jc w:val="both"/>
        <w:rPr>
          <w:color w:val="FF0000"/>
        </w:rPr>
      </w:pPr>
    </w:p>
    <w:p w:rsidR="00906B6C" w:rsidRDefault="00906B6C" w:rsidP="0070179E">
      <w:pPr>
        <w:pStyle w:val="Bezproreda"/>
        <w:jc w:val="both"/>
        <w:rPr>
          <w:color w:val="FF0000"/>
        </w:rPr>
      </w:pPr>
    </w:p>
    <w:p w:rsidR="00906B6C" w:rsidRDefault="00906B6C" w:rsidP="0070179E">
      <w:pPr>
        <w:pStyle w:val="Bezproreda"/>
        <w:jc w:val="both"/>
        <w:rPr>
          <w:color w:val="FF0000"/>
        </w:rPr>
      </w:pPr>
    </w:p>
    <w:p w:rsidR="00906B6C" w:rsidRPr="00724495" w:rsidRDefault="00906B6C" w:rsidP="0070179E">
      <w:pPr>
        <w:pStyle w:val="Bezproreda"/>
        <w:jc w:val="both"/>
        <w:rPr>
          <w:color w:val="FF0000"/>
        </w:rPr>
      </w:pPr>
    </w:p>
    <w:p w:rsidR="0070179E" w:rsidRPr="00724495" w:rsidRDefault="0070179E" w:rsidP="0070179E">
      <w:pPr>
        <w:pStyle w:val="Bezproreda"/>
        <w:rPr>
          <w:color w:val="FF0000"/>
        </w:rPr>
      </w:pPr>
    </w:p>
    <w:p w:rsidR="0070179E" w:rsidRPr="00FF3646" w:rsidRDefault="0070179E" w:rsidP="0070179E">
      <w:pPr>
        <w:pStyle w:val="Bezproreda"/>
        <w:rPr>
          <w:b/>
        </w:rPr>
      </w:pPr>
      <w:r w:rsidRPr="00FF3646">
        <w:rPr>
          <w:b/>
        </w:rPr>
        <w:lastRenderedPageBreak/>
        <w:t>4. PODACI O PONUDI</w:t>
      </w:r>
    </w:p>
    <w:p w:rsidR="0070179E" w:rsidRPr="00FF3646" w:rsidRDefault="0070179E" w:rsidP="0070179E">
      <w:pPr>
        <w:pStyle w:val="Bezproreda"/>
      </w:pPr>
    </w:p>
    <w:p w:rsidR="0070179E" w:rsidRPr="00FF3646" w:rsidRDefault="0070179E" w:rsidP="0070179E">
      <w:pPr>
        <w:pStyle w:val="Bezproreda"/>
        <w:rPr>
          <w:u w:val="single"/>
        </w:rPr>
      </w:pPr>
      <w:r w:rsidRPr="00FF3646">
        <w:rPr>
          <w:u w:val="single"/>
        </w:rPr>
        <w:t>4.1.Sadržaj ponude</w:t>
      </w:r>
    </w:p>
    <w:p w:rsidR="0070179E" w:rsidRPr="00FF3646" w:rsidRDefault="0070179E" w:rsidP="0070179E">
      <w:pPr>
        <w:pStyle w:val="Bezproreda"/>
        <w:jc w:val="both"/>
      </w:pPr>
      <w:r w:rsidRPr="00FF3646">
        <w:t>Cjelovitu  ponudu sačinjavaju ispunjeni i od ovlaštene osobe  ponuditelja potpisani i ovjereni:</w:t>
      </w:r>
    </w:p>
    <w:p w:rsidR="0070179E" w:rsidRPr="00FF3646" w:rsidRDefault="0070179E" w:rsidP="0070179E">
      <w:pPr>
        <w:pStyle w:val="Bezproreda"/>
        <w:numPr>
          <w:ilvl w:val="0"/>
          <w:numId w:val="3"/>
        </w:numPr>
        <w:jc w:val="both"/>
        <w:rPr>
          <w:b/>
        </w:rPr>
      </w:pPr>
      <w:r w:rsidRPr="00FF3646">
        <w:t xml:space="preserve">Ponudbeni list </w:t>
      </w:r>
      <w:r w:rsidRPr="00FF3646">
        <w:rPr>
          <w:b/>
        </w:rPr>
        <w:t>(Obrazac 1)</w:t>
      </w:r>
    </w:p>
    <w:p w:rsidR="0070179E" w:rsidRPr="00FF3646" w:rsidRDefault="0070179E" w:rsidP="0070179E">
      <w:pPr>
        <w:pStyle w:val="Bezproreda"/>
        <w:numPr>
          <w:ilvl w:val="0"/>
          <w:numId w:val="3"/>
        </w:numPr>
        <w:jc w:val="both"/>
        <w:rPr>
          <w:b/>
        </w:rPr>
      </w:pPr>
      <w:r w:rsidRPr="00FF3646">
        <w:t xml:space="preserve">Dokaz da ne postoje razlozi za isključenje-Izjava o nepostojanju razloga za isključenje sukladno čl.251.ZJN </w:t>
      </w:r>
      <w:r w:rsidRPr="00FF3646">
        <w:rPr>
          <w:b/>
        </w:rPr>
        <w:t>(Obrazac 2)</w:t>
      </w:r>
    </w:p>
    <w:p w:rsidR="0070179E" w:rsidRPr="00FF3646" w:rsidRDefault="0070179E" w:rsidP="0070179E">
      <w:pPr>
        <w:pStyle w:val="Bezproreda"/>
        <w:numPr>
          <w:ilvl w:val="0"/>
          <w:numId w:val="3"/>
        </w:numPr>
        <w:jc w:val="both"/>
        <w:rPr>
          <w:b/>
        </w:rPr>
      </w:pPr>
      <w:r w:rsidRPr="00FF3646">
        <w:t xml:space="preserve">Izjava o plaćanju dospjelih poreznih obveza i obveza za mirovinsko i zdravstveno osiguranje </w:t>
      </w:r>
      <w:r w:rsidRPr="00FF3646">
        <w:rPr>
          <w:b/>
        </w:rPr>
        <w:t>(Obrazac  3)</w:t>
      </w:r>
    </w:p>
    <w:p w:rsidR="0070179E" w:rsidRPr="00FF3646" w:rsidRDefault="0070179E" w:rsidP="0070179E">
      <w:pPr>
        <w:pStyle w:val="Bezproreda"/>
        <w:numPr>
          <w:ilvl w:val="0"/>
          <w:numId w:val="3"/>
        </w:numPr>
        <w:jc w:val="both"/>
      </w:pPr>
      <w:r w:rsidRPr="00FF3646">
        <w:t xml:space="preserve">Dokazi o sposobnosti za obavljanje profesionalne djelatnosti- Izvadak iz upisa u sudski, obrtni, strukovni ili drugi odgovarajući registar države sjedišta gospodarskog subjekta  </w:t>
      </w:r>
    </w:p>
    <w:p w:rsidR="0070179E" w:rsidRPr="00FF3646" w:rsidRDefault="0070179E" w:rsidP="0070179E">
      <w:pPr>
        <w:pStyle w:val="Bezproreda"/>
        <w:numPr>
          <w:ilvl w:val="0"/>
          <w:numId w:val="3"/>
        </w:numPr>
        <w:jc w:val="both"/>
        <w:rPr>
          <w:b/>
        </w:rPr>
      </w:pPr>
      <w:r w:rsidRPr="00FF3646">
        <w:t xml:space="preserve">Popunjeni i ovjereni troškovnik </w:t>
      </w:r>
      <w:r w:rsidRPr="00FF3646">
        <w:rPr>
          <w:b/>
        </w:rPr>
        <w:t>(Obrazac 4)</w:t>
      </w:r>
    </w:p>
    <w:p w:rsidR="0070179E" w:rsidRPr="00FF3646" w:rsidRDefault="0070179E" w:rsidP="0070179E">
      <w:pPr>
        <w:pStyle w:val="Bezproreda"/>
        <w:numPr>
          <w:ilvl w:val="0"/>
          <w:numId w:val="3"/>
        </w:numPr>
        <w:jc w:val="both"/>
      </w:pPr>
      <w:r w:rsidRPr="00FF3646">
        <w:t>Potvrda o obavljenom pregledu (</w:t>
      </w:r>
      <w:r w:rsidRPr="00FF3646">
        <w:rPr>
          <w:b/>
        </w:rPr>
        <w:t>Obrazac 5)</w:t>
      </w:r>
    </w:p>
    <w:p w:rsidR="0070179E" w:rsidRPr="00FF3646" w:rsidRDefault="0070179E" w:rsidP="0070179E">
      <w:pPr>
        <w:pStyle w:val="Bezproreda"/>
        <w:numPr>
          <w:ilvl w:val="0"/>
          <w:numId w:val="3"/>
        </w:numPr>
        <w:jc w:val="both"/>
      </w:pPr>
      <w:r w:rsidRPr="00FF3646">
        <w:rPr>
          <w:b/>
        </w:rPr>
        <w:t>Ostalo traženo u dokumentaciji-Dozvola Ministarstva zaštite okoliša i prirode.</w:t>
      </w:r>
    </w:p>
    <w:p w:rsidR="0070179E" w:rsidRPr="00FF3646" w:rsidRDefault="0070179E" w:rsidP="0070179E">
      <w:pPr>
        <w:pStyle w:val="Bezproreda"/>
        <w:ind w:left="720"/>
        <w:jc w:val="both"/>
      </w:pPr>
      <w:r w:rsidRPr="00FF3646">
        <w:t xml:space="preserve">Ponuditelj je obvezan dostaviti Rješenje za obavljanje djelatnosti prikupljanja, provjere propuštanja, ugradnje i održavanja ili servisiranja rashladnih i klimatizacijskih uređaja i opreme, dizalica topline koji sadržava kontrolirane tvari ili </w:t>
      </w:r>
      <w:proofErr w:type="spellStart"/>
      <w:r w:rsidRPr="00FF3646">
        <w:t>fluorirane</w:t>
      </w:r>
      <w:proofErr w:type="spellEnd"/>
      <w:r w:rsidRPr="00FF3646">
        <w:t xml:space="preserve"> stakleničke plinove ili o njima ovise ili potvrdu sukladnu Pravilniku o izobrazbi osobe koja obavlja gore navedenu djelatnost (NN 03/13),  koje vrijedi pet godina od dana izdavanja.</w:t>
      </w:r>
    </w:p>
    <w:p w:rsidR="0070179E" w:rsidRPr="00FF3646" w:rsidRDefault="0070179E" w:rsidP="0070179E">
      <w:pPr>
        <w:pStyle w:val="Bezproreda"/>
        <w:numPr>
          <w:ilvl w:val="0"/>
          <w:numId w:val="3"/>
        </w:numPr>
        <w:jc w:val="both"/>
      </w:pPr>
      <w:r w:rsidRPr="00FF3646">
        <w:t xml:space="preserve">Referentna lista ,sukladno </w:t>
      </w:r>
      <w:r w:rsidR="00906B6C">
        <w:t xml:space="preserve">točki </w:t>
      </w:r>
      <w:r w:rsidRPr="00FF3646">
        <w:t xml:space="preserve"> 3.1.5</w:t>
      </w:r>
    </w:p>
    <w:p w:rsidR="0070179E" w:rsidRPr="00724495" w:rsidRDefault="0070179E" w:rsidP="0070179E">
      <w:pPr>
        <w:pStyle w:val="Bezproreda"/>
        <w:rPr>
          <w:color w:val="FF0000"/>
        </w:rPr>
      </w:pPr>
    </w:p>
    <w:p w:rsidR="0070179E" w:rsidRPr="00FF3646" w:rsidRDefault="0070179E" w:rsidP="0070179E">
      <w:pPr>
        <w:pStyle w:val="Bezproreda"/>
        <w:jc w:val="both"/>
      </w:pPr>
      <w:r w:rsidRPr="00FF3646">
        <w:t>Ponuditelji su dužni sve tražene izjave i obrasce  dostaviti s ispunjenim  svim stavkama, odnosno traženim podacima.</w:t>
      </w:r>
    </w:p>
    <w:p w:rsidR="0070179E" w:rsidRPr="00FF3646" w:rsidRDefault="0070179E" w:rsidP="0070179E">
      <w:pPr>
        <w:pStyle w:val="Bezproreda"/>
        <w:jc w:val="both"/>
      </w:pPr>
      <w:r w:rsidRPr="00FF3646">
        <w:t>Ponuditelj ne smije mijenjati ili brisati originalni tekst Poziva na dostavu ponuda ili bilo kojeg obrasca iz poziva. Sve izjave i sve stranice troškovnika koje potpisuje i ovjerava ponuditelj moraju biti potpisane od strane ovlaštene osobe gospodarskog subjekta.</w:t>
      </w:r>
    </w:p>
    <w:p w:rsidR="0070179E" w:rsidRPr="00FF3646" w:rsidRDefault="0070179E" w:rsidP="0070179E">
      <w:pPr>
        <w:pStyle w:val="Bezproreda"/>
        <w:jc w:val="both"/>
      </w:pPr>
      <w:r w:rsidRPr="00FF3646">
        <w:t>Ponuditelji, pravne osobe, moraju u Ponudbenom listu (Obrazac 1 ) naznačiti imena i odgovarajuću kvalifikaciju osoba odgovornih za izvršenje ugovora.</w:t>
      </w:r>
    </w:p>
    <w:p w:rsidR="0070179E" w:rsidRPr="00724495" w:rsidRDefault="0070179E" w:rsidP="0070179E">
      <w:pPr>
        <w:pStyle w:val="Bezproreda"/>
        <w:jc w:val="both"/>
        <w:rPr>
          <w:color w:val="FF0000"/>
        </w:rPr>
      </w:pPr>
    </w:p>
    <w:p w:rsidR="0070179E" w:rsidRPr="00FF3646" w:rsidRDefault="0070179E" w:rsidP="0070179E">
      <w:pPr>
        <w:pStyle w:val="Bezproreda"/>
        <w:rPr>
          <w:u w:val="single"/>
        </w:rPr>
      </w:pPr>
      <w:r w:rsidRPr="00FF3646">
        <w:rPr>
          <w:u w:val="single"/>
        </w:rPr>
        <w:t>4.2. Način izrade ponude</w:t>
      </w:r>
    </w:p>
    <w:p w:rsidR="0070179E" w:rsidRPr="00FF3646" w:rsidRDefault="0070179E" w:rsidP="0070179E">
      <w:pPr>
        <w:pStyle w:val="Bezproreda"/>
        <w:jc w:val="both"/>
      </w:pPr>
      <w:r w:rsidRPr="00FF3646">
        <w:t>Ponuda se izrađuje na način da čini cjelinu te se uvezuje tako da se onemogući naknadno vađenje ili umetanje listova ili dijelova ponude-npr. Jamstvenikom čija su oba kraja na posljednjoj strani pričvršćena naljepnicom ili utisnuta žigom. Stranice se označavaju rednim brojem na način da je vidljiv redni broj stranice i ukupni broj svih stranica ponude .</w:t>
      </w:r>
    </w:p>
    <w:p w:rsidR="0070179E" w:rsidRPr="00FF3646" w:rsidRDefault="0070179E" w:rsidP="0070179E">
      <w:pPr>
        <w:pStyle w:val="Bezproreda"/>
        <w:jc w:val="both"/>
      </w:pPr>
      <w:r w:rsidRPr="00FF3646">
        <w:t>Ponuda se piše neizbrisivom tintom i dostavlja se potpisana u papirnom obliku i predaje u“ izvorniku“ potpisana od strane ovlaštene osobe za zastupanje gospodarskog subjekta (u tom slučaju uz ponudu se obvezno prilaže punomoć za potpisivanje ponude).</w:t>
      </w:r>
    </w:p>
    <w:p w:rsidR="0070179E" w:rsidRPr="00FF3646" w:rsidRDefault="0070179E" w:rsidP="0070179E">
      <w:pPr>
        <w:pStyle w:val="Bezproreda"/>
        <w:jc w:val="both"/>
      </w:pPr>
      <w:r w:rsidRPr="00FF3646">
        <w:t>Ispravci u ponudi moraju biti izrađeni na način da ispravljeni tekst ostane vidljiv (čitak). Ispravci moraju biti uz navod datuma potvrđeni pravovaljanim potpisom i pečatom ovlaštene osobe.</w:t>
      </w:r>
    </w:p>
    <w:p w:rsidR="0070179E" w:rsidRPr="00FF3646" w:rsidRDefault="0070179E" w:rsidP="0070179E">
      <w:pPr>
        <w:pStyle w:val="Bezproreda"/>
        <w:jc w:val="both"/>
      </w:pPr>
      <w:r w:rsidRPr="00FF3646">
        <w:t>Uzorci, katalozi, mediji za pohranjivanje podataka, kao dio ponude koji ne mogu biti uvezani ponuditelj obilježava nazivom i navodi u sadržaju ponude kao dio ponude.</w:t>
      </w:r>
    </w:p>
    <w:p w:rsidR="0070179E" w:rsidRPr="00724495" w:rsidRDefault="0070179E" w:rsidP="0070179E">
      <w:pPr>
        <w:pStyle w:val="Bezproreda"/>
        <w:jc w:val="both"/>
        <w:rPr>
          <w:color w:val="FF0000"/>
        </w:rPr>
      </w:pPr>
    </w:p>
    <w:p w:rsidR="00906B6C" w:rsidRDefault="00906B6C" w:rsidP="0070179E">
      <w:pPr>
        <w:pStyle w:val="Bezproreda"/>
        <w:rPr>
          <w:u w:val="single"/>
        </w:rPr>
      </w:pPr>
    </w:p>
    <w:p w:rsidR="00906B6C" w:rsidRDefault="00906B6C" w:rsidP="0070179E">
      <w:pPr>
        <w:pStyle w:val="Bezproreda"/>
        <w:rPr>
          <w:u w:val="single"/>
        </w:rPr>
      </w:pPr>
    </w:p>
    <w:p w:rsidR="00906B6C" w:rsidRDefault="00906B6C" w:rsidP="0070179E">
      <w:pPr>
        <w:pStyle w:val="Bezproreda"/>
        <w:rPr>
          <w:u w:val="single"/>
        </w:rPr>
      </w:pPr>
    </w:p>
    <w:p w:rsidR="00906B6C" w:rsidRDefault="00906B6C" w:rsidP="0070179E">
      <w:pPr>
        <w:pStyle w:val="Bezproreda"/>
        <w:rPr>
          <w:u w:val="single"/>
        </w:rPr>
      </w:pPr>
    </w:p>
    <w:p w:rsidR="00906B6C" w:rsidRDefault="00906B6C" w:rsidP="0070179E">
      <w:pPr>
        <w:pStyle w:val="Bezproreda"/>
        <w:rPr>
          <w:u w:val="single"/>
        </w:rPr>
      </w:pPr>
    </w:p>
    <w:p w:rsidR="00906B6C" w:rsidRDefault="00906B6C" w:rsidP="0070179E">
      <w:pPr>
        <w:pStyle w:val="Bezproreda"/>
        <w:rPr>
          <w:u w:val="single"/>
        </w:rPr>
      </w:pPr>
    </w:p>
    <w:p w:rsidR="00906B6C" w:rsidRDefault="00906B6C" w:rsidP="0070179E">
      <w:pPr>
        <w:pStyle w:val="Bezproreda"/>
        <w:rPr>
          <w:u w:val="single"/>
        </w:rPr>
      </w:pPr>
    </w:p>
    <w:p w:rsidR="00906B6C" w:rsidRDefault="00906B6C" w:rsidP="0070179E">
      <w:pPr>
        <w:pStyle w:val="Bezproreda"/>
        <w:rPr>
          <w:u w:val="single"/>
        </w:rPr>
      </w:pPr>
    </w:p>
    <w:p w:rsidR="00906B6C" w:rsidRDefault="00906B6C" w:rsidP="0070179E">
      <w:pPr>
        <w:pStyle w:val="Bezproreda"/>
        <w:rPr>
          <w:u w:val="single"/>
        </w:rPr>
      </w:pPr>
    </w:p>
    <w:p w:rsidR="00906B6C" w:rsidRDefault="00906B6C" w:rsidP="0070179E">
      <w:pPr>
        <w:pStyle w:val="Bezproreda"/>
        <w:rPr>
          <w:u w:val="single"/>
        </w:rPr>
      </w:pPr>
    </w:p>
    <w:p w:rsidR="0070179E" w:rsidRPr="00FF3646" w:rsidRDefault="0070179E" w:rsidP="0070179E">
      <w:pPr>
        <w:pStyle w:val="Bezproreda"/>
        <w:rPr>
          <w:u w:val="single"/>
        </w:rPr>
      </w:pPr>
      <w:r w:rsidRPr="00FF3646">
        <w:rPr>
          <w:u w:val="single"/>
        </w:rPr>
        <w:lastRenderedPageBreak/>
        <w:t>4.3. Način dostave ponude</w:t>
      </w:r>
    </w:p>
    <w:p w:rsidR="0070179E" w:rsidRPr="00FF3646" w:rsidRDefault="0070179E" w:rsidP="0070179E">
      <w:pPr>
        <w:pStyle w:val="Bezproreda"/>
        <w:jc w:val="both"/>
      </w:pPr>
      <w:r w:rsidRPr="00FF3646">
        <w:t>Ponuda se predaje neposredno u prijemni ured naručitelja ili preporučenom poštanskom pošiljkom na  adresu naručitelja, u zatvorenoj omotnici na kojoj mora biti naznačeno:</w:t>
      </w:r>
    </w:p>
    <w:p w:rsidR="0070179E" w:rsidRPr="00724495" w:rsidRDefault="0070179E" w:rsidP="0070179E">
      <w:pPr>
        <w:pStyle w:val="Bezproreda"/>
        <w:jc w:val="both"/>
        <w:rPr>
          <w:color w:val="FF0000"/>
        </w:rPr>
      </w:pPr>
    </w:p>
    <w:p w:rsidR="0070179E" w:rsidRPr="00724495" w:rsidRDefault="0070179E" w:rsidP="0070179E">
      <w:pPr>
        <w:pStyle w:val="Bezproreda"/>
        <w:jc w:val="both"/>
        <w:rPr>
          <w:color w:val="FF0000"/>
        </w:rPr>
      </w:pPr>
    </w:p>
    <w:p w:rsidR="0070179E" w:rsidRPr="00FF3646" w:rsidRDefault="00FF3646" w:rsidP="0070179E">
      <w:pPr>
        <w:pStyle w:val="Bezproreda"/>
        <w:rPr>
          <w:b/>
        </w:rPr>
      </w:pPr>
      <w:r w:rsidRPr="00FF3646">
        <w:rPr>
          <w:b/>
        </w:rPr>
        <w:t>ŽUPANIJSKI SUD U SISKU</w:t>
      </w:r>
    </w:p>
    <w:p w:rsidR="0070179E" w:rsidRPr="00FF3646" w:rsidRDefault="0070179E" w:rsidP="0070179E">
      <w:pPr>
        <w:pStyle w:val="Bezproreda"/>
        <w:rPr>
          <w:b/>
        </w:rPr>
      </w:pPr>
      <w:r w:rsidRPr="00FF3646">
        <w:rPr>
          <w:b/>
        </w:rPr>
        <w:t>Ured predsjednika suda</w:t>
      </w:r>
    </w:p>
    <w:p w:rsidR="0070179E" w:rsidRPr="00FF3646" w:rsidRDefault="00FF3646" w:rsidP="0070179E">
      <w:pPr>
        <w:pStyle w:val="Bezproreda"/>
        <w:rPr>
          <w:b/>
        </w:rPr>
      </w:pPr>
      <w:r w:rsidRPr="00FF3646">
        <w:rPr>
          <w:b/>
        </w:rPr>
        <w:t>Trg Ljudevita Posavskog 5, Sisak</w:t>
      </w:r>
    </w:p>
    <w:p w:rsidR="0070179E" w:rsidRPr="00FF3646" w:rsidRDefault="0070179E" w:rsidP="0070179E">
      <w:pPr>
        <w:pStyle w:val="Bezproreda"/>
        <w:rPr>
          <w:b/>
        </w:rPr>
      </w:pPr>
      <w:r w:rsidRPr="00FF3646">
        <w:rPr>
          <w:b/>
        </w:rPr>
        <w:t>Evidencijski broj nabave :</w:t>
      </w:r>
      <w:r w:rsidR="00906B6C">
        <w:rPr>
          <w:b/>
        </w:rPr>
        <w:t xml:space="preserve"> </w:t>
      </w:r>
      <w:r w:rsidRPr="00FF3646">
        <w:rPr>
          <w:b/>
        </w:rPr>
        <w:t>UOP-</w:t>
      </w:r>
      <w:r w:rsidR="00FF3646" w:rsidRPr="00FF3646">
        <w:rPr>
          <w:b/>
        </w:rPr>
        <w:t>7</w:t>
      </w:r>
      <w:r w:rsidRPr="00FF3646">
        <w:rPr>
          <w:b/>
        </w:rPr>
        <w:t>/</w:t>
      </w:r>
      <w:r w:rsidR="00FF3646" w:rsidRPr="00FF3646">
        <w:rPr>
          <w:b/>
        </w:rPr>
        <w:t>19</w:t>
      </w:r>
    </w:p>
    <w:p w:rsidR="0070179E" w:rsidRPr="00FF3646" w:rsidRDefault="0070179E" w:rsidP="0070179E">
      <w:pPr>
        <w:pStyle w:val="Bezproreda"/>
        <w:rPr>
          <w:b/>
        </w:rPr>
      </w:pPr>
      <w:r w:rsidRPr="00FF3646">
        <w:rPr>
          <w:b/>
        </w:rPr>
        <w:t>Predmet nabave :“Godišnje održavanje i servis sustava klimatizacije i grijanja“</w:t>
      </w:r>
    </w:p>
    <w:p w:rsidR="0070179E" w:rsidRPr="00FF3646" w:rsidRDefault="0070179E" w:rsidP="0070179E">
      <w:pPr>
        <w:pStyle w:val="Bezproreda"/>
        <w:rPr>
          <w:b/>
        </w:rPr>
      </w:pPr>
      <w:r w:rsidRPr="00FF3646">
        <w:rPr>
          <w:b/>
        </w:rPr>
        <w:t>„PONUDA-NE OTVARAJ“</w:t>
      </w:r>
    </w:p>
    <w:p w:rsidR="0070179E" w:rsidRPr="00724495" w:rsidRDefault="0070179E" w:rsidP="0070179E">
      <w:pPr>
        <w:pStyle w:val="Bezproreda"/>
        <w:rPr>
          <w:color w:val="FF0000"/>
        </w:rPr>
      </w:pPr>
    </w:p>
    <w:p w:rsidR="0070179E" w:rsidRPr="00FF3646" w:rsidRDefault="0070179E" w:rsidP="0070179E">
      <w:pPr>
        <w:pStyle w:val="Bezproreda"/>
        <w:jc w:val="both"/>
      </w:pPr>
      <w:r w:rsidRPr="00FF3646">
        <w:t>Na omotnici je potrebno naznačiti naziv i adresu ponuditelja.</w:t>
      </w:r>
    </w:p>
    <w:p w:rsidR="0070179E" w:rsidRPr="00724495" w:rsidRDefault="0070179E" w:rsidP="0070179E">
      <w:pPr>
        <w:pStyle w:val="Bezproreda"/>
        <w:jc w:val="both"/>
        <w:rPr>
          <w:color w:val="FF0000"/>
        </w:rPr>
      </w:pPr>
    </w:p>
    <w:p w:rsidR="0070179E" w:rsidRPr="00906B6C" w:rsidRDefault="0070179E" w:rsidP="0070179E">
      <w:pPr>
        <w:pStyle w:val="Bezproreda"/>
        <w:jc w:val="both"/>
        <w:rPr>
          <w:sz w:val="28"/>
          <w:szCs w:val="28"/>
          <w:u w:val="single"/>
        </w:rPr>
      </w:pPr>
      <w:r w:rsidRPr="00906B6C">
        <w:rPr>
          <w:sz w:val="28"/>
          <w:szCs w:val="28"/>
          <w:u w:val="single"/>
        </w:rPr>
        <w:t xml:space="preserve">Ponuda bez obzira na način dostave mora biti dostavljena naručitelju do </w:t>
      </w:r>
      <w:r w:rsidR="00906B6C" w:rsidRPr="00906B6C">
        <w:rPr>
          <w:b/>
          <w:sz w:val="28"/>
          <w:szCs w:val="28"/>
          <w:u w:val="single"/>
        </w:rPr>
        <w:t>04.11</w:t>
      </w:r>
      <w:r w:rsidRPr="00906B6C">
        <w:rPr>
          <w:b/>
          <w:sz w:val="28"/>
          <w:szCs w:val="28"/>
          <w:u w:val="single"/>
        </w:rPr>
        <w:t>.201</w:t>
      </w:r>
      <w:r w:rsidR="00FF3646" w:rsidRPr="00906B6C">
        <w:rPr>
          <w:b/>
          <w:sz w:val="28"/>
          <w:szCs w:val="28"/>
          <w:u w:val="single"/>
        </w:rPr>
        <w:t>9</w:t>
      </w:r>
      <w:r w:rsidRPr="00906B6C">
        <w:rPr>
          <w:b/>
          <w:sz w:val="28"/>
          <w:szCs w:val="28"/>
          <w:u w:val="single"/>
        </w:rPr>
        <w:t>.</w:t>
      </w:r>
      <w:r w:rsidR="00906B6C">
        <w:rPr>
          <w:b/>
          <w:sz w:val="28"/>
          <w:szCs w:val="28"/>
          <w:u w:val="single"/>
        </w:rPr>
        <w:t xml:space="preserve"> do</w:t>
      </w:r>
      <w:r w:rsidRPr="00906B6C">
        <w:rPr>
          <w:b/>
          <w:sz w:val="28"/>
          <w:szCs w:val="28"/>
          <w:u w:val="single"/>
        </w:rPr>
        <w:t xml:space="preserve"> 1</w:t>
      </w:r>
      <w:r w:rsidR="00FF3646" w:rsidRPr="00906B6C">
        <w:rPr>
          <w:b/>
          <w:sz w:val="28"/>
          <w:szCs w:val="28"/>
          <w:u w:val="single"/>
        </w:rPr>
        <w:t>5</w:t>
      </w:r>
      <w:r w:rsidRPr="00906B6C">
        <w:rPr>
          <w:b/>
          <w:sz w:val="28"/>
          <w:szCs w:val="28"/>
          <w:u w:val="single"/>
        </w:rPr>
        <w:t>:00 sati</w:t>
      </w:r>
      <w:r w:rsidRPr="00906B6C">
        <w:rPr>
          <w:sz w:val="28"/>
          <w:szCs w:val="28"/>
          <w:u w:val="single"/>
        </w:rPr>
        <w:t>.</w:t>
      </w:r>
    </w:p>
    <w:p w:rsidR="0070179E" w:rsidRPr="00724495" w:rsidRDefault="0070179E" w:rsidP="0070179E">
      <w:pPr>
        <w:pStyle w:val="Bezproreda"/>
        <w:jc w:val="both"/>
        <w:rPr>
          <w:color w:val="FF0000"/>
        </w:rPr>
      </w:pPr>
    </w:p>
    <w:p w:rsidR="0070179E" w:rsidRPr="00FF3646" w:rsidRDefault="0070179E" w:rsidP="0070179E">
      <w:pPr>
        <w:pStyle w:val="Bezproreda"/>
        <w:jc w:val="both"/>
      </w:pPr>
      <w:r w:rsidRPr="00FF3646">
        <w:t>Nije dozvoljeno dostavljanje ponude elektroničkim putem.</w:t>
      </w:r>
    </w:p>
    <w:p w:rsidR="0070179E" w:rsidRPr="00FF3646" w:rsidRDefault="0070179E" w:rsidP="0070179E">
      <w:pPr>
        <w:pStyle w:val="Bezproreda"/>
      </w:pPr>
    </w:p>
    <w:p w:rsidR="0070179E" w:rsidRPr="00FF3646" w:rsidRDefault="0070179E" w:rsidP="0070179E">
      <w:pPr>
        <w:pStyle w:val="Bezproreda"/>
        <w:jc w:val="both"/>
      </w:pPr>
      <w:r w:rsidRPr="00FF3646">
        <w:t>Ponuda se neće javno otvarati.</w:t>
      </w:r>
    </w:p>
    <w:p w:rsidR="0070179E" w:rsidRPr="00FF3646" w:rsidRDefault="0070179E" w:rsidP="0070179E">
      <w:pPr>
        <w:pStyle w:val="Bezproreda"/>
        <w:jc w:val="both"/>
      </w:pPr>
      <w:r w:rsidRPr="00FF3646">
        <w:t>Ponude dostavljene nakon isteka roka za dostavu ponuda ne upisuju se u upisnik o zaprimanju ponuda, ali se evidentiraju kod naručitelja kao zakašnjele ponude, obilježavaju se kao zakašnjele te ne otvorene vraćaju pošiljatelju bez odgode.</w:t>
      </w:r>
    </w:p>
    <w:p w:rsidR="0070179E" w:rsidRPr="00FF3646" w:rsidRDefault="0070179E" w:rsidP="0070179E">
      <w:pPr>
        <w:pStyle w:val="Bezproreda"/>
        <w:jc w:val="both"/>
      </w:pPr>
      <w:r w:rsidRPr="00FF3646">
        <w:t xml:space="preserve">Ponuditelj može do isteka roka za dostavu ponude pisanom izjavom odustati od svoje dostavljene ponude. Pisana izjava se dostavlja na isti način kao i ponuda s obveznom naznakom „ </w:t>
      </w:r>
      <w:proofErr w:type="spellStart"/>
      <w:r w:rsidRPr="00FF3646">
        <w:t>Odustanak</w:t>
      </w:r>
      <w:proofErr w:type="spellEnd"/>
      <w:r w:rsidRPr="00FF3646">
        <w:t xml:space="preserve"> od ponude“.</w:t>
      </w:r>
    </w:p>
    <w:p w:rsidR="0070179E" w:rsidRPr="00FF3646" w:rsidRDefault="0070179E" w:rsidP="0070179E">
      <w:pPr>
        <w:pStyle w:val="Bezproreda"/>
        <w:jc w:val="both"/>
      </w:pPr>
      <w:r w:rsidRPr="00FF3646">
        <w:t>Ponuda se ne može mijenjati nakon isteka roka za dostavu ponude.</w:t>
      </w:r>
    </w:p>
    <w:p w:rsidR="0070179E" w:rsidRPr="00724495" w:rsidRDefault="0070179E" w:rsidP="0070179E">
      <w:pPr>
        <w:pStyle w:val="Bezproreda"/>
        <w:jc w:val="both"/>
        <w:rPr>
          <w:color w:val="FF0000"/>
        </w:rPr>
      </w:pPr>
    </w:p>
    <w:p w:rsidR="0070179E" w:rsidRPr="00724495" w:rsidRDefault="0070179E" w:rsidP="0070179E">
      <w:pPr>
        <w:pStyle w:val="Bezproreda"/>
        <w:jc w:val="both"/>
        <w:rPr>
          <w:color w:val="FF0000"/>
        </w:rPr>
      </w:pPr>
    </w:p>
    <w:p w:rsidR="0070179E" w:rsidRPr="00724495" w:rsidRDefault="0070179E" w:rsidP="0070179E">
      <w:pPr>
        <w:pStyle w:val="Bezproreda"/>
        <w:jc w:val="both"/>
        <w:rPr>
          <w:color w:val="FF0000"/>
        </w:rPr>
      </w:pPr>
    </w:p>
    <w:p w:rsidR="0070179E" w:rsidRPr="00FF3646" w:rsidRDefault="0070179E" w:rsidP="0070179E">
      <w:pPr>
        <w:pStyle w:val="Bezproreda"/>
        <w:jc w:val="both"/>
        <w:rPr>
          <w:u w:val="single"/>
        </w:rPr>
      </w:pPr>
      <w:r w:rsidRPr="00FF3646">
        <w:rPr>
          <w:u w:val="single"/>
        </w:rPr>
        <w:t>4.4.Dopustivost alternativnih ponuda</w:t>
      </w:r>
    </w:p>
    <w:p w:rsidR="0070179E" w:rsidRPr="00FF3646" w:rsidRDefault="0070179E" w:rsidP="0070179E">
      <w:pPr>
        <w:pStyle w:val="Bezproreda"/>
        <w:jc w:val="both"/>
      </w:pPr>
      <w:r w:rsidRPr="00FF3646">
        <w:t>Alternativne ponude nisu dopuštene.</w:t>
      </w:r>
    </w:p>
    <w:p w:rsidR="0070179E" w:rsidRPr="00FF3646" w:rsidRDefault="0070179E" w:rsidP="0070179E">
      <w:pPr>
        <w:pStyle w:val="Bezproreda"/>
        <w:jc w:val="both"/>
        <w:rPr>
          <w:i/>
        </w:rPr>
      </w:pPr>
      <w:r w:rsidRPr="00FF3646">
        <w:rPr>
          <w:i/>
        </w:rPr>
        <w:t>Ponuda treba biti za cjelokupnu vrstu traženih usluga.</w:t>
      </w:r>
    </w:p>
    <w:p w:rsidR="0070179E" w:rsidRPr="00724495" w:rsidRDefault="0070179E" w:rsidP="0070179E">
      <w:pPr>
        <w:pStyle w:val="Bezproreda"/>
        <w:jc w:val="both"/>
        <w:rPr>
          <w:i/>
          <w:color w:val="FF0000"/>
        </w:rPr>
      </w:pPr>
    </w:p>
    <w:p w:rsidR="0070179E" w:rsidRPr="00FF3646" w:rsidRDefault="0070179E" w:rsidP="0070179E">
      <w:pPr>
        <w:pStyle w:val="Bezproreda"/>
        <w:jc w:val="both"/>
        <w:rPr>
          <w:u w:val="single"/>
        </w:rPr>
      </w:pPr>
      <w:r w:rsidRPr="00FF3646">
        <w:rPr>
          <w:u w:val="single"/>
        </w:rPr>
        <w:t>4.5. Cijena ponude</w:t>
      </w:r>
    </w:p>
    <w:p w:rsidR="0070179E" w:rsidRPr="00FF3646" w:rsidRDefault="0070179E" w:rsidP="0070179E">
      <w:pPr>
        <w:pStyle w:val="Bezproreda"/>
      </w:pPr>
      <w:r w:rsidRPr="00FF3646">
        <w:t>Cijena ponude obuhvaća sve stavke troškovnika i piše se brojkama .</w:t>
      </w:r>
    </w:p>
    <w:p w:rsidR="0070179E" w:rsidRPr="00FF3646" w:rsidRDefault="0070179E" w:rsidP="0070179E">
      <w:pPr>
        <w:pStyle w:val="Bezproreda"/>
      </w:pPr>
      <w:r w:rsidRPr="00FF3646">
        <w:t>Cijena ponude izražava se u hrvatskim kunama.</w:t>
      </w:r>
    </w:p>
    <w:p w:rsidR="0070179E" w:rsidRPr="00FF3646" w:rsidRDefault="0070179E" w:rsidP="0070179E">
      <w:pPr>
        <w:pStyle w:val="Bezproreda"/>
        <w:jc w:val="both"/>
      </w:pPr>
      <w:r w:rsidRPr="00FF3646">
        <w:t>Jedinične cijene  izražene u troškovniku su fiksne i  nepromjenjive.</w:t>
      </w:r>
    </w:p>
    <w:p w:rsidR="0070179E" w:rsidRPr="00FF3646" w:rsidRDefault="0070179E" w:rsidP="0070179E">
      <w:pPr>
        <w:pStyle w:val="Bezproreda"/>
        <w:jc w:val="both"/>
      </w:pPr>
      <w:r w:rsidRPr="00FF3646">
        <w:t>U cijenu ponude bez PDV-a moraju biti uračunati svi troškovi i popusti.</w:t>
      </w:r>
    </w:p>
    <w:p w:rsidR="0070179E" w:rsidRPr="00FF3646" w:rsidRDefault="0070179E" w:rsidP="0070179E">
      <w:pPr>
        <w:pStyle w:val="Bezproreda"/>
        <w:jc w:val="both"/>
      </w:pPr>
      <w:r w:rsidRPr="00FF3646">
        <w:t>PDV se iskazuje zasebno iza cijene ponude.</w:t>
      </w:r>
    </w:p>
    <w:p w:rsidR="0070179E" w:rsidRPr="00FF3646" w:rsidRDefault="0070179E" w:rsidP="0070179E">
      <w:pPr>
        <w:pStyle w:val="Bezproreda"/>
        <w:jc w:val="both"/>
      </w:pPr>
      <w:r w:rsidRPr="00FF3646">
        <w:t>Iza cijene ponude i navedenog PDV ponuditelji su dužni upisati cijenu koju čine zbroj cijene i PDV-a.</w:t>
      </w:r>
    </w:p>
    <w:p w:rsidR="0070179E" w:rsidRPr="00FF3646" w:rsidRDefault="0070179E" w:rsidP="0070179E">
      <w:pPr>
        <w:pStyle w:val="Bezproreda"/>
        <w:jc w:val="both"/>
      </w:pPr>
      <w:r w:rsidRPr="00FF3646">
        <w:t>Cijene iz ponude su nepromjenjive za vrijeme trajanja Ugovora.</w:t>
      </w:r>
    </w:p>
    <w:p w:rsidR="0070179E" w:rsidRPr="00FF3646" w:rsidRDefault="0070179E" w:rsidP="0070179E">
      <w:pPr>
        <w:pStyle w:val="Bezproreda"/>
        <w:jc w:val="both"/>
      </w:pPr>
      <w:r w:rsidRPr="00FF3646">
        <w:t>Ako ponuditelj nije u sustavu poreza na dodanu vrijednost ili je predmet nabave oslobođen poreza na dodanu vrijednost ,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ostaje prazno.</w:t>
      </w:r>
    </w:p>
    <w:p w:rsidR="0070179E" w:rsidRPr="00FF3646" w:rsidRDefault="0070179E" w:rsidP="0070179E">
      <w:pPr>
        <w:pStyle w:val="Bezproreda"/>
        <w:jc w:val="both"/>
      </w:pPr>
      <w:r w:rsidRPr="00FF3646">
        <w:t>U slučaju da ponuditelj ne ispuni makar i jednu stavku, cijena ponude će se smatrati neprihvatljivom te će ponuda biti isključena.</w:t>
      </w:r>
    </w:p>
    <w:p w:rsidR="0070179E" w:rsidRPr="00724495" w:rsidRDefault="0070179E" w:rsidP="0070179E">
      <w:pPr>
        <w:pStyle w:val="Bezproreda"/>
        <w:rPr>
          <w:color w:val="FF0000"/>
        </w:rPr>
      </w:pPr>
    </w:p>
    <w:p w:rsidR="0070179E" w:rsidRPr="00724495" w:rsidRDefault="0070179E" w:rsidP="0070179E">
      <w:pPr>
        <w:pStyle w:val="Bezproreda"/>
        <w:rPr>
          <w:color w:val="FF0000"/>
        </w:rPr>
      </w:pPr>
    </w:p>
    <w:p w:rsidR="0070179E" w:rsidRPr="00FF3646" w:rsidRDefault="0070179E" w:rsidP="0070179E">
      <w:pPr>
        <w:pStyle w:val="Bezproreda"/>
        <w:rPr>
          <w:u w:val="single"/>
        </w:rPr>
      </w:pPr>
      <w:r w:rsidRPr="00FF3646">
        <w:rPr>
          <w:u w:val="single"/>
        </w:rPr>
        <w:lastRenderedPageBreak/>
        <w:t>4.6.Rok, način i uvjeti plaćanja</w:t>
      </w:r>
    </w:p>
    <w:p w:rsidR="0070179E" w:rsidRPr="00FF3646" w:rsidRDefault="0070179E" w:rsidP="0070179E">
      <w:pPr>
        <w:pStyle w:val="Bezproreda"/>
        <w:jc w:val="both"/>
      </w:pPr>
      <w:r w:rsidRPr="00FF3646">
        <w:t>Predujam isključen.</w:t>
      </w:r>
    </w:p>
    <w:p w:rsidR="0070179E" w:rsidRPr="00FF3646" w:rsidRDefault="0070179E" w:rsidP="0070179E">
      <w:pPr>
        <w:pStyle w:val="Bezproreda"/>
        <w:jc w:val="both"/>
      </w:pPr>
      <w:r w:rsidRPr="00FF3646">
        <w:t>Naručitelj se obvezuje izvršenu uslugu redovnog održavanja, temeljem ispostavljenog računa i zapisnika o mjesečnom održavanju , platiti u roku od 30 dana od dana primitka računa na poslovni račun ponuditelja kod poslovne banke što će se utvrditi ugovorom.</w:t>
      </w:r>
    </w:p>
    <w:p w:rsidR="0070179E" w:rsidRPr="00724495" w:rsidRDefault="0070179E" w:rsidP="0070179E">
      <w:pPr>
        <w:pStyle w:val="Bezproreda"/>
        <w:rPr>
          <w:color w:val="FF0000"/>
        </w:rPr>
      </w:pPr>
    </w:p>
    <w:p w:rsidR="0070179E" w:rsidRPr="00FF3646" w:rsidRDefault="0070179E" w:rsidP="0070179E">
      <w:pPr>
        <w:pStyle w:val="Bezproreda"/>
        <w:rPr>
          <w:u w:val="single"/>
        </w:rPr>
      </w:pPr>
      <w:r w:rsidRPr="00FF3646">
        <w:rPr>
          <w:u w:val="single"/>
        </w:rPr>
        <w:t>4.7.Rok valjanosti ponude</w:t>
      </w:r>
    </w:p>
    <w:p w:rsidR="0070179E" w:rsidRPr="00FF3646" w:rsidRDefault="0070179E" w:rsidP="0070179E">
      <w:pPr>
        <w:pStyle w:val="Bezproreda"/>
      </w:pPr>
      <w:r w:rsidRPr="00FF3646">
        <w:t>Ponuda  mora važiti za period najmanje 60 dana od dana  određenog za dostavu ponude.</w:t>
      </w:r>
    </w:p>
    <w:p w:rsidR="0070179E" w:rsidRPr="00724495" w:rsidRDefault="0070179E" w:rsidP="0070179E">
      <w:pPr>
        <w:pStyle w:val="Bezproreda"/>
        <w:rPr>
          <w:color w:val="FF0000"/>
        </w:rPr>
      </w:pPr>
    </w:p>
    <w:p w:rsidR="0070179E" w:rsidRPr="00FF3646" w:rsidRDefault="0070179E" w:rsidP="0070179E">
      <w:pPr>
        <w:pStyle w:val="Bezproreda"/>
        <w:rPr>
          <w:u w:val="single"/>
        </w:rPr>
      </w:pPr>
      <w:r w:rsidRPr="00FF3646">
        <w:rPr>
          <w:u w:val="single"/>
        </w:rPr>
        <w:t xml:space="preserve">4.8.Kriterij odabira najpovoljnije ponude </w:t>
      </w:r>
    </w:p>
    <w:p w:rsidR="0070179E" w:rsidRPr="00FF3646" w:rsidRDefault="0070179E" w:rsidP="0070179E">
      <w:pPr>
        <w:pStyle w:val="Bezproreda"/>
        <w:jc w:val="both"/>
      </w:pPr>
      <w:r w:rsidRPr="00FF3646">
        <w:t>Sukladno odredbama ZJN i Naputka za postupanje u postupcima nabave, stručno povjerenstvo Naručitelja utvrdit će prihvatljivost ponude gdje je apsolutni ponder cijene 100% (najniža cijena) .</w:t>
      </w:r>
    </w:p>
    <w:p w:rsidR="0070179E" w:rsidRPr="00FF3646" w:rsidRDefault="0070179E" w:rsidP="0070179E">
      <w:pPr>
        <w:pStyle w:val="Bezproreda"/>
        <w:jc w:val="both"/>
      </w:pPr>
      <w:r w:rsidRPr="00FF3646">
        <w:t>Najpovoljnija ponuda je prihvatljiva, prikladna i pravilna ponuda s najnižom ukupnom cijenom.</w:t>
      </w:r>
    </w:p>
    <w:p w:rsidR="0070179E" w:rsidRPr="00FF3646" w:rsidRDefault="0070179E" w:rsidP="0070179E">
      <w:pPr>
        <w:pStyle w:val="Bezproreda"/>
        <w:jc w:val="both"/>
      </w:pPr>
      <w:r w:rsidRPr="00FF3646">
        <w:t>Ukoliko na nadmetanje pristignu ponude sa istim ponderom cijena, kao najpovoljnija bit će odabrana ona koja je zaprimljena ranije.</w:t>
      </w:r>
    </w:p>
    <w:p w:rsidR="0070179E" w:rsidRPr="00724495" w:rsidRDefault="0070179E" w:rsidP="0070179E">
      <w:pPr>
        <w:pStyle w:val="Bezproreda"/>
        <w:jc w:val="both"/>
        <w:rPr>
          <w:color w:val="FF0000"/>
        </w:rPr>
      </w:pPr>
    </w:p>
    <w:p w:rsidR="0070179E" w:rsidRPr="00FF3646" w:rsidRDefault="0070179E" w:rsidP="0070179E">
      <w:pPr>
        <w:pStyle w:val="Bezproreda"/>
        <w:jc w:val="both"/>
        <w:rPr>
          <w:u w:val="single"/>
        </w:rPr>
      </w:pPr>
      <w:r w:rsidRPr="00FF3646">
        <w:rPr>
          <w:u w:val="single"/>
        </w:rPr>
        <w:t>4.9. Jezik na kojem se sastavlja ponuda</w:t>
      </w:r>
    </w:p>
    <w:p w:rsidR="0070179E" w:rsidRPr="00FF3646" w:rsidRDefault="0070179E" w:rsidP="0070179E">
      <w:pPr>
        <w:pStyle w:val="Bezproreda"/>
        <w:jc w:val="both"/>
      </w:pPr>
      <w:r w:rsidRPr="00FF3646">
        <w:t>Ponuda se podnosi na hrvatskom jeziku i latiničnom pismu.</w:t>
      </w:r>
    </w:p>
    <w:p w:rsidR="0070179E" w:rsidRPr="00724495" w:rsidRDefault="0070179E" w:rsidP="0070179E">
      <w:pPr>
        <w:pStyle w:val="Bezproreda"/>
        <w:jc w:val="both"/>
        <w:rPr>
          <w:color w:val="FF0000"/>
        </w:rPr>
      </w:pPr>
    </w:p>
    <w:p w:rsidR="0070179E" w:rsidRPr="00FF3646" w:rsidRDefault="0070179E" w:rsidP="0070179E">
      <w:pPr>
        <w:pStyle w:val="Bezproreda"/>
        <w:rPr>
          <w:u w:val="single"/>
        </w:rPr>
      </w:pPr>
      <w:r w:rsidRPr="00FF3646">
        <w:rPr>
          <w:u w:val="single"/>
        </w:rPr>
        <w:t>4.10. Datum, vrijeme i mjesto dostave ponude</w:t>
      </w:r>
    </w:p>
    <w:p w:rsidR="0070179E" w:rsidRPr="00FF3646" w:rsidRDefault="0070179E" w:rsidP="0070179E">
      <w:pPr>
        <w:pStyle w:val="Bezproreda"/>
      </w:pPr>
      <w:r w:rsidRPr="00FF3646">
        <w:t>Rok za dostavu ponuda je</w:t>
      </w:r>
      <w:r w:rsidRPr="00FF3646">
        <w:rPr>
          <w:b/>
        </w:rPr>
        <w:t xml:space="preserve"> </w:t>
      </w:r>
      <w:r w:rsidR="002F046E">
        <w:rPr>
          <w:b/>
        </w:rPr>
        <w:t>04.11.</w:t>
      </w:r>
      <w:r w:rsidR="00FF3646" w:rsidRPr="00FF3646">
        <w:rPr>
          <w:b/>
        </w:rPr>
        <w:t>2019.u 15:00 sati</w:t>
      </w:r>
      <w:r w:rsidR="00FF3646" w:rsidRPr="00FF3646">
        <w:t>.</w:t>
      </w:r>
    </w:p>
    <w:p w:rsidR="0070179E" w:rsidRPr="00FF3646" w:rsidRDefault="0070179E" w:rsidP="0070179E">
      <w:pPr>
        <w:pStyle w:val="Bezproreda"/>
      </w:pPr>
      <w:r w:rsidRPr="00FF3646">
        <w:t xml:space="preserve">Adresa na koju se dostavlja ponuda je: </w:t>
      </w:r>
      <w:r w:rsidR="00FF3646" w:rsidRPr="00FF3646">
        <w:t>ŽUPANIJSKI SUD U SISKU, Trg Ljudevita Posavskog 5</w:t>
      </w:r>
      <w:r w:rsidRPr="00FF3646">
        <w:t>. Ponude koje naručitelj primi nakon isteka krajnjeg roka za podnošenje ponude smatrat će se kao zakašnjele, neće biti otvorene i bit će vraćene ponuditeljima koji  su ih podnijeli.</w:t>
      </w:r>
    </w:p>
    <w:p w:rsidR="0070179E" w:rsidRPr="00FF3646" w:rsidRDefault="0070179E" w:rsidP="0070179E">
      <w:pPr>
        <w:pStyle w:val="Bezproreda"/>
      </w:pPr>
    </w:p>
    <w:p w:rsidR="0070179E" w:rsidRPr="00FF3646" w:rsidRDefault="0070179E" w:rsidP="0070179E">
      <w:pPr>
        <w:pStyle w:val="Bezproreda"/>
        <w:rPr>
          <w:u w:val="single"/>
        </w:rPr>
      </w:pPr>
      <w:r w:rsidRPr="00FF3646">
        <w:rPr>
          <w:u w:val="single"/>
        </w:rPr>
        <w:t>4.11. Rok donošenja odluke o odabiru ili poništenju</w:t>
      </w:r>
    </w:p>
    <w:p w:rsidR="0070179E" w:rsidRPr="00FF3646" w:rsidRDefault="0070179E" w:rsidP="0070179E">
      <w:pPr>
        <w:pStyle w:val="Bezproreda"/>
        <w:jc w:val="both"/>
      </w:pPr>
      <w:r w:rsidRPr="00FF3646">
        <w:t xml:space="preserve">Naručitelj će Odluku o odabiru odnosno Odluku o poništenju s preslikom zapisnika o pregledu i ocijeni ponuda svakom ponuditelju  dostaviti u roku od 30 dana od isteka roka za dostavu ponuda. </w:t>
      </w:r>
    </w:p>
    <w:p w:rsidR="0070179E" w:rsidRPr="00FF3646" w:rsidRDefault="0070179E" w:rsidP="0070179E">
      <w:pPr>
        <w:pStyle w:val="Bezproreda"/>
        <w:jc w:val="both"/>
      </w:pPr>
      <w:r w:rsidRPr="00FF3646">
        <w:t>Na odluku naručitelja nema prava žalbe.</w:t>
      </w:r>
    </w:p>
    <w:p w:rsidR="0070179E" w:rsidRPr="00FF3646" w:rsidRDefault="0070179E" w:rsidP="0070179E">
      <w:pPr>
        <w:pStyle w:val="Bezproreda"/>
        <w:jc w:val="both"/>
      </w:pPr>
    </w:p>
    <w:p w:rsidR="0070179E" w:rsidRPr="00FF3646" w:rsidRDefault="0070179E" w:rsidP="0070179E">
      <w:pPr>
        <w:pStyle w:val="Bezproreda"/>
        <w:jc w:val="both"/>
        <w:rPr>
          <w:u w:val="single"/>
        </w:rPr>
      </w:pPr>
      <w:r w:rsidRPr="00FF3646">
        <w:rPr>
          <w:u w:val="single"/>
        </w:rPr>
        <w:t>4.12.Stavljanje na raspolaganje Poziva na dostavu ponuda</w:t>
      </w:r>
    </w:p>
    <w:p w:rsidR="0070179E" w:rsidRPr="00FF3646" w:rsidRDefault="0070179E" w:rsidP="0070179E">
      <w:pPr>
        <w:pStyle w:val="Bezproreda"/>
        <w:jc w:val="both"/>
      </w:pPr>
      <w:r w:rsidRPr="00FF3646">
        <w:t xml:space="preserve">Poziv na dostavu ponuda stavljen je na raspolaganje  na internetskoj stranici Naručitelja. </w:t>
      </w:r>
    </w:p>
    <w:p w:rsidR="0070179E" w:rsidRPr="00FF3646" w:rsidRDefault="0070179E" w:rsidP="0070179E">
      <w:pPr>
        <w:pStyle w:val="Bezproreda"/>
        <w:jc w:val="both"/>
      </w:pPr>
      <w:r w:rsidRPr="00FF3646">
        <w:t xml:space="preserve">Naručitelj ne vodi evidenciju o ponuditeljima koji su preuzeli Poziv na dostavu ponuda na njegovim internetskim stranicama, pa ponuditelji koji na taj način preuzmu Poziv na dostavu ponuda, ako žele zaprimiti obavijest o postupku, moraju o tome obavijestiti Naručitelja </w:t>
      </w:r>
      <w:proofErr w:type="spellStart"/>
      <w:r w:rsidRPr="00FF3646">
        <w:t>faxom</w:t>
      </w:r>
      <w:proofErr w:type="spellEnd"/>
      <w:r w:rsidRPr="00FF3646">
        <w:t>, e-</w:t>
      </w:r>
      <w:proofErr w:type="spellStart"/>
      <w:r w:rsidRPr="00FF3646">
        <w:t>mailom</w:t>
      </w:r>
      <w:proofErr w:type="spellEnd"/>
      <w:r w:rsidRPr="00FF3646">
        <w:t xml:space="preserve"> ili na drugi dokaziv način.</w:t>
      </w:r>
    </w:p>
    <w:p w:rsidR="0070179E" w:rsidRDefault="0070179E" w:rsidP="0070179E">
      <w:pPr>
        <w:pStyle w:val="Bezproreda"/>
        <w:jc w:val="both"/>
      </w:pPr>
      <w:r w:rsidRPr="00FF3646">
        <w:t>Sve izmjene Poziva na dostavu ponuda bit će objavljene na internetskoj stranici naručitelja.</w:t>
      </w:r>
    </w:p>
    <w:p w:rsidR="00FF3646" w:rsidRDefault="00FF3646" w:rsidP="0070179E">
      <w:pPr>
        <w:pStyle w:val="Bezproreda"/>
        <w:jc w:val="both"/>
      </w:pPr>
    </w:p>
    <w:p w:rsidR="00FF3646" w:rsidRPr="00FF3646" w:rsidRDefault="00956E57" w:rsidP="0070179E">
      <w:pPr>
        <w:pStyle w:val="Bezproreda"/>
        <w:jc w:val="both"/>
      </w:pPr>
      <w:hyperlink r:id="rId13" w:history="1">
        <w:r w:rsidR="00FF3646" w:rsidRPr="00FF3646">
          <w:rPr>
            <w:color w:val="0000FF"/>
            <w:u w:val="single"/>
          </w:rPr>
          <w:t>http://sudovi.pravosudje.hr/ZSSK/</w:t>
        </w:r>
      </w:hyperlink>
    </w:p>
    <w:p w:rsidR="0070179E" w:rsidRPr="00724495" w:rsidRDefault="0070179E" w:rsidP="0070179E">
      <w:pPr>
        <w:pStyle w:val="Bezproreda"/>
        <w:jc w:val="both"/>
        <w:rPr>
          <w:color w:val="FF0000"/>
        </w:rPr>
      </w:pPr>
    </w:p>
    <w:p w:rsidR="0070179E" w:rsidRPr="00FF3646" w:rsidRDefault="0070179E" w:rsidP="0070179E">
      <w:pPr>
        <w:pStyle w:val="Bezproreda"/>
        <w:jc w:val="both"/>
        <w:rPr>
          <w:u w:val="single"/>
        </w:rPr>
      </w:pPr>
      <w:r w:rsidRPr="00FF3646">
        <w:rPr>
          <w:u w:val="single"/>
        </w:rPr>
        <w:t>4.13.Povrat dokumentacije</w:t>
      </w:r>
    </w:p>
    <w:p w:rsidR="0070179E" w:rsidRPr="00FF3646" w:rsidRDefault="0070179E" w:rsidP="0070179E">
      <w:pPr>
        <w:pStyle w:val="Bezproreda"/>
        <w:jc w:val="both"/>
      </w:pPr>
      <w:r w:rsidRPr="00FF3646">
        <w:t>Ponude i dokumentacija priložena uz ponudu ne vraćaju se osim u slučaju zakašnjenja dostave ili odustajanja ponuditelja od neotvorene ponude.</w:t>
      </w:r>
    </w:p>
    <w:p w:rsidR="0070179E" w:rsidRPr="00FF3646" w:rsidRDefault="0070179E" w:rsidP="0070179E">
      <w:pPr>
        <w:pStyle w:val="Bezproreda"/>
        <w:jc w:val="both"/>
        <w:rPr>
          <w:u w:val="single"/>
        </w:rPr>
      </w:pPr>
      <w:r w:rsidRPr="00FF3646">
        <w:rPr>
          <w:u w:val="single"/>
        </w:rPr>
        <w:t>4.14. Posebne odredbe</w:t>
      </w:r>
    </w:p>
    <w:p w:rsidR="0070179E" w:rsidRPr="00FF3646" w:rsidRDefault="0070179E" w:rsidP="0070179E">
      <w:pPr>
        <w:pStyle w:val="Bezproreda"/>
        <w:jc w:val="both"/>
      </w:pPr>
      <w:r w:rsidRPr="00FF3646">
        <w:t>Na ovaj postupak ne primjenjuju se odredbe ZJN te Naručitelj zadržava pravo poništiti ovaj postupak nabave u bilo kojem trenutku, odnosno ne odabrati niti jednu ponudu.</w:t>
      </w:r>
    </w:p>
    <w:p w:rsidR="0070179E" w:rsidRPr="00724495" w:rsidRDefault="0070179E" w:rsidP="0070179E">
      <w:pPr>
        <w:pStyle w:val="Bezproreda"/>
        <w:jc w:val="both"/>
        <w:rPr>
          <w:color w:val="FF0000"/>
        </w:rPr>
      </w:pPr>
    </w:p>
    <w:p w:rsidR="0070179E" w:rsidRPr="00724495" w:rsidRDefault="0070179E" w:rsidP="0070179E">
      <w:pPr>
        <w:pStyle w:val="Bezproreda"/>
        <w:rPr>
          <w:color w:val="FF0000"/>
        </w:rPr>
      </w:pPr>
    </w:p>
    <w:p w:rsidR="0070179E" w:rsidRPr="00724495" w:rsidRDefault="0070179E" w:rsidP="0070179E">
      <w:pPr>
        <w:pStyle w:val="Bezproreda"/>
        <w:rPr>
          <w:color w:val="FF0000"/>
        </w:rPr>
      </w:pPr>
    </w:p>
    <w:p w:rsidR="0070179E" w:rsidRPr="00724495" w:rsidRDefault="0070179E" w:rsidP="0070179E">
      <w:pPr>
        <w:pStyle w:val="Bezproreda"/>
        <w:rPr>
          <w:color w:val="FF0000"/>
        </w:rPr>
      </w:pPr>
    </w:p>
    <w:p w:rsidR="0070179E" w:rsidRPr="00FF3646" w:rsidRDefault="0070179E" w:rsidP="0070179E">
      <w:pPr>
        <w:pStyle w:val="Bezproreda"/>
        <w:rPr>
          <w:b/>
          <w:sz w:val="24"/>
          <w:szCs w:val="24"/>
        </w:rPr>
      </w:pPr>
      <w:r w:rsidRPr="00724495">
        <w:rPr>
          <w:color w:val="FF0000"/>
        </w:rPr>
        <w:tab/>
      </w:r>
      <w:r w:rsidRPr="00724495">
        <w:rPr>
          <w:color w:val="FF0000"/>
        </w:rPr>
        <w:tab/>
      </w:r>
      <w:r w:rsidRPr="00724495">
        <w:rPr>
          <w:color w:val="FF0000"/>
        </w:rPr>
        <w:tab/>
      </w:r>
      <w:r w:rsidRPr="00724495">
        <w:rPr>
          <w:color w:val="FF0000"/>
        </w:rPr>
        <w:tab/>
      </w:r>
      <w:r w:rsidRPr="00724495">
        <w:rPr>
          <w:color w:val="FF0000"/>
        </w:rPr>
        <w:tab/>
      </w:r>
      <w:r w:rsidRPr="00724495">
        <w:rPr>
          <w:color w:val="FF0000"/>
        </w:rPr>
        <w:tab/>
      </w:r>
      <w:r w:rsidRPr="00724495">
        <w:rPr>
          <w:color w:val="FF0000"/>
        </w:rPr>
        <w:tab/>
      </w:r>
      <w:r w:rsidR="00FF3646">
        <w:rPr>
          <w:color w:val="FF0000"/>
        </w:rPr>
        <w:tab/>
      </w:r>
      <w:r w:rsidR="00FF3646">
        <w:rPr>
          <w:color w:val="FF0000"/>
        </w:rPr>
        <w:tab/>
      </w:r>
      <w:r w:rsidR="00FF3646" w:rsidRPr="00FF3646">
        <w:t>ŽUPANIJSKI SUD U SISKU</w:t>
      </w:r>
    </w:p>
    <w:p w:rsidR="00455332" w:rsidRPr="00724495" w:rsidRDefault="00455332">
      <w:pPr>
        <w:rPr>
          <w:color w:val="FF0000"/>
        </w:rPr>
      </w:pPr>
    </w:p>
    <w:sectPr w:rsidR="00455332" w:rsidRPr="0072449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E57" w:rsidRDefault="00956E57">
      <w:pPr>
        <w:spacing w:after="0" w:line="240" w:lineRule="auto"/>
      </w:pPr>
      <w:r>
        <w:separator/>
      </w:r>
    </w:p>
  </w:endnote>
  <w:endnote w:type="continuationSeparator" w:id="0">
    <w:p w:rsidR="00956E57" w:rsidRDefault="0095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9C" w:rsidRDefault="00956E57">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32330"/>
      <w:docPartObj>
        <w:docPartGallery w:val="Page Numbers (Bottom of Page)"/>
        <w:docPartUnique/>
      </w:docPartObj>
    </w:sdtPr>
    <w:sdtEndPr/>
    <w:sdtContent>
      <w:p w:rsidR="0054569C" w:rsidRDefault="0070179E">
        <w:pPr>
          <w:pStyle w:val="Podnoje"/>
        </w:pPr>
        <w:r>
          <w:fldChar w:fldCharType="begin"/>
        </w:r>
        <w:r>
          <w:instrText>PAGE   \* MERGEFORMAT</w:instrText>
        </w:r>
        <w:r>
          <w:fldChar w:fldCharType="separate"/>
        </w:r>
        <w:r w:rsidR="005B0051">
          <w:rPr>
            <w:noProof/>
          </w:rPr>
          <w:t>9</w:t>
        </w:r>
        <w:r>
          <w:fldChar w:fldCharType="end"/>
        </w:r>
      </w:p>
    </w:sdtContent>
  </w:sdt>
  <w:p w:rsidR="0054569C" w:rsidRDefault="00956E57">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9C" w:rsidRDefault="00956E5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E57" w:rsidRDefault="00956E57">
      <w:pPr>
        <w:spacing w:after="0" w:line="240" w:lineRule="auto"/>
      </w:pPr>
      <w:r>
        <w:separator/>
      </w:r>
    </w:p>
  </w:footnote>
  <w:footnote w:type="continuationSeparator" w:id="0">
    <w:p w:rsidR="00956E57" w:rsidRDefault="00956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9C" w:rsidRDefault="00956E57">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9C" w:rsidRDefault="00956E57">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9C" w:rsidRDefault="00956E5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F4716"/>
    <w:multiLevelType w:val="hybridMultilevel"/>
    <w:tmpl w:val="FC6AFFAC"/>
    <w:lvl w:ilvl="0" w:tplc="F6605F78">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D0640EB"/>
    <w:multiLevelType w:val="multilevel"/>
    <w:tmpl w:val="1A268CE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D103C45"/>
    <w:multiLevelType w:val="multilevel"/>
    <w:tmpl w:val="EDE29B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C7C"/>
    <w:rsid w:val="001C718A"/>
    <w:rsid w:val="002547AE"/>
    <w:rsid w:val="002F046E"/>
    <w:rsid w:val="00455332"/>
    <w:rsid w:val="004C29FF"/>
    <w:rsid w:val="005514FB"/>
    <w:rsid w:val="005B0051"/>
    <w:rsid w:val="00630A75"/>
    <w:rsid w:val="0070179E"/>
    <w:rsid w:val="00724495"/>
    <w:rsid w:val="00734C7C"/>
    <w:rsid w:val="00906B6C"/>
    <w:rsid w:val="00956E57"/>
    <w:rsid w:val="00976E4B"/>
    <w:rsid w:val="00B558B9"/>
    <w:rsid w:val="00D41A42"/>
    <w:rsid w:val="00FF36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79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0179E"/>
    <w:pPr>
      <w:spacing w:after="0" w:line="240" w:lineRule="auto"/>
    </w:pPr>
  </w:style>
  <w:style w:type="character" w:styleId="Hiperveza">
    <w:name w:val="Hyperlink"/>
    <w:basedOn w:val="Zadanifontodlomka"/>
    <w:uiPriority w:val="99"/>
    <w:unhideWhenUsed/>
    <w:rsid w:val="0070179E"/>
    <w:rPr>
      <w:color w:val="0000FF" w:themeColor="hyperlink"/>
      <w:u w:val="single"/>
    </w:rPr>
  </w:style>
  <w:style w:type="paragraph" w:styleId="Zaglavlje">
    <w:name w:val="header"/>
    <w:basedOn w:val="Normal"/>
    <w:link w:val="ZaglavljeChar"/>
    <w:uiPriority w:val="99"/>
    <w:unhideWhenUsed/>
    <w:rsid w:val="007017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0179E"/>
  </w:style>
  <w:style w:type="paragraph" w:styleId="Podnoje">
    <w:name w:val="footer"/>
    <w:basedOn w:val="Normal"/>
    <w:link w:val="PodnojeChar"/>
    <w:uiPriority w:val="99"/>
    <w:unhideWhenUsed/>
    <w:rsid w:val="007017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017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79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0179E"/>
    <w:pPr>
      <w:spacing w:after="0" w:line="240" w:lineRule="auto"/>
    </w:pPr>
  </w:style>
  <w:style w:type="character" w:styleId="Hiperveza">
    <w:name w:val="Hyperlink"/>
    <w:basedOn w:val="Zadanifontodlomka"/>
    <w:uiPriority w:val="99"/>
    <w:unhideWhenUsed/>
    <w:rsid w:val="0070179E"/>
    <w:rPr>
      <w:color w:val="0000FF" w:themeColor="hyperlink"/>
      <w:u w:val="single"/>
    </w:rPr>
  </w:style>
  <w:style w:type="paragraph" w:styleId="Zaglavlje">
    <w:name w:val="header"/>
    <w:basedOn w:val="Normal"/>
    <w:link w:val="ZaglavljeChar"/>
    <w:uiPriority w:val="99"/>
    <w:unhideWhenUsed/>
    <w:rsid w:val="007017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0179E"/>
  </w:style>
  <w:style w:type="paragraph" w:styleId="Podnoje">
    <w:name w:val="footer"/>
    <w:basedOn w:val="Normal"/>
    <w:link w:val="PodnojeChar"/>
    <w:uiPriority w:val="99"/>
    <w:unhideWhenUsed/>
    <w:rsid w:val="007017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01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udovi.pravosudje.hr/ZSSK/"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io.vidovic@zssk.pravosudje.h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alentina.veza@zssk.pravosudje.h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ofija.hajdinjak@zssk.pravosudje.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9</Pages>
  <Words>3267</Words>
  <Characters>18627</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Sofija Hajdinjak-Sremić</dc:creator>
  <cp:lastModifiedBy>Sofija Hajdinjak-Sremić</cp:lastModifiedBy>
  <cp:revision>9</cp:revision>
  <cp:lastPrinted>2019-10-21T07:34:00Z</cp:lastPrinted>
  <dcterms:created xsi:type="dcterms:W3CDTF">2019-10-04T09:48:00Z</dcterms:created>
  <dcterms:modified xsi:type="dcterms:W3CDTF">2019-10-21T07:45:00Z</dcterms:modified>
</cp:coreProperties>
</file>