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6B" w:rsidRDefault="00F7326B" w:rsidP="00F7326B">
      <w:pPr>
        <w:rPr>
          <w:rFonts w:ascii="Times New Roman" w:hAnsi="Times New Roman"/>
          <w:sz w:val="24"/>
          <w:szCs w:val="24"/>
        </w:rPr>
      </w:pPr>
      <w:bookmarkStart w:id="0" w:name="_GoBack"/>
      <w:bookmarkEnd w:id="0"/>
      <w:r w:rsidRPr="007E2C6C">
        <w:rPr>
          <w:rFonts w:ascii="Times New Roman" w:hAnsi="Times New Roman"/>
          <w:sz w:val="24"/>
          <w:szCs w:val="24"/>
        </w:rPr>
        <w:t>Obrazac br. 39. (Zakona o sudovima)</w:t>
      </w:r>
    </w:p>
    <w:p w:rsidR="0053611F" w:rsidRPr="007E2C6C" w:rsidRDefault="0053611F" w:rsidP="00F7326B">
      <w:pPr>
        <w:rPr>
          <w:rFonts w:ascii="Times New Roman" w:hAnsi="Times New Roman"/>
          <w:sz w:val="24"/>
          <w:szCs w:val="24"/>
        </w:rPr>
      </w:pPr>
    </w:p>
    <w:p w:rsidR="00F7326B" w:rsidRDefault="00F7326B" w:rsidP="00F7326B">
      <w:pPr>
        <w:jc w:val="center"/>
        <w:rPr>
          <w:rFonts w:ascii="Times New Roman" w:hAnsi="Times New Roman"/>
          <w:sz w:val="24"/>
          <w:szCs w:val="24"/>
        </w:rPr>
      </w:pPr>
      <w:r w:rsidRPr="007E2C6C">
        <w:rPr>
          <w:rFonts w:ascii="Times New Roman" w:hAnsi="Times New Roman"/>
          <w:sz w:val="24"/>
          <w:szCs w:val="24"/>
        </w:rPr>
        <w:t>IZVJEŠĆE O OBAVLJENIM POSLOVIMA SUDSKE UPRAVE ZA 201</w:t>
      </w:r>
      <w:r w:rsidR="00CE0D40">
        <w:rPr>
          <w:rFonts w:ascii="Times New Roman" w:hAnsi="Times New Roman"/>
          <w:sz w:val="24"/>
          <w:szCs w:val="24"/>
        </w:rPr>
        <w:t>9</w:t>
      </w:r>
      <w:r w:rsidRPr="007E2C6C">
        <w:rPr>
          <w:rFonts w:ascii="Times New Roman" w:hAnsi="Times New Roman"/>
          <w:sz w:val="24"/>
          <w:szCs w:val="24"/>
        </w:rPr>
        <w:t>. GODINU</w:t>
      </w:r>
    </w:p>
    <w:p w:rsidR="0053611F" w:rsidRPr="007E2C6C" w:rsidRDefault="0053611F" w:rsidP="00F7326B">
      <w:pPr>
        <w:jc w:val="center"/>
        <w:rPr>
          <w:rFonts w:ascii="Times New Roman" w:hAnsi="Times New Roman"/>
          <w:sz w:val="24"/>
          <w:szCs w:val="24"/>
        </w:rPr>
      </w:pPr>
    </w:p>
    <w:p w:rsidR="00F7326B" w:rsidRDefault="00F7326B" w:rsidP="00F7326B">
      <w:pPr>
        <w:jc w:val="center"/>
        <w:rPr>
          <w:rFonts w:ascii="Times New Roman" w:hAnsi="Times New Roman"/>
          <w:sz w:val="24"/>
          <w:szCs w:val="24"/>
        </w:rPr>
      </w:pPr>
      <w:r w:rsidRPr="007E2C6C">
        <w:rPr>
          <w:rFonts w:ascii="Times New Roman" w:hAnsi="Times New Roman"/>
          <w:sz w:val="24"/>
          <w:szCs w:val="24"/>
        </w:rPr>
        <w:t>I PLAN MJERA I AKTIVNOSTI ZA UNAPREĐENJE RADA I UČINKOVITOSTI SUDA U RJEŠAVANJU PREDMETA TE OČEKIVANIH REZULTATA RADA SUDA ZA 201</w:t>
      </w:r>
      <w:r w:rsidR="001436D4">
        <w:rPr>
          <w:rFonts w:ascii="Times New Roman" w:hAnsi="Times New Roman"/>
          <w:sz w:val="24"/>
          <w:szCs w:val="24"/>
        </w:rPr>
        <w:t>8</w:t>
      </w:r>
      <w:r w:rsidRPr="007E2C6C">
        <w:rPr>
          <w:rFonts w:ascii="Times New Roman" w:hAnsi="Times New Roman"/>
          <w:sz w:val="24"/>
          <w:szCs w:val="24"/>
        </w:rPr>
        <w:t>. GODINU</w:t>
      </w:r>
    </w:p>
    <w:p w:rsidR="0053611F" w:rsidRPr="007E2C6C" w:rsidRDefault="0053611F" w:rsidP="00F7326B">
      <w:pPr>
        <w:jc w:val="center"/>
        <w:rPr>
          <w:rFonts w:ascii="Times New Roman" w:hAnsi="Times New Roman"/>
          <w:sz w:val="24"/>
          <w:szCs w:val="24"/>
        </w:rPr>
      </w:pPr>
    </w:p>
    <w:p w:rsidR="00F7326B" w:rsidRPr="007E2C6C" w:rsidRDefault="00F7326B" w:rsidP="00F7326B">
      <w:pPr>
        <w:rPr>
          <w:rFonts w:ascii="Times New Roman" w:hAnsi="Times New Roman"/>
          <w:sz w:val="24"/>
          <w:szCs w:val="24"/>
          <w:u w:val="single"/>
        </w:rPr>
      </w:pPr>
      <w:r w:rsidRPr="007E2C6C">
        <w:rPr>
          <w:rFonts w:ascii="Times New Roman" w:hAnsi="Times New Roman"/>
          <w:sz w:val="24"/>
          <w:szCs w:val="24"/>
          <w:u w:val="single"/>
        </w:rPr>
        <w:t>I. OPĆI PODACI O SUDU</w:t>
      </w:r>
    </w:p>
    <w:p w:rsidR="00F7326B" w:rsidRPr="007E2C6C" w:rsidRDefault="00F7326B" w:rsidP="00F7326B">
      <w:pPr>
        <w:pStyle w:val="Odlomakpopisa"/>
        <w:numPr>
          <w:ilvl w:val="0"/>
          <w:numId w:val="1"/>
        </w:numPr>
        <w:rPr>
          <w:rFonts w:ascii="Times New Roman" w:hAnsi="Times New Roman"/>
          <w:sz w:val="24"/>
          <w:szCs w:val="24"/>
        </w:rPr>
      </w:pPr>
      <w:r w:rsidRPr="007E2C6C">
        <w:rPr>
          <w:rFonts w:ascii="Times New Roman" w:hAnsi="Times New Roman"/>
          <w:sz w:val="24"/>
          <w:szCs w:val="24"/>
        </w:rPr>
        <w:t>OPĆINSKI SUD U GOSPIĆU</w:t>
      </w:r>
    </w:p>
    <w:p w:rsidR="00F7326B" w:rsidRPr="007E2C6C" w:rsidRDefault="00F7326B" w:rsidP="00F7326B">
      <w:pPr>
        <w:pStyle w:val="Odlomakpopisa"/>
        <w:rPr>
          <w:rFonts w:ascii="Times New Roman" w:hAnsi="Times New Roman"/>
          <w:sz w:val="24"/>
          <w:szCs w:val="24"/>
        </w:rPr>
      </w:pPr>
    </w:p>
    <w:p w:rsidR="00F7326B" w:rsidRPr="007E2C6C" w:rsidRDefault="00F7326B" w:rsidP="00F7326B">
      <w:pPr>
        <w:pStyle w:val="Odlomakpopisa"/>
        <w:numPr>
          <w:ilvl w:val="0"/>
          <w:numId w:val="1"/>
        </w:numPr>
        <w:jc w:val="both"/>
        <w:rPr>
          <w:rFonts w:ascii="Times New Roman" w:hAnsi="Times New Roman"/>
          <w:sz w:val="24"/>
          <w:szCs w:val="24"/>
        </w:rPr>
      </w:pPr>
      <w:r w:rsidRPr="007E2C6C">
        <w:rPr>
          <w:rFonts w:ascii="Times New Roman" w:hAnsi="Times New Roman"/>
          <w:sz w:val="24"/>
          <w:szCs w:val="24"/>
        </w:rPr>
        <w:t>PODACI O KRETANJU PREDMETA</w:t>
      </w:r>
    </w:p>
    <w:tbl>
      <w:tblPr>
        <w:tblW w:w="12265" w:type="dxa"/>
        <w:jc w:val="center"/>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5"/>
        <w:gridCol w:w="1109"/>
        <w:gridCol w:w="1150"/>
        <w:gridCol w:w="1150"/>
        <w:gridCol w:w="1216"/>
        <w:gridCol w:w="990"/>
        <w:gridCol w:w="936"/>
        <w:gridCol w:w="928"/>
        <w:gridCol w:w="921"/>
      </w:tblGrid>
      <w:tr w:rsidR="00F7326B" w:rsidRPr="007E2C6C" w:rsidTr="000A1931">
        <w:trPr>
          <w:trHeight w:val="258"/>
          <w:jc w:val="center"/>
        </w:trPr>
        <w:tc>
          <w:tcPr>
            <w:tcW w:w="12265" w:type="dxa"/>
            <w:gridSpan w:val="9"/>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Podaci o kretanju predmeta na dan 31.12. prethodne godine</w:t>
            </w:r>
          </w:p>
        </w:tc>
      </w:tr>
      <w:tr w:rsidR="00F7326B" w:rsidRPr="007E2C6C" w:rsidTr="00CE5233">
        <w:trPr>
          <w:trHeight w:val="451"/>
          <w:jc w:val="center"/>
        </w:trPr>
        <w:tc>
          <w:tcPr>
            <w:tcW w:w="3877"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vrste predmeta</w:t>
            </w:r>
          </w:p>
        </w:tc>
        <w:tc>
          <w:tcPr>
            <w:tcW w:w="1109"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na početku razdoblja</w:t>
            </w:r>
          </w:p>
        </w:tc>
        <w:tc>
          <w:tcPr>
            <w:tcW w:w="1150" w:type="dxa"/>
            <w:vMerge w:val="restart"/>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primljeno</w:t>
            </w:r>
          </w:p>
        </w:tc>
        <w:tc>
          <w:tcPr>
            <w:tcW w:w="235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delegacija po čl. 11. ZS</w:t>
            </w:r>
          </w:p>
        </w:tc>
        <w:tc>
          <w:tcPr>
            <w:tcW w:w="990" w:type="dxa"/>
            <w:vMerge w:val="restart"/>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riješeno</w:t>
            </w:r>
          </w:p>
        </w:tc>
        <w:tc>
          <w:tcPr>
            <w:tcW w:w="2787"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neriješeno</w:t>
            </w:r>
          </w:p>
        </w:tc>
      </w:tr>
      <w:tr w:rsidR="00F7326B" w:rsidRPr="007E2C6C" w:rsidTr="00CE5233">
        <w:trPr>
          <w:trHeight w:val="451"/>
          <w:jc w:val="center"/>
        </w:trPr>
        <w:tc>
          <w:tcPr>
            <w:tcW w:w="3877"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primljeno od drugog suda</w:t>
            </w:r>
          </w:p>
        </w:tc>
        <w:tc>
          <w:tcPr>
            <w:tcW w:w="120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ustupljeno drugom sudu  </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ukupno</w:t>
            </w:r>
          </w:p>
        </w:tc>
        <w:tc>
          <w:tcPr>
            <w:tcW w:w="92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stariji od 10 g.</w:t>
            </w:r>
          </w:p>
        </w:tc>
        <w:tc>
          <w:tcPr>
            <w:tcW w:w="922" w:type="dxa"/>
            <w:tcBorders>
              <w:top w:val="single" w:sz="4" w:space="0" w:color="auto"/>
              <w:left w:val="single" w:sz="4" w:space="0" w:color="auto"/>
              <w:bottom w:val="single" w:sz="4" w:space="0" w:color="auto"/>
              <w:right w:val="single" w:sz="4" w:space="0" w:color="auto"/>
            </w:tcBorders>
            <w:hideMark/>
          </w:tcPr>
          <w:p w:rsidR="00F7326B" w:rsidRPr="007E2C6C" w:rsidRDefault="00F7326B" w:rsidP="00793A2E">
            <w:pPr>
              <w:spacing w:after="0" w:line="240" w:lineRule="auto"/>
              <w:jc w:val="both"/>
              <w:rPr>
                <w:rFonts w:ascii="Times New Roman" w:hAnsi="Times New Roman"/>
                <w:sz w:val="24"/>
                <w:szCs w:val="24"/>
              </w:rPr>
            </w:pPr>
            <w:r w:rsidRPr="007E2C6C">
              <w:rPr>
                <w:rFonts w:ascii="Times New Roman" w:hAnsi="Times New Roman"/>
                <w:sz w:val="24"/>
                <w:szCs w:val="24"/>
              </w:rPr>
              <w:t xml:space="preserve">stariji od </w:t>
            </w:r>
            <w:r w:rsidR="00793A2E">
              <w:rPr>
                <w:rFonts w:ascii="Times New Roman" w:hAnsi="Times New Roman"/>
                <w:sz w:val="24"/>
                <w:szCs w:val="24"/>
              </w:rPr>
              <w:t>5</w:t>
            </w:r>
            <w:r w:rsidRPr="007E2C6C">
              <w:rPr>
                <w:rFonts w:ascii="Times New Roman" w:hAnsi="Times New Roman"/>
                <w:sz w:val="24"/>
                <w:szCs w:val="24"/>
              </w:rPr>
              <w:t xml:space="preserve"> g.</w:t>
            </w:r>
          </w:p>
        </w:tc>
      </w:tr>
      <w:tr w:rsidR="00F7326B" w:rsidRPr="007E2C6C" w:rsidTr="00CE5233">
        <w:trPr>
          <w:jc w:val="center"/>
        </w:trPr>
        <w:tc>
          <w:tcPr>
            <w:tcW w:w="3877"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2352" w:type="dxa"/>
            <w:gridSpan w:val="2"/>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r>
      <w:tr w:rsidR="00F7326B" w:rsidRPr="007E2C6C" w:rsidTr="00CE5233">
        <w:trPr>
          <w:jc w:val="center"/>
        </w:trPr>
        <w:tc>
          <w:tcPr>
            <w:tcW w:w="3877"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Kazneni I stupanj</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Maloljetnički </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Optužno vijeće</w:t>
            </w:r>
          </w:p>
          <w:p w:rsidR="00F7326B" w:rsidRPr="007E2C6C" w:rsidRDefault="00F7326B">
            <w:pPr>
              <w:spacing w:after="0" w:line="240" w:lineRule="auto"/>
              <w:jc w:val="both"/>
              <w:rPr>
                <w:rFonts w:ascii="Times New Roman" w:hAnsi="Times New Roman"/>
                <w:sz w:val="24"/>
                <w:szCs w:val="24"/>
              </w:rPr>
            </w:pPr>
            <w:proofErr w:type="spellStart"/>
            <w:r w:rsidRPr="007E2C6C">
              <w:rPr>
                <w:rFonts w:ascii="Times New Roman" w:hAnsi="Times New Roman"/>
                <w:sz w:val="24"/>
                <w:szCs w:val="24"/>
              </w:rPr>
              <w:t>Izvanraspravna</w:t>
            </w:r>
            <w:proofErr w:type="spellEnd"/>
            <w:r w:rsidRPr="007E2C6C">
              <w:rPr>
                <w:rFonts w:ascii="Times New Roman" w:hAnsi="Times New Roman"/>
                <w:sz w:val="24"/>
                <w:szCs w:val="24"/>
              </w:rPr>
              <w:t xml:space="preserve"> vijeća</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Kazneni II stupanj</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Parnični</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lastRenderedPageBreak/>
              <w:t>Izvanparnični</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Ovršni</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Ovršna vijeća</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Ostavine</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Predmeti izvršenja kaznenih sankcija</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R2, </w:t>
            </w:r>
            <w:proofErr w:type="spellStart"/>
            <w:r w:rsidRPr="007E2C6C">
              <w:rPr>
                <w:rFonts w:ascii="Times New Roman" w:hAnsi="Times New Roman"/>
                <w:sz w:val="24"/>
                <w:szCs w:val="24"/>
              </w:rPr>
              <w:t>Pom</w:t>
            </w:r>
            <w:proofErr w:type="spellEnd"/>
            <w:r w:rsidRPr="007E2C6C">
              <w:rPr>
                <w:rFonts w:ascii="Times New Roman" w:hAnsi="Times New Roman"/>
                <w:sz w:val="24"/>
                <w:szCs w:val="24"/>
              </w:rPr>
              <w:t>, Kr</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Ovjere</w:t>
            </w:r>
          </w:p>
          <w:p w:rsidR="00793A2E" w:rsidRDefault="00793A2E">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UKUPNO</w:t>
            </w:r>
          </w:p>
        </w:tc>
        <w:tc>
          <w:tcPr>
            <w:tcW w:w="1109" w:type="dxa"/>
            <w:tcBorders>
              <w:top w:val="single" w:sz="4" w:space="0" w:color="auto"/>
              <w:left w:val="single" w:sz="4" w:space="0" w:color="auto"/>
              <w:bottom w:val="single" w:sz="4" w:space="0" w:color="auto"/>
              <w:right w:val="single" w:sz="4" w:space="0" w:color="auto"/>
            </w:tcBorders>
          </w:tcPr>
          <w:p w:rsidR="00F7326B" w:rsidRDefault="00A45EE9">
            <w:pPr>
              <w:spacing w:after="0" w:line="240" w:lineRule="auto"/>
              <w:jc w:val="center"/>
              <w:rPr>
                <w:rFonts w:ascii="Times New Roman" w:hAnsi="Times New Roman"/>
                <w:sz w:val="24"/>
                <w:szCs w:val="24"/>
              </w:rPr>
            </w:pPr>
            <w:r>
              <w:rPr>
                <w:rFonts w:ascii="Times New Roman" w:hAnsi="Times New Roman"/>
                <w:sz w:val="24"/>
                <w:szCs w:val="24"/>
              </w:rPr>
              <w:lastRenderedPageBreak/>
              <w:t>641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92</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39</w:t>
            </w:r>
          </w:p>
          <w:p w:rsidR="00BB1B15" w:rsidRDefault="00BB1B15">
            <w:pPr>
              <w:spacing w:after="0" w:line="240" w:lineRule="auto"/>
              <w:jc w:val="center"/>
              <w:rPr>
                <w:rFonts w:ascii="Times New Roman" w:hAnsi="Times New Roman"/>
                <w:sz w:val="24"/>
                <w:szCs w:val="24"/>
              </w:rPr>
            </w:pP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1045</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209</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521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4</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156</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43</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18</w:t>
            </w:r>
          </w:p>
          <w:p w:rsidR="00726BDB" w:rsidRDefault="00726BDB">
            <w:pPr>
              <w:spacing w:after="0" w:line="240" w:lineRule="auto"/>
              <w:jc w:val="center"/>
              <w:rPr>
                <w:rFonts w:ascii="Times New Roman" w:hAnsi="Times New Roman"/>
                <w:sz w:val="24"/>
                <w:szCs w:val="24"/>
              </w:rPr>
            </w:pPr>
          </w:p>
          <w:p w:rsidR="00726BDB" w:rsidRPr="007E2C6C" w:rsidRDefault="00726BDB">
            <w:pPr>
              <w:spacing w:after="0" w:line="240" w:lineRule="auto"/>
              <w:jc w:val="center"/>
              <w:rPr>
                <w:rFonts w:ascii="Times New Roman" w:hAnsi="Times New Roman"/>
                <w:sz w:val="24"/>
                <w:szCs w:val="24"/>
              </w:rPr>
            </w:pPr>
            <w:r>
              <w:rPr>
                <w:rFonts w:ascii="Times New Roman" w:hAnsi="Times New Roman"/>
                <w:sz w:val="24"/>
                <w:szCs w:val="24"/>
              </w:rPr>
              <w:t>3069</w:t>
            </w:r>
          </w:p>
        </w:tc>
        <w:tc>
          <w:tcPr>
            <w:tcW w:w="1150" w:type="dxa"/>
            <w:tcBorders>
              <w:top w:val="single" w:sz="4" w:space="0" w:color="auto"/>
              <w:left w:val="single" w:sz="4" w:space="0" w:color="auto"/>
              <w:bottom w:val="single" w:sz="4" w:space="0" w:color="auto"/>
              <w:right w:val="single" w:sz="4" w:space="0" w:color="auto"/>
            </w:tcBorders>
          </w:tcPr>
          <w:p w:rsidR="004C2D73" w:rsidRDefault="00BB1B15" w:rsidP="004C2D73">
            <w:pPr>
              <w:spacing w:after="0" w:line="240" w:lineRule="auto"/>
              <w:jc w:val="center"/>
              <w:rPr>
                <w:rFonts w:ascii="Times New Roman" w:hAnsi="Times New Roman"/>
                <w:sz w:val="24"/>
                <w:szCs w:val="24"/>
              </w:rPr>
            </w:pPr>
            <w:r>
              <w:rPr>
                <w:rFonts w:ascii="Times New Roman" w:hAnsi="Times New Roman"/>
                <w:sz w:val="24"/>
                <w:szCs w:val="24"/>
              </w:rPr>
              <w:lastRenderedPageBreak/>
              <w:t>214</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4</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228</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65</w:t>
            </w:r>
          </w:p>
          <w:p w:rsidR="00BB1B15" w:rsidRDefault="00BB1B15" w:rsidP="004C2D73">
            <w:pPr>
              <w:spacing w:after="0" w:line="240" w:lineRule="auto"/>
              <w:jc w:val="center"/>
              <w:rPr>
                <w:rFonts w:ascii="Times New Roman" w:hAnsi="Times New Roman"/>
                <w:sz w:val="24"/>
                <w:szCs w:val="24"/>
              </w:rPr>
            </w:pP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564</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lastRenderedPageBreak/>
              <w:t>196</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414</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0</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135</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365</w:t>
            </w:r>
          </w:p>
          <w:p w:rsidR="00726BDB" w:rsidRDefault="00726BDB" w:rsidP="004C2D73">
            <w:pPr>
              <w:spacing w:after="0" w:line="240" w:lineRule="auto"/>
              <w:jc w:val="center"/>
              <w:rPr>
                <w:rFonts w:ascii="Times New Roman" w:hAnsi="Times New Roman"/>
                <w:sz w:val="24"/>
                <w:szCs w:val="24"/>
              </w:rPr>
            </w:pPr>
            <w:r>
              <w:rPr>
                <w:rFonts w:ascii="Times New Roman" w:hAnsi="Times New Roman"/>
                <w:sz w:val="24"/>
                <w:szCs w:val="24"/>
              </w:rPr>
              <w:t>113</w:t>
            </w:r>
          </w:p>
          <w:p w:rsidR="00726BDB" w:rsidRDefault="00726BDB" w:rsidP="004C2D73">
            <w:pPr>
              <w:spacing w:after="0" w:line="240" w:lineRule="auto"/>
              <w:jc w:val="center"/>
              <w:rPr>
                <w:rFonts w:ascii="Times New Roman" w:hAnsi="Times New Roman"/>
                <w:sz w:val="24"/>
                <w:szCs w:val="24"/>
              </w:rPr>
            </w:pPr>
          </w:p>
          <w:p w:rsidR="00726BDB" w:rsidRPr="007E2C6C" w:rsidRDefault="00726BDB" w:rsidP="004C2D73">
            <w:pPr>
              <w:spacing w:after="0" w:line="240" w:lineRule="auto"/>
              <w:jc w:val="center"/>
              <w:rPr>
                <w:rFonts w:ascii="Times New Roman" w:hAnsi="Times New Roman"/>
                <w:sz w:val="24"/>
                <w:szCs w:val="24"/>
              </w:rPr>
            </w:pPr>
            <w:r>
              <w:rPr>
                <w:rFonts w:ascii="Times New Roman" w:hAnsi="Times New Roman"/>
                <w:sz w:val="24"/>
                <w:szCs w:val="24"/>
              </w:rPr>
              <w:t>2298</w:t>
            </w:r>
          </w:p>
        </w:tc>
        <w:tc>
          <w:tcPr>
            <w:tcW w:w="235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rsidP="009D0D59">
            <w:pPr>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C2D73" w:rsidRDefault="00A45EE9" w:rsidP="004C2D73">
            <w:pPr>
              <w:spacing w:after="0" w:line="240" w:lineRule="auto"/>
              <w:jc w:val="center"/>
              <w:rPr>
                <w:rFonts w:ascii="Times New Roman" w:hAnsi="Times New Roman"/>
                <w:sz w:val="24"/>
                <w:szCs w:val="24"/>
              </w:rPr>
            </w:pPr>
            <w:r>
              <w:rPr>
                <w:rFonts w:ascii="Times New Roman" w:hAnsi="Times New Roman"/>
                <w:sz w:val="24"/>
                <w:szCs w:val="24"/>
              </w:rPr>
              <w:t>117</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3</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175</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43</w:t>
            </w:r>
          </w:p>
          <w:p w:rsidR="00BB1B15" w:rsidRDefault="00BB1B15" w:rsidP="004C2D73">
            <w:pPr>
              <w:spacing w:after="0" w:line="240" w:lineRule="auto"/>
              <w:jc w:val="center"/>
              <w:rPr>
                <w:rFonts w:ascii="Times New Roman" w:hAnsi="Times New Roman"/>
                <w:sz w:val="24"/>
                <w:szCs w:val="24"/>
              </w:rPr>
            </w:pP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575</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lastRenderedPageBreak/>
              <w:t>222</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606</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3</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145</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371</w:t>
            </w:r>
          </w:p>
          <w:p w:rsidR="00726BDB" w:rsidRDefault="00726BDB" w:rsidP="004C2D73">
            <w:pPr>
              <w:spacing w:after="0" w:line="240" w:lineRule="auto"/>
              <w:jc w:val="center"/>
              <w:rPr>
                <w:rFonts w:ascii="Times New Roman" w:hAnsi="Times New Roman"/>
                <w:sz w:val="24"/>
                <w:szCs w:val="24"/>
              </w:rPr>
            </w:pPr>
            <w:r>
              <w:rPr>
                <w:rFonts w:ascii="Times New Roman" w:hAnsi="Times New Roman"/>
                <w:sz w:val="24"/>
                <w:szCs w:val="24"/>
              </w:rPr>
              <w:t>125</w:t>
            </w:r>
          </w:p>
          <w:p w:rsidR="00726BDB" w:rsidRDefault="00726BDB" w:rsidP="004C2D73">
            <w:pPr>
              <w:spacing w:after="0" w:line="240" w:lineRule="auto"/>
              <w:jc w:val="center"/>
              <w:rPr>
                <w:rFonts w:ascii="Times New Roman" w:hAnsi="Times New Roman"/>
                <w:sz w:val="24"/>
                <w:szCs w:val="24"/>
              </w:rPr>
            </w:pPr>
          </w:p>
          <w:p w:rsidR="00726BDB" w:rsidRPr="007E2C6C" w:rsidRDefault="00726BDB" w:rsidP="004C2D73">
            <w:pPr>
              <w:spacing w:after="0" w:line="240" w:lineRule="auto"/>
              <w:jc w:val="center"/>
              <w:rPr>
                <w:rFonts w:ascii="Times New Roman" w:hAnsi="Times New Roman"/>
                <w:sz w:val="24"/>
                <w:szCs w:val="24"/>
              </w:rPr>
            </w:pPr>
            <w:r>
              <w:rPr>
                <w:rFonts w:ascii="Times New Roman" w:hAnsi="Times New Roman"/>
                <w:sz w:val="24"/>
                <w:szCs w:val="24"/>
              </w:rPr>
              <w:t>2385</w:t>
            </w:r>
          </w:p>
        </w:tc>
        <w:tc>
          <w:tcPr>
            <w:tcW w:w="936" w:type="dxa"/>
            <w:tcBorders>
              <w:top w:val="single" w:sz="4" w:space="0" w:color="auto"/>
              <w:left w:val="single" w:sz="4" w:space="0" w:color="auto"/>
              <w:bottom w:val="single" w:sz="4" w:space="0" w:color="auto"/>
              <w:right w:val="single" w:sz="4" w:space="0" w:color="auto"/>
            </w:tcBorders>
          </w:tcPr>
          <w:p w:rsidR="00F7326B" w:rsidRPr="007E2C6C"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738</w:t>
            </w:r>
          </w:p>
          <w:p w:rsidR="00F7326B" w:rsidRDefault="00BB1B15">
            <w:pPr>
              <w:spacing w:after="0" w:line="240" w:lineRule="auto"/>
              <w:jc w:val="center"/>
              <w:rPr>
                <w:rFonts w:ascii="Times New Roman" w:hAnsi="Times New Roman"/>
                <w:sz w:val="24"/>
                <w:szCs w:val="24"/>
              </w:rPr>
            </w:pPr>
            <w:r>
              <w:rPr>
                <w:rFonts w:ascii="Times New Roman" w:hAnsi="Times New Roman"/>
                <w:sz w:val="24"/>
                <w:szCs w:val="24"/>
              </w:rPr>
              <w:t>2</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145</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61</w:t>
            </w:r>
          </w:p>
          <w:p w:rsidR="00BB1B15" w:rsidRDefault="00BB1B15">
            <w:pPr>
              <w:spacing w:after="0" w:line="240" w:lineRule="auto"/>
              <w:jc w:val="center"/>
              <w:rPr>
                <w:rFonts w:ascii="Times New Roman" w:hAnsi="Times New Roman"/>
                <w:sz w:val="24"/>
                <w:szCs w:val="24"/>
              </w:rPr>
            </w:pP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1034</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183</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329</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14</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37</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6</w:t>
            </w:r>
          </w:p>
          <w:p w:rsidR="00726BDB" w:rsidRDefault="00726BDB">
            <w:pPr>
              <w:spacing w:after="0" w:line="240" w:lineRule="auto"/>
              <w:jc w:val="center"/>
              <w:rPr>
                <w:rFonts w:ascii="Times New Roman" w:hAnsi="Times New Roman"/>
                <w:sz w:val="24"/>
                <w:szCs w:val="24"/>
              </w:rPr>
            </w:pPr>
          </w:p>
          <w:p w:rsidR="00726BDB" w:rsidRPr="007E2C6C" w:rsidRDefault="00726BDB">
            <w:pPr>
              <w:spacing w:after="0" w:line="240" w:lineRule="auto"/>
              <w:jc w:val="center"/>
              <w:rPr>
                <w:rFonts w:ascii="Times New Roman" w:hAnsi="Times New Roman"/>
                <w:sz w:val="24"/>
                <w:szCs w:val="24"/>
              </w:rPr>
            </w:pPr>
            <w:r>
              <w:rPr>
                <w:rFonts w:ascii="Times New Roman" w:hAnsi="Times New Roman"/>
                <w:sz w:val="24"/>
                <w:szCs w:val="24"/>
              </w:rPr>
              <w:t>2982</w:t>
            </w:r>
          </w:p>
          <w:p w:rsidR="00F7326B" w:rsidRPr="007E2C6C" w:rsidRDefault="00F7326B">
            <w:pPr>
              <w:spacing w:after="0" w:line="240" w:lineRule="auto"/>
              <w:jc w:val="center"/>
              <w:rPr>
                <w:rFonts w:ascii="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F7326B" w:rsidRPr="007E2C6C"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17</w:t>
            </w:r>
          </w:p>
          <w:p w:rsidR="00F7326B" w:rsidRDefault="00BB1B15">
            <w:pPr>
              <w:spacing w:after="0" w:line="240" w:lineRule="auto"/>
              <w:jc w:val="center"/>
              <w:rPr>
                <w:rFonts w:ascii="Times New Roman" w:hAnsi="Times New Roman"/>
                <w:sz w:val="24"/>
                <w:szCs w:val="24"/>
              </w:rPr>
            </w:pPr>
            <w:r>
              <w:rPr>
                <w:rFonts w:ascii="Times New Roman" w:hAnsi="Times New Roman"/>
                <w:sz w:val="24"/>
                <w:szCs w:val="24"/>
              </w:rPr>
              <w:t>0</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0</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0</w:t>
            </w:r>
          </w:p>
          <w:p w:rsidR="00BB1B15" w:rsidRDefault="00BB1B15">
            <w:pPr>
              <w:spacing w:after="0" w:line="240" w:lineRule="auto"/>
              <w:jc w:val="center"/>
              <w:rPr>
                <w:rFonts w:ascii="Times New Roman" w:hAnsi="Times New Roman"/>
                <w:sz w:val="24"/>
                <w:szCs w:val="24"/>
              </w:rPr>
            </w:pP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43</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3</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22</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24</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p>
          <w:p w:rsidR="00726BDB" w:rsidRPr="007E2C6C" w:rsidRDefault="00726BDB">
            <w:pPr>
              <w:spacing w:after="0" w:line="240" w:lineRule="auto"/>
              <w:jc w:val="center"/>
              <w:rPr>
                <w:rFonts w:ascii="Times New Roman" w:hAnsi="Times New Roman"/>
                <w:sz w:val="24"/>
                <w:szCs w:val="24"/>
              </w:rPr>
            </w:pPr>
            <w:r>
              <w:rPr>
                <w:rFonts w:ascii="Times New Roman" w:hAnsi="Times New Roman"/>
                <w:sz w:val="24"/>
                <w:szCs w:val="24"/>
              </w:rPr>
              <w:t>109</w:t>
            </w:r>
          </w:p>
        </w:tc>
        <w:tc>
          <w:tcPr>
            <w:tcW w:w="922" w:type="dxa"/>
            <w:tcBorders>
              <w:top w:val="single" w:sz="4" w:space="0" w:color="auto"/>
              <w:left w:val="single" w:sz="4" w:space="0" w:color="auto"/>
              <w:bottom w:val="single" w:sz="4" w:space="0" w:color="auto"/>
              <w:right w:val="single" w:sz="4" w:space="0" w:color="auto"/>
            </w:tcBorders>
          </w:tcPr>
          <w:p w:rsidR="00F7326B"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242</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0</w:t>
            </w:r>
          </w:p>
          <w:p w:rsidR="00BB1B15" w:rsidRDefault="00BB1B15">
            <w:pPr>
              <w:spacing w:after="0" w:line="240" w:lineRule="auto"/>
              <w:jc w:val="center"/>
              <w:rPr>
                <w:rFonts w:ascii="Times New Roman" w:hAnsi="Times New Roman"/>
                <w:sz w:val="24"/>
                <w:szCs w:val="24"/>
              </w:rPr>
            </w:pP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221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22</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146</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51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p>
          <w:p w:rsidR="00726BDB" w:rsidRPr="007E2C6C" w:rsidRDefault="00726BDB">
            <w:pPr>
              <w:spacing w:after="0" w:line="240" w:lineRule="auto"/>
              <w:jc w:val="center"/>
              <w:rPr>
                <w:rFonts w:ascii="Times New Roman" w:hAnsi="Times New Roman"/>
                <w:sz w:val="24"/>
                <w:szCs w:val="24"/>
              </w:rPr>
            </w:pPr>
            <w:r>
              <w:rPr>
                <w:rFonts w:ascii="Times New Roman" w:hAnsi="Times New Roman"/>
                <w:sz w:val="24"/>
                <w:szCs w:val="24"/>
              </w:rPr>
              <w:t>685</w:t>
            </w:r>
          </w:p>
        </w:tc>
      </w:tr>
    </w:tbl>
    <w:p w:rsidR="00F7326B" w:rsidRPr="007E2C6C" w:rsidRDefault="00F7326B" w:rsidP="00F7326B">
      <w:pPr>
        <w:ind w:left="426" w:hanging="426"/>
        <w:jc w:val="both"/>
        <w:rPr>
          <w:rFonts w:ascii="Times New Roman" w:hAnsi="Times New Roman"/>
          <w:sz w:val="24"/>
          <w:szCs w:val="24"/>
        </w:rPr>
      </w:pPr>
      <w:r w:rsidRPr="007E2C6C">
        <w:rPr>
          <w:rFonts w:ascii="Times New Roman" w:hAnsi="Times New Roman"/>
          <w:sz w:val="24"/>
          <w:szCs w:val="24"/>
        </w:rPr>
        <w:lastRenderedPageBreak/>
        <w:tab/>
      </w:r>
      <w:r w:rsidRPr="007E2C6C">
        <w:rPr>
          <w:rFonts w:ascii="Times New Roman" w:hAnsi="Times New Roman"/>
          <w:sz w:val="24"/>
          <w:szCs w:val="24"/>
        </w:rPr>
        <w:tab/>
      </w:r>
    </w:p>
    <w:p w:rsidR="00F7326B" w:rsidRPr="007E2C6C" w:rsidRDefault="00F7326B" w:rsidP="00F7326B">
      <w:pPr>
        <w:pStyle w:val="Odlomakpopisa"/>
        <w:numPr>
          <w:ilvl w:val="0"/>
          <w:numId w:val="2"/>
        </w:numPr>
        <w:jc w:val="both"/>
        <w:rPr>
          <w:rFonts w:ascii="Times New Roman" w:hAnsi="Times New Roman"/>
          <w:sz w:val="24"/>
          <w:szCs w:val="24"/>
        </w:rPr>
      </w:pPr>
      <w:r w:rsidRPr="007E2C6C">
        <w:rPr>
          <w:rFonts w:ascii="Times New Roman" w:hAnsi="Times New Roman"/>
          <w:sz w:val="24"/>
          <w:szCs w:val="24"/>
        </w:rPr>
        <w:t>Zemljišnoknjižni odjel Gospić tijekom 201</w:t>
      </w:r>
      <w:r w:rsidR="00726BDB">
        <w:rPr>
          <w:rFonts w:ascii="Times New Roman" w:hAnsi="Times New Roman"/>
          <w:sz w:val="24"/>
          <w:szCs w:val="24"/>
        </w:rPr>
        <w:t>8</w:t>
      </w:r>
      <w:r w:rsidR="00032418">
        <w:rPr>
          <w:rFonts w:ascii="Times New Roman" w:hAnsi="Times New Roman"/>
          <w:sz w:val="24"/>
          <w:szCs w:val="24"/>
        </w:rPr>
        <w:t xml:space="preserve">.g. primio </w:t>
      </w:r>
      <w:r w:rsidR="004B5FB1">
        <w:rPr>
          <w:rFonts w:ascii="Times New Roman" w:hAnsi="Times New Roman"/>
          <w:sz w:val="24"/>
          <w:szCs w:val="24"/>
        </w:rPr>
        <w:t xml:space="preserve"> 2462 </w:t>
      </w:r>
      <w:r w:rsidR="00032418">
        <w:rPr>
          <w:rFonts w:ascii="Times New Roman" w:hAnsi="Times New Roman"/>
          <w:sz w:val="24"/>
          <w:szCs w:val="24"/>
        </w:rPr>
        <w:t xml:space="preserve">predmeta, riješio </w:t>
      </w:r>
      <w:r w:rsidR="004B5FB1">
        <w:rPr>
          <w:rFonts w:ascii="Times New Roman" w:hAnsi="Times New Roman"/>
          <w:sz w:val="24"/>
          <w:szCs w:val="24"/>
        </w:rPr>
        <w:t>2457</w:t>
      </w:r>
      <w:r w:rsidRPr="007E2C6C">
        <w:rPr>
          <w:rFonts w:ascii="Times New Roman" w:hAnsi="Times New Roman"/>
          <w:sz w:val="24"/>
          <w:szCs w:val="24"/>
        </w:rPr>
        <w:t xml:space="preserve"> predmeta</w:t>
      </w:r>
    </w:p>
    <w:p w:rsidR="00F7326B" w:rsidRPr="007E2C6C" w:rsidRDefault="00F7326B" w:rsidP="00F7326B">
      <w:pPr>
        <w:pStyle w:val="Odlomakpopisa"/>
        <w:ind w:left="1065"/>
        <w:jc w:val="both"/>
        <w:rPr>
          <w:rFonts w:ascii="Times New Roman" w:hAnsi="Times New Roman"/>
          <w:sz w:val="24"/>
          <w:szCs w:val="24"/>
        </w:rPr>
      </w:pPr>
    </w:p>
    <w:p w:rsidR="00F7326B" w:rsidRPr="007E2C6C" w:rsidRDefault="00F7326B" w:rsidP="00F7326B">
      <w:pPr>
        <w:pStyle w:val="Odlomakpopisa"/>
        <w:numPr>
          <w:ilvl w:val="0"/>
          <w:numId w:val="2"/>
        </w:numPr>
        <w:jc w:val="both"/>
        <w:rPr>
          <w:rFonts w:ascii="Times New Roman" w:hAnsi="Times New Roman"/>
          <w:sz w:val="24"/>
          <w:szCs w:val="24"/>
        </w:rPr>
      </w:pPr>
      <w:r w:rsidRPr="007E2C6C">
        <w:rPr>
          <w:rFonts w:ascii="Times New Roman" w:hAnsi="Times New Roman"/>
          <w:sz w:val="24"/>
          <w:szCs w:val="24"/>
        </w:rPr>
        <w:t>Zemljišnoknjižni odjel Otočac tijekom 201</w:t>
      </w:r>
      <w:r w:rsidR="00726BDB">
        <w:rPr>
          <w:rFonts w:ascii="Times New Roman" w:hAnsi="Times New Roman"/>
          <w:sz w:val="24"/>
          <w:szCs w:val="24"/>
        </w:rPr>
        <w:t>8</w:t>
      </w:r>
      <w:r w:rsidRPr="007E2C6C">
        <w:rPr>
          <w:rFonts w:ascii="Times New Roman" w:hAnsi="Times New Roman"/>
          <w:sz w:val="24"/>
          <w:szCs w:val="24"/>
        </w:rPr>
        <w:t xml:space="preserve">.g. primio </w:t>
      </w:r>
      <w:r w:rsidR="00726BDB">
        <w:rPr>
          <w:rFonts w:ascii="Times New Roman" w:hAnsi="Times New Roman"/>
          <w:sz w:val="24"/>
          <w:szCs w:val="24"/>
        </w:rPr>
        <w:t>1826</w:t>
      </w:r>
      <w:r w:rsidRPr="007E2C6C">
        <w:rPr>
          <w:rFonts w:ascii="Times New Roman" w:hAnsi="Times New Roman"/>
          <w:sz w:val="24"/>
          <w:szCs w:val="24"/>
        </w:rPr>
        <w:t xml:space="preserve"> predmeta, riješio </w:t>
      </w:r>
      <w:r w:rsidR="00726BDB">
        <w:rPr>
          <w:rFonts w:ascii="Times New Roman" w:hAnsi="Times New Roman"/>
          <w:sz w:val="24"/>
          <w:szCs w:val="24"/>
        </w:rPr>
        <w:t>1837</w:t>
      </w:r>
      <w:r w:rsidRPr="007E2C6C">
        <w:rPr>
          <w:rFonts w:ascii="Times New Roman" w:hAnsi="Times New Roman"/>
          <w:sz w:val="24"/>
          <w:szCs w:val="24"/>
        </w:rPr>
        <w:t xml:space="preserve"> predmeta</w:t>
      </w:r>
    </w:p>
    <w:p w:rsidR="00F7326B" w:rsidRPr="007E2C6C" w:rsidRDefault="00F7326B" w:rsidP="00F7326B">
      <w:pPr>
        <w:pStyle w:val="Odlomakpopisa"/>
        <w:rPr>
          <w:rFonts w:ascii="Times New Roman" w:hAnsi="Times New Roman"/>
          <w:sz w:val="24"/>
          <w:szCs w:val="24"/>
        </w:rPr>
      </w:pPr>
    </w:p>
    <w:p w:rsidR="00F7326B" w:rsidRPr="007E2C6C" w:rsidRDefault="00F7326B" w:rsidP="00F7326B">
      <w:pPr>
        <w:pStyle w:val="Odlomakpopisa"/>
        <w:numPr>
          <w:ilvl w:val="0"/>
          <w:numId w:val="2"/>
        </w:numPr>
        <w:jc w:val="both"/>
        <w:rPr>
          <w:rFonts w:ascii="Times New Roman" w:hAnsi="Times New Roman"/>
          <w:sz w:val="24"/>
          <w:szCs w:val="24"/>
        </w:rPr>
      </w:pPr>
      <w:r w:rsidRPr="007E2C6C">
        <w:rPr>
          <w:rFonts w:ascii="Times New Roman" w:hAnsi="Times New Roman"/>
          <w:sz w:val="24"/>
          <w:szCs w:val="24"/>
        </w:rPr>
        <w:t>Zemljišnoknj</w:t>
      </w:r>
      <w:r w:rsidR="00266E02">
        <w:rPr>
          <w:rFonts w:ascii="Times New Roman" w:hAnsi="Times New Roman"/>
          <w:sz w:val="24"/>
          <w:szCs w:val="24"/>
        </w:rPr>
        <w:t>ižni odjel Korenica tijekom 201</w:t>
      </w:r>
      <w:r w:rsidR="00726BDB">
        <w:rPr>
          <w:rFonts w:ascii="Times New Roman" w:hAnsi="Times New Roman"/>
          <w:sz w:val="24"/>
          <w:szCs w:val="24"/>
        </w:rPr>
        <w:t>8</w:t>
      </w:r>
      <w:r w:rsidRPr="007E2C6C">
        <w:rPr>
          <w:rFonts w:ascii="Times New Roman" w:hAnsi="Times New Roman"/>
          <w:sz w:val="24"/>
          <w:szCs w:val="24"/>
        </w:rPr>
        <w:t xml:space="preserve">.g. primio  </w:t>
      </w:r>
      <w:r w:rsidR="00555E29">
        <w:rPr>
          <w:rFonts w:ascii="Times New Roman" w:hAnsi="Times New Roman"/>
          <w:sz w:val="24"/>
          <w:szCs w:val="24"/>
        </w:rPr>
        <w:t>1198</w:t>
      </w:r>
      <w:r w:rsidRPr="007E2C6C">
        <w:rPr>
          <w:rFonts w:ascii="Times New Roman" w:hAnsi="Times New Roman"/>
          <w:sz w:val="24"/>
          <w:szCs w:val="24"/>
        </w:rPr>
        <w:t xml:space="preserve"> predmet</w:t>
      </w:r>
      <w:r w:rsidR="0029338B">
        <w:rPr>
          <w:rFonts w:ascii="Times New Roman" w:hAnsi="Times New Roman"/>
          <w:sz w:val="24"/>
          <w:szCs w:val="24"/>
        </w:rPr>
        <w:t>a</w:t>
      </w:r>
      <w:r w:rsidRPr="007E2C6C">
        <w:rPr>
          <w:rFonts w:ascii="Times New Roman" w:hAnsi="Times New Roman"/>
          <w:sz w:val="24"/>
          <w:szCs w:val="24"/>
        </w:rPr>
        <w:t xml:space="preserve">, riješio </w:t>
      </w:r>
      <w:r w:rsidR="00555E29">
        <w:rPr>
          <w:rFonts w:ascii="Times New Roman" w:hAnsi="Times New Roman"/>
          <w:sz w:val="24"/>
          <w:szCs w:val="24"/>
        </w:rPr>
        <w:t>1220</w:t>
      </w:r>
      <w:r w:rsidRPr="007E2C6C">
        <w:rPr>
          <w:rFonts w:ascii="Times New Roman" w:hAnsi="Times New Roman"/>
          <w:sz w:val="24"/>
          <w:szCs w:val="24"/>
        </w:rPr>
        <w:t xml:space="preserve"> predmet</w:t>
      </w:r>
      <w:r w:rsidR="0029338B">
        <w:rPr>
          <w:rFonts w:ascii="Times New Roman" w:hAnsi="Times New Roman"/>
          <w:sz w:val="24"/>
          <w:szCs w:val="24"/>
        </w:rPr>
        <w:t>a</w:t>
      </w:r>
    </w:p>
    <w:p w:rsidR="00F7326B" w:rsidRPr="007E2C6C" w:rsidRDefault="00F7326B" w:rsidP="00F7326B">
      <w:pPr>
        <w:pStyle w:val="Odlomakpopisa"/>
        <w:rPr>
          <w:rFonts w:ascii="Times New Roman" w:hAnsi="Times New Roman"/>
          <w:sz w:val="24"/>
          <w:szCs w:val="24"/>
        </w:rPr>
      </w:pPr>
    </w:p>
    <w:p w:rsidR="00F7326B" w:rsidRPr="007E2C6C" w:rsidRDefault="00F7326B" w:rsidP="00F7326B">
      <w:pPr>
        <w:pStyle w:val="Odlomakpopisa"/>
        <w:numPr>
          <w:ilvl w:val="0"/>
          <w:numId w:val="2"/>
        </w:numPr>
        <w:jc w:val="both"/>
        <w:rPr>
          <w:rFonts w:ascii="Times New Roman" w:hAnsi="Times New Roman"/>
          <w:sz w:val="24"/>
          <w:szCs w:val="24"/>
        </w:rPr>
      </w:pPr>
      <w:r w:rsidRPr="007E2C6C">
        <w:rPr>
          <w:rFonts w:ascii="Times New Roman" w:hAnsi="Times New Roman"/>
          <w:sz w:val="24"/>
          <w:szCs w:val="24"/>
        </w:rPr>
        <w:t>Zemljišnok</w:t>
      </w:r>
      <w:r w:rsidR="00266E02">
        <w:rPr>
          <w:rFonts w:ascii="Times New Roman" w:hAnsi="Times New Roman"/>
          <w:sz w:val="24"/>
          <w:szCs w:val="24"/>
        </w:rPr>
        <w:t>njižni odjel Gračac tijekom 201</w:t>
      </w:r>
      <w:r w:rsidR="00726BDB">
        <w:rPr>
          <w:rFonts w:ascii="Times New Roman" w:hAnsi="Times New Roman"/>
          <w:sz w:val="24"/>
          <w:szCs w:val="24"/>
        </w:rPr>
        <w:t>8</w:t>
      </w:r>
      <w:r w:rsidR="00555E29">
        <w:rPr>
          <w:rFonts w:ascii="Times New Roman" w:hAnsi="Times New Roman"/>
          <w:sz w:val="24"/>
          <w:szCs w:val="24"/>
        </w:rPr>
        <w:t xml:space="preserve">.g. primio  </w:t>
      </w:r>
      <w:r w:rsidR="00032418">
        <w:rPr>
          <w:rFonts w:ascii="Times New Roman" w:hAnsi="Times New Roman"/>
          <w:sz w:val="24"/>
          <w:szCs w:val="24"/>
        </w:rPr>
        <w:t>449</w:t>
      </w:r>
      <w:r w:rsidRPr="007E2C6C">
        <w:rPr>
          <w:rFonts w:ascii="Times New Roman" w:hAnsi="Times New Roman"/>
          <w:sz w:val="24"/>
          <w:szCs w:val="24"/>
        </w:rPr>
        <w:t xml:space="preserve"> predmeta, riješio </w:t>
      </w:r>
      <w:r w:rsidR="00032418">
        <w:rPr>
          <w:rFonts w:ascii="Times New Roman" w:hAnsi="Times New Roman"/>
          <w:sz w:val="24"/>
          <w:szCs w:val="24"/>
        </w:rPr>
        <w:t xml:space="preserve"> 502</w:t>
      </w:r>
      <w:r w:rsidRPr="007E2C6C">
        <w:rPr>
          <w:rFonts w:ascii="Times New Roman" w:hAnsi="Times New Roman"/>
          <w:sz w:val="24"/>
          <w:szCs w:val="24"/>
        </w:rPr>
        <w:t xml:space="preserve"> predmeta</w:t>
      </w:r>
    </w:p>
    <w:p w:rsidR="00F7326B" w:rsidRPr="007E2C6C" w:rsidRDefault="00F7326B" w:rsidP="00F7326B">
      <w:pPr>
        <w:pStyle w:val="Odlomakpopisa"/>
        <w:rPr>
          <w:rFonts w:ascii="Times New Roman" w:hAnsi="Times New Roman"/>
          <w:sz w:val="24"/>
          <w:szCs w:val="24"/>
        </w:rPr>
      </w:pPr>
    </w:p>
    <w:p w:rsidR="00F7326B" w:rsidRDefault="00F7326B" w:rsidP="00F7326B">
      <w:pPr>
        <w:pStyle w:val="Odlomakpopisa"/>
        <w:numPr>
          <w:ilvl w:val="0"/>
          <w:numId w:val="2"/>
        </w:numPr>
        <w:jc w:val="both"/>
        <w:rPr>
          <w:rFonts w:ascii="Times New Roman" w:hAnsi="Times New Roman"/>
          <w:sz w:val="24"/>
          <w:szCs w:val="24"/>
        </w:rPr>
      </w:pPr>
      <w:r w:rsidRPr="007E2C6C">
        <w:rPr>
          <w:rFonts w:ascii="Times New Roman" w:hAnsi="Times New Roman"/>
          <w:sz w:val="24"/>
          <w:szCs w:val="24"/>
        </w:rPr>
        <w:t>Zemljišnoknjižn</w:t>
      </w:r>
      <w:r w:rsidR="00266E02">
        <w:rPr>
          <w:rFonts w:ascii="Times New Roman" w:hAnsi="Times New Roman"/>
          <w:sz w:val="24"/>
          <w:szCs w:val="24"/>
        </w:rPr>
        <w:t xml:space="preserve">i odjel Donji </w:t>
      </w:r>
      <w:proofErr w:type="spellStart"/>
      <w:r w:rsidR="00266E02">
        <w:rPr>
          <w:rFonts w:ascii="Times New Roman" w:hAnsi="Times New Roman"/>
          <w:sz w:val="24"/>
          <w:szCs w:val="24"/>
        </w:rPr>
        <w:t>Lapac</w:t>
      </w:r>
      <w:proofErr w:type="spellEnd"/>
      <w:r w:rsidR="00266E02">
        <w:rPr>
          <w:rFonts w:ascii="Times New Roman" w:hAnsi="Times New Roman"/>
          <w:sz w:val="24"/>
          <w:szCs w:val="24"/>
        </w:rPr>
        <w:t xml:space="preserve"> tijekom 201</w:t>
      </w:r>
      <w:r w:rsidR="00726BDB">
        <w:rPr>
          <w:rFonts w:ascii="Times New Roman" w:hAnsi="Times New Roman"/>
          <w:sz w:val="24"/>
          <w:szCs w:val="24"/>
        </w:rPr>
        <w:t>8</w:t>
      </w:r>
      <w:r w:rsidR="00555E29">
        <w:rPr>
          <w:rFonts w:ascii="Times New Roman" w:hAnsi="Times New Roman"/>
          <w:sz w:val="24"/>
          <w:szCs w:val="24"/>
        </w:rPr>
        <w:t>.g. primio 187  predmet, riješio 189</w:t>
      </w:r>
      <w:r w:rsidRPr="007E2C6C">
        <w:rPr>
          <w:rFonts w:ascii="Times New Roman" w:hAnsi="Times New Roman"/>
          <w:sz w:val="24"/>
          <w:szCs w:val="24"/>
        </w:rPr>
        <w:t xml:space="preserve"> predmet</w:t>
      </w:r>
    </w:p>
    <w:p w:rsidR="00B56BC7" w:rsidRPr="007E2C6C" w:rsidRDefault="00B56BC7" w:rsidP="00F7326B">
      <w:pPr>
        <w:pStyle w:val="Odlomakpopisa"/>
        <w:numPr>
          <w:ilvl w:val="0"/>
          <w:numId w:val="2"/>
        </w:numPr>
        <w:jc w:val="both"/>
        <w:rPr>
          <w:rFonts w:ascii="Times New Roman" w:hAnsi="Times New Roman"/>
          <w:sz w:val="24"/>
          <w:szCs w:val="24"/>
        </w:rPr>
      </w:pPr>
    </w:p>
    <w:p w:rsidR="00F7326B" w:rsidRDefault="00F7326B" w:rsidP="00F7326B">
      <w:pPr>
        <w:ind w:left="426" w:hanging="426"/>
        <w:jc w:val="both"/>
        <w:rPr>
          <w:rFonts w:ascii="Times New Roman" w:hAnsi="Times New Roman"/>
          <w:sz w:val="24"/>
          <w:szCs w:val="24"/>
        </w:rPr>
      </w:pPr>
      <w:r w:rsidRPr="007E2C6C">
        <w:rPr>
          <w:rFonts w:ascii="Times New Roman" w:hAnsi="Times New Roman"/>
          <w:sz w:val="24"/>
          <w:szCs w:val="24"/>
        </w:rPr>
        <w:tab/>
        <w:t>3. PODACI O SISTEMATIZACIJI I ORGANIZACIJI RADA SUDA</w:t>
      </w:r>
    </w:p>
    <w:p w:rsidR="00B56BC7" w:rsidRPr="007E2C6C" w:rsidRDefault="00B56BC7" w:rsidP="00F7326B">
      <w:pPr>
        <w:ind w:left="426" w:hanging="426"/>
        <w:jc w:val="both"/>
        <w:rPr>
          <w:rFonts w:ascii="Times New Roman" w:hAnsi="Times New Roman"/>
          <w:sz w:val="24"/>
          <w:szCs w:val="24"/>
        </w:rPr>
      </w:pPr>
    </w:p>
    <w:tbl>
      <w:tblPr>
        <w:tblW w:w="10421"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625"/>
        <w:gridCol w:w="1113"/>
        <w:gridCol w:w="1342"/>
        <w:gridCol w:w="1113"/>
        <w:gridCol w:w="1342"/>
        <w:gridCol w:w="1272"/>
        <w:gridCol w:w="1342"/>
      </w:tblGrid>
      <w:tr w:rsidR="00F7326B" w:rsidRPr="007E2C6C" w:rsidTr="000A1931">
        <w:trPr>
          <w:trHeight w:val="547"/>
          <w:jc w:val="center"/>
        </w:trPr>
        <w:tc>
          <w:tcPr>
            <w:tcW w:w="10421" w:type="dxa"/>
            <w:gridSpan w:val="8"/>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ind w:left="426" w:hanging="426"/>
              <w:jc w:val="center"/>
              <w:rPr>
                <w:rFonts w:ascii="Times New Roman" w:hAnsi="Times New Roman"/>
                <w:sz w:val="24"/>
                <w:szCs w:val="24"/>
              </w:rPr>
            </w:pPr>
            <w:r w:rsidRPr="007E2C6C">
              <w:rPr>
                <w:rFonts w:ascii="Times New Roman" w:hAnsi="Times New Roman"/>
                <w:sz w:val="24"/>
                <w:szCs w:val="24"/>
              </w:rPr>
              <w:t>Sistematizacija na dan 31.12. prethodne godine</w:t>
            </w:r>
          </w:p>
          <w:p w:rsidR="00F7326B" w:rsidRPr="007E2C6C" w:rsidRDefault="00F7326B">
            <w:pPr>
              <w:spacing w:after="0" w:line="240" w:lineRule="auto"/>
              <w:jc w:val="center"/>
              <w:rPr>
                <w:rFonts w:ascii="Times New Roman" w:hAnsi="Times New Roman"/>
                <w:sz w:val="24"/>
                <w:szCs w:val="24"/>
              </w:rPr>
            </w:pPr>
          </w:p>
        </w:tc>
      </w:tr>
      <w:tr w:rsidR="00F7326B" w:rsidRPr="007E2C6C" w:rsidTr="000A1931">
        <w:trPr>
          <w:jc w:val="center"/>
        </w:trPr>
        <w:tc>
          <w:tcPr>
            <w:tcW w:w="2272" w:type="dxa"/>
            <w:vMerge w:val="restart"/>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625"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suci</w:t>
            </w:r>
          </w:p>
        </w:tc>
        <w:tc>
          <w:tcPr>
            <w:tcW w:w="2455" w:type="dxa"/>
            <w:gridSpan w:val="2"/>
            <w:tcBorders>
              <w:top w:val="single" w:sz="4" w:space="0" w:color="auto"/>
              <w:left w:val="single" w:sz="4" w:space="0" w:color="auto"/>
              <w:bottom w:val="single" w:sz="4" w:space="0" w:color="auto"/>
              <w:right w:val="single" w:sz="4" w:space="0" w:color="auto"/>
            </w:tcBorders>
            <w:hideMark/>
          </w:tcPr>
          <w:p w:rsidR="00F7326B"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sudski savjetnici</w:t>
            </w:r>
          </w:p>
          <w:p w:rsidR="00B56BC7" w:rsidRPr="007E2C6C" w:rsidRDefault="00B56BC7">
            <w:pPr>
              <w:spacing w:after="0" w:line="240" w:lineRule="auto"/>
              <w:jc w:val="center"/>
              <w:rPr>
                <w:rFonts w:ascii="Times New Roman" w:hAnsi="Times New Roman"/>
                <w:sz w:val="24"/>
                <w:szCs w:val="24"/>
              </w:rPr>
            </w:pPr>
          </w:p>
        </w:tc>
        <w:tc>
          <w:tcPr>
            <w:tcW w:w="2455"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drugi službenici</w:t>
            </w:r>
          </w:p>
        </w:tc>
        <w:tc>
          <w:tcPr>
            <w:tcW w:w="2614"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Namještenici</w:t>
            </w:r>
          </w:p>
        </w:tc>
      </w:tr>
      <w:tr w:rsidR="00F7326B" w:rsidRPr="007E2C6C" w:rsidTr="000A1931">
        <w:trPr>
          <w:jc w:val="center"/>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određeno vrijeme</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neodređeno vrijeme</w:t>
            </w:r>
          </w:p>
        </w:tc>
        <w:tc>
          <w:tcPr>
            <w:tcW w:w="1113"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određeno vrijeme</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neodređeno vrijeme</w:t>
            </w:r>
          </w:p>
        </w:tc>
        <w:tc>
          <w:tcPr>
            <w:tcW w:w="1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određeno vrijeme</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neodređeno vrijeme</w:t>
            </w:r>
          </w:p>
        </w:tc>
      </w:tr>
      <w:tr w:rsidR="00F7326B" w:rsidRPr="007E2C6C" w:rsidTr="000A1931">
        <w:trPr>
          <w:jc w:val="center"/>
        </w:trPr>
        <w:tc>
          <w:tcPr>
            <w:tcW w:w="2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popunjenih mjesta</w:t>
            </w:r>
          </w:p>
        </w:tc>
        <w:tc>
          <w:tcPr>
            <w:tcW w:w="625"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66E02">
            <w:pPr>
              <w:spacing w:after="0" w:line="240" w:lineRule="auto"/>
              <w:jc w:val="center"/>
              <w:rPr>
                <w:rFonts w:ascii="Times New Roman" w:hAnsi="Times New Roman"/>
                <w:sz w:val="24"/>
                <w:szCs w:val="24"/>
              </w:rPr>
            </w:pPr>
            <w:r>
              <w:rPr>
                <w:rFonts w:ascii="Times New Roman" w:hAnsi="Times New Roman"/>
                <w:sz w:val="24"/>
                <w:szCs w:val="24"/>
              </w:rPr>
              <w:t>6</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C4D42" w:rsidP="00FC4D42">
            <w:pPr>
              <w:spacing w:after="0" w:line="240" w:lineRule="auto"/>
              <w:jc w:val="center"/>
              <w:rPr>
                <w:rFonts w:ascii="Times New Roman" w:hAnsi="Times New Roman"/>
                <w:sz w:val="24"/>
                <w:szCs w:val="24"/>
              </w:rPr>
            </w:pPr>
            <w:r>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66E02">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rsidP="0029338B">
            <w:pPr>
              <w:spacing w:after="0" w:line="240" w:lineRule="auto"/>
              <w:jc w:val="center"/>
              <w:rPr>
                <w:rFonts w:ascii="Times New Roman" w:hAnsi="Times New Roman"/>
                <w:sz w:val="24"/>
                <w:szCs w:val="24"/>
              </w:rPr>
            </w:pPr>
            <w:r w:rsidRPr="007E2C6C">
              <w:rPr>
                <w:rFonts w:ascii="Times New Roman" w:hAnsi="Times New Roman"/>
                <w:sz w:val="24"/>
                <w:szCs w:val="24"/>
              </w:rPr>
              <w:t>4</w:t>
            </w:r>
            <w:r w:rsidR="00266E02">
              <w:rPr>
                <w:rFonts w:ascii="Times New Roman" w:hAnsi="Times New Roman"/>
                <w:sz w:val="24"/>
                <w:szCs w:val="24"/>
              </w:rPr>
              <w:t>2</w:t>
            </w:r>
          </w:p>
        </w:tc>
        <w:tc>
          <w:tcPr>
            <w:tcW w:w="127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66E02" w:rsidP="00FC4D42">
            <w:pPr>
              <w:spacing w:after="0" w:line="240" w:lineRule="auto"/>
              <w:jc w:val="center"/>
              <w:rPr>
                <w:rFonts w:ascii="Times New Roman" w:hAnsi="Times New Roman"/>
                <w:sz w:val="24"/>
                <w:szCs w:val="24"/>
              </w:rPr>
            </w:pPr>
            <w:r>
              <w:rPr>
                <w:rFonts w:ascii="Times New Roman" w:hAnsi="Times New Roman"/>
                <w:sz w:val="24"/>
                <w:szCs w:val="24"/>
              </w:rPr>
              <w:t>5</w:t>
            </w:r>
          </w:p>
        </w:tc>
      </w:tr>
      <w:tr w:rsidR="00F7326B" w:rsidRPr="007E2C6C" w:rsidTr="000A1931">
        <w:trPr>
          <w:jc w:val="center"/>
        </w:trPr>
        <w:tc>
          <w:tcPr>
            <w:tcW w:w="2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nepopunjenih mjesta</w:t>
            </w:r>
          </w:p>
        </w:tc>
        <w:tc>
          <w:tcPr>
            <w:tcW w:w="625"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D174F">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9C4A4B">
            <w:pPr>
              <w:spacing w:after="0" w:line="240" w:lineRule="auto"/>
              <w:jc w:val="center"/>
              <w:rPr>
                <w:rFonts w:ascii="Times New Roman" w:hAnsi="Times New Roman"/>
                <w:sz w:val="24"/>
                <w:szCs w:val="24"/>
              </w:rPr>
            </w:pPr>
            <w:r>
              <w:rPr>
                <w:rFonts w:ascii="Times New Roman" w:hAnsi="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27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r w:rsidR="00F7326B" w:rsidRPr="007E2C6C" w:rsidTr="000A1931">
        <w:trPr>
          <w:jc w:val="center"/>
        </w:trPr>
        <w:tc>
          <w:tcPr>
            <w:tcW w:w="2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efektivni broj (stvarna prisutnost) </w:t>
            </w:r>
          </w:p>
        </w:tc>
        <w:tc>
          <w:tcPr>
            <w:tcW w:w="625"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D174F">
            <w:pPr>
              <w:spacing w:after="0" w:line="240" w:lineRule="auto"/>
              <w:jc w:val="center"/>
              <w:rPr>
                <w:rFonts w:ascii="Times New Roman" w:hAnsi="Times New Roman"/>
                <w:sz w:val="24"/>
                <w:szCs w:val="24"/>
              </w:rPr>
            </w:pPr>
            <w:r>
              <w:rPr>
                <w:rFonts w:ascii="Times New Roman" w:hAnsi="Times New Roman"/>
                <w:sz w:val="24"/>
                <w:szCs w:val="24"/>
              </w:rPr>
              <w:t>6</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9338B" w:rsidP="0029338B">
            <w:pPr>
              <w:spacing w:after="0" w:line="240" w:lineRule="auto"/>
              <w:jc w:val="center"/>
              <w:rPr>
                <w:rFonts w:ascii="Times New Roman" w:hAnsi="Times New Roman"/>
                <w:sz w:val="24"/>
                <w:szCs w:val="24"/>
              </w:rPr>
            </w:pPr>
            <w:r>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9338B" w:rsidP="0029338B">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rsidP="0029338B">
            <w:pPr>
              <w:spacing w:after="0" w:line="240" w:lineRule="auto"/>
              <w:jc w:val="center"/>
              <w:rPr>
                <w:rFonts w:ascii="Times New Roman" w:hAnsi="Times New Roman"/>
                <w:sz w:val="24"/>
                <w:szCs w:val="24"/>
              </w:rPr>
            </w:pPr>
            <w:r w:rsidRPr="007E2C6C">
              <w:rPr>
                <w:rFonts w:ascii="Times New Roman" w:hAnsi="Times New Roman"/>
                <w:sz w:val="24"/>
                <w:szCs w:val="24"/>
              </w:rPr>
              <w:t>4</w:t>
            </w:r>
            <w:r w:rsidR="00CD0B01">
              <w:rPr>
                <w:rFonts w:ascii="Times New Roman" w:hAnsi="Times New Roman"/>
                <w:sz w:val="24"/>
                <w:szCs w:val="24"/>
              </w:rPr>
              <w:t>2</w:t>
            </w:r>
          </w:p>
        </w:tc>
        <w:tc>
          <w:tcPr>
            <w:tcW w:w="127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9338B">
            <w:pPr>
              <w:spacing w:after="0" w:line="240" w:lineRule="auto"/>
              <w:jc w:val="center"/>
              <w:rPr>
                <w:rFonts w:ascii="Times New Roman" w:hAnsi="Times New Roman"/>
                <w:sz w:val="24"/>
                <w:szCs w:val="24"/>
              </w:rPr>
            </w:pPr>
            <w:r>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9338B" w:rsidP="0029338B">
            <w:pPr>
              <w:spacing w:after="0" w:line="240" w:lineRule="auto"/>
              <w:jc w:val="center"/>
              <w:rPr>
                <w:rFonts w:ascii="Times New Roman" w:hAnsi="Times New Roman"/>
                <w:sz w:val="24"/>
                <w:szCs w:val="24"/>
              </w:rPr>
            </w:pPr>
            <w:r>
              <w:rPr>
                <w:rFonts w:ascii="Times New Roman" w:hAnsi="Times New Roman"/>
                <w:sz w:val="24"/>
                <w:szCs w:val="24"/>
              </w:rPr>
              <w:t>5</w:t>
            </w:r>
          </w:p>
        </w:tc>
      </w:tr>
      <w:tr w:rsidR="00F7326B" w:rsidRPr="007E2C6C" w:rsidTr="000A1931">
        <w:trPr>
          <w:jc w:val="center"/>
        </w:trPr>
        <w:tc>
          <w:tcPr>
            <w:tcW w:w="2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ukupno</w:t>
            </w:r>
          </w:p>
        </w:tc>
        <w:tc>
          <w:tcPr>
            <w:tcW w:w="625"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hideMark/>
          </w:tcPr>
          <w:p w:rsidR="00F7326B" w:rsidRPr="007E2C6C" w:rsidRDefault="00FC4D42" w:rsidP="00FC4D42">
            <w:pPr>
              <w:spacing w:after="0" w:line="240" w:lineRule="auto"/>
              <w:jc w:val="center"/>
              <w:rPr>
                <w:rFonts w:ascii="Times New Roman" w:hAnsi="Times New Roman"/>
                <w:sz w:val="24"/>
                <w:szCs w:val="24"/>
              </w:rPr>
            </w:pPr>
            <w:r>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9C4A4B">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F7326B" w:rsidP="0029338B">
            <w:pPr>
              <w:spacing w:after="0" w:line="240" w:lineRule="auto"/>
              <w:jc w:val="center"/>
              <w:rPr>
                <w:rFonts w:ascii="Times New Roman" w:hAnsi="Times New Roman"/>
                <w:sz w:val="24"/>
                <w:szCs w:val="24"/>
              </w:rPr>
            </w:pPr>
            <w:r w:rsidRPr="007E2C6C">
              <w:rPr>
                <w:rFonts w:ascii="Times New Roman" w:hAnsi="Times New Roman"/>
                <w:sz w:val="24"/>
                <w:szCs w:val="24"/>
              </w:rPr>
              <w:t>4</w:t>
            </w:r>
            <w:r w:rsidR="00CD0B01">
              <w:rPr>
                <w:rFonts w:ascii="Times New Roman" w:hAnsi="Times New Roman"/>
                <w:sz w:val="24"/>
                <w:szCs w:val="24"/>
              </w:rPr>
              <w:t>2</w:t>
            </w:r>
          </w:p>
        </w:tc>
        <w:tc>
          <w:tcPr>
            <w:tcW w:w="1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CD0B01">
            <w:pPr>
              <w:spacing w:after="0" w:line="240" w:lineRule="auto"/>
              <w:jc w:val="center"/>
              <w:rPr>
                <w:rFonts w:ascii="Times New Roman" w:hAnsi="Times New Roman"/>
                <w:sz w:val="24"/>
                <w:szCs w:val="24"/>
              </w:rPr>
            </w:pPr>
            <w:r>
              <w:rPr>
                <w:rFonts w:ascii="Times New Roman" w:hAnsi="Times New Roman"/>
                <w:sz w:val="24"/>
                <w:szCs w:val="24"/>
              </w:rPr>
              <w:t>5</w:t>
            </w:r>
          </w:p>
        </w:tc>
      </w:tr>
      <w:tr w:rsidR="00B56BC7" w:rsidRPr="007E2C6C" w:rsidTr="000A1931">
        <w:trPr>
          <w:jc w:val="center"/>
        </w:trPr>
        <w:tc>
          <w:tcPr>
            <w:tcW w:w="2272" w:type="dxa"/>
            <w:tcBorders>
              <w:top w:val="single" w:sz="4" w:space="0" w:color="auto"/>
              <w:left w:val="single" w:sz="4" w:space="0" w:color="auto"/>
              <w:bottom w:val="single" w:sz="4" w:space="0" w:color="auto"/>
              <w:right w:val="single" w:sz="4" w:space="0" w:color="auto"/>
            </w:tcBorders>
          </w:tcPr>
          <w:p w:rsidR="00B56BC7" w:rsidRPr="007E2C6C" w:rsidRDefault="00B56BC7">
            <w:pPr>
              <w:spacing w:after="0" w:line="240" w:lineRule="auto"/>
              <w:jc w:val="both"/>
              <w:rPr>
                <w:rFonts w:ascii="Times New Roman" w:hAnsi="Times New Roman"/>
                <w:sz w:val="24"/>
                <w:szCs w:val="24"/>
              </w:rPr>
            </w:pPr>
          </w:p>
        </w:tc>
        <w:tc>
          <w:tcPr>
            <w:tcW w:w="625" w:type="dxa"/>
            <w:tcBorders>
              <w:top w:val="single" w:sz="4" w:space="0" w:color="auto"/>
              <w:left w:val="single" w:sz="4" w:space="0" w:color="auto"/>
              <w:bottom w:val="single" w:sz="4" w:space="0" w:color="auto"/>
              <w:right w:val="single" w:sz="4" w:space="0" w:color="auto"/>
            </w:tcBorders>
          </w:tcPr>
          <w:p w:rsidR="00B56BC7" w:rsidRPr="007E2C6C" w:rsidRDefault="00B56BC7">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B56BC7" w:rsidRDefault="00B56BC7" w:rsidP="00FC4D42">
            <w:pPr>
              <w:spacing w:after="0" w:line="240" w:lineRule="auto"/>
              <w:jc w:val="center"/>
              <w:rPr>
                <w:rFonts w:ascii="Times New Roman" w:hAnsi="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B56BC7" w:rsidRDefault="00B56BC7">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B56BC7" w:rsidRPr="007E2C6C" w:rsidRDefault="00B56BC7">
            <w:pPr>
              <w:spacing w:after="0" w:line="240" w:lineRule="auto"/>
              <w:jc w:val="center"/>
              <w:rPr>
                <w:rFonts w:ascii="Times New Roman" w:hAnsi="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B56BC7" w:rsidRPr="007E2C6C" w:rsidRDefault="00B56BC7" w:rsidP="0029338B">
            <w:pPr>
              <w:spacing w:after="0" w:line="240" w:lineRule="auto"/>
              <w:jc w:val="center"/>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56BC7" w:rsidRPr="007E2C6C" w:rsidRDefault="00B56BC7">
            <w:pPr>
              <w:spacing w:after="0" w:line="240" w:lineRule="auto"/>
              <w:jc w:val="center"/>
              <w:rPr>
                <w:rFonts w:ascii="Times New Roman" w:hAnsi="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B56BC7" w:rsidRDefault="00B56BC7">
            <w:pPr>
              <w:spacing w:after="0" w:line="240" w:lineRule="auto"/>
              <w:jc w:val="center"/>
              <w:rPr>
                <w:rFonts w:ascii="Times New Roman" w:hAnsi="Times New Roman"/>
                <w:sz w:val="24"/>
                <w:szCs w:val="24"/>
              </w:rPr>
            </w:pPr>
          </w:p>
        </w:tc>
      </w:tr>
    </w:tbl>
    <w:p w:rsidR="00F7326B" w:rsidRDefault="00F7326B" w:rsidP="00F7326B">
      <w:pPr>
        <w:jc w:val="both"/>
        <w:rPr>
          <w:rFonts w:ascii="Times New Roman" w:hAnsi="Times New Roman"/>
          <w:sz w:val="24"/>
          <w:szCs w:val="24"/>
        </w:rPr>
      </w:pPr>
    </w:p>
    <w:p w:rsidR="00B56BC7" w:rsidRPr="007E2C6C" w:rsidRDefault="00B56BC7" w:rsidP="00F7326B">
      <w:pPr>
        <w:jc w:val="both"/>
        <w:rPr>
          <w:rFonts w:ascii="Times New Roman" w:hAnsi="Times New Roman"/>
          <w:sz w:val="24"/>
          <w:szCs w:val="24"/>
        </w:rPr>
      </w:pPr>
    </w:p>
    <w:tbl>
      <w:tblPr>
        <w:tblW w:w="0" w:type="auto"/>
        <w:jc w:val="center"/>
        <w:tblInd w:w="-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2694"/>
        <w:gridCol w:w="6104"/>
      </w:tblGrid>
      <w:tr w:rsidR="00F7326B" w:rsidRPr="007E2C6C" w:rsidTr="00F7326B">
        <w:trPr>
          <w:jc w:val="center"/>
        </w:trPr>
        <w:tc>
          <w:tcPr>
            <w:tcW w:w="12664" w:type="dxa"/>
            <w:gridSpan w:val="3"/>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 xml:space="preserve">Organizacija rada u sudu </w:t>
            </w: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(nazivi ustrojstvenih jedinica)</w:t>
            </w:r>
          </w:p>
          <w:p w:rsidR="00F7326B" w:rsidRPr="007E2C6C" w:rsidRDefault="00F7326B">
            <w:pPr>
              <w:spacing w:after="0" w:line="240" w:lineRule="auto"/>
              <w:jc w:val="center"/>
              <w:rPr>
                <w:rFonts w:ascii="Times New Roman" w:hAnsi="Times New Roman"/>
                <w:sz w:val="24"/>
                <w:szCs w:val="24"/>
              </w:rPr>
            </w:pPr>
          </w:p>
        </w:tc>
      </w:tr>
      <w:tr w:rsidR="00F7326B" w:rsidRPr="007E2C6C" w:rsidTr="00F7326B">
        <w:trPr>
          <w:jc w:val="center"/>
        </w:trPr>
        <w:tc>
          <w:tcPr>
            <w:tcW w:w="386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Pisarnice </w:t>
            </w:r>
          </w:p>
        </w:tc>
        <w:tc>
          <w:tcPr>
            <w:tcW w:w="8798"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contextualSpacing/>
              <w:jc w:val="both"/>
              <w:rPr>
                <w:rFonts w:ascii="Times New Roman" w:hAnsi="Times New Roman"/>
                <w:sz w:val="24"/>
                <w:szCs w:val="24"/>
              </w:rPr>
            </w:pPr>
            <w:r w:rsidRPr="007E2C6C">
              <w:rPr>
                <w:rFonts w:ascii="Times New Roman" w:hAnsi="Times New Roman"/>
                <w:sz w:val="24"/>
                <w:szCs w:val="24"/>
              </w:rPr>
              <w:t>prijemna, parnična, izvanparnična, ovršna, kaznena</w:t>
            </w:r>
          </w:p>
        </w:tc>
      </w:tr>
      <w:tr w:rsidR="00F7326B" w:rsidRPr="007E2C6C" w:rsidTr="00F7326B">
        <w:trPr>
          <w:jc w:val="center"/>
        </w:trPr>
        <w:tc>
          <w:tcPr>
            <w:tcW w:w="386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Sudski odjel</w:t>
            </w:r>
          </w:p>
        </w:tc>
        <w:tc>
          <w:tcPr>
            <w:tcW w:w="8798"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contextualSpacing/>
              <w:jc w:val="both"/>
              <w:rPr>
                <w:rFonts w:ascii="Times New Roman" w:hAnsi="Times New Roman"/>
                <w:sz w:val="24"/>
                <w:szCs w:val="24"/>
              </w:rPr>
            </w:pPr>
            <w:r w:rsidRPr="007E2C6C">
              <w:rPr>
                <w:rFonts w:ascii="Times New Roman" w:hAnsi="Times New Roman"/>
                <w:sz w:val="24"/>
                <w:szCs w:val="24"/>
              </w:rPr>
              <w:t>građanski, kazneni</w:t>
            </w:r>
          </w:p>
        </w:tc>
      </w:tr>
      <w:tr w:rsidR="00F7326B" w:rsidRPr="007E2C6C" w:rsidTr="00F7326B">
        <w:trPr>
          <w:jc w:val="center"/>
        </w:trPr>
        <w:tc>
          <w:tcPr>
            <w:tcW w:w="386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Ured predsjednika</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(nema tajnika suda i nema ravnatelja sudske uprave) </w:t>
            </w:r>
          </w:p>
        </w:tc>
        <w:tc>
          <w:tcPr>
            <w:tcW w:w="8798"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contextualSpacing/>
              <w:jc w:val="both"/>
              <w:rPr>
                <w:rFonts w:ascii="Times New Roman" w:hAnsi="Times New Roman"/>
                <w:sz w:val="24"/>
                <w:szCs w:val="24"/>
              </w:rPr>
            </w:pPr>
            <w:r w:rsidRPr="007E2C6C">
              <w:rPr>
                <w:rFonts w:ascii="Times New Roman" w:hAnsi="Times New Roman"/>
                <w:sz w:val="24"/>
                <w:szCs w:val="24"/>
              </w:rPr>
              <w:t>pisarnica sudske uprave i materijalno financijsko poslovanje</w:t>
            </w:r>
          </w:p>
        </w:tc>
      </w:tr>
      <w:tr w:rsidR="00F7326B" w:rsidRPr="007E2C6C" w:rsidTr="00F7326B">
        <w:trPr>
          <w:jc w:val="center"/>
        </w:trPr>
        <w:tc>
          <w:tcPr>
            <w:tcW w:w="6560" w:type="dxa"/>
            <w:gridSpan w:val="2"/>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Zemljišnoknjižni odjel</w:t>
            </w:r>
          </w:p>
          <w:p w:rsidR="00F7326B" w:rsidRPr="007E2C6C" w:rsidRDefault="00F7326B">
            <w:pPr>
              <w:spacing w:after="0" w:line="240" w:lineRule="auto"/>
              <w:jc w:val="both"/>
              <w:rPr>
                <w:rFonts w:ascii="Times New Roman" w:hAnsi="Times New Roman"/>
                <w:sz w:val="24"/>
                <w:szCs w:val="24"/>
              </w:rPr>
            </w:pPr>
          </w:p>
        </w:tc>
        <w:tc>
          <w:tcPr>
            <w:tcW w:w="6104"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Općinski sud u Gospiću ima zemljišnoknjižne odjele u zgradi Općinskog suda u Gospiću kao i:</w:t>
            </w:r>
          </w:p>
          <w:p w:rsidR="00F7326B" w:rsidRPr="007E2C6C" w:rsidRDefault="00F7326B">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Zemljišnoknjižni odjel Otočac</w:t>
            </w:r>
          </w:p>
          <w:p w:rsidR="00F7326B" w:rsidRPr="007E2C6C" w:rsidRDefault="00F7326B">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Zemljišnoknjižni odjel Korenica</w:t>
            </w:r>
          </w:p>
          <w:p w:rsidR="00F7326B" w:rsidRPr="007E2C6C" w:rsidRDefault="00F7326B">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Zemljišnoknjižni odjel Gračac</w:t>
            </w:r>
          </w:p>
          <w:p w:rsidR="00F7326B" w:rsidRPr="007E2C6C" w:rsidRDefault="00F7326B">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 xml:space="preserve">Zemljišnoknjižni odjel Donji </w:t>
            </w:r>
            <w:proofErr w:type="spellStart"/>
            <w:r w:rsidRPr="007E2C6C">
              <w:rPr>
                <w:rFonts w:ascii="Times New Roman" w:hAnsi="Times New Roman"/>
                <w:sz w:val="24"/>
                <w:szCs w:val="24"/>
              </w:rPr>
              <w:t>Lapac</w:t>
            </w:r>
            <w:proofErr w:type="spellEnd"/>
          </w:p>
        </w:tc>
      </w:tr>
      <w:tr w:rsidR="00F7326B" w:rsidRPr="007E2C6C" w:rsidTr="00F7326B">
        <w:trPr>
          <w:jc w:val="center"/>
        </w:trPr>
        <w:tc>
          <w:tcPr>
            <w:tcW w:w="6560"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Održavanje sudbenih dana (broj dana, mjesto održavanja, broj sudaca ili savjetnika koji je sudjelovao, broj održanih sudskih radnji)</w:t>
            </w:r>
          </w:p>
        </w:tc>
        <w:tc>
          <w:tcPr>
            <w:tcW w:w="6104"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Zemljišnoknjižni odjel Donji </w:t>
            </w:r>
            <w:proofErr w:type="spellStart"/>
            <w:r w:rsidRPr="007E2C6C">
              <w:rPr>
                <w:rFonts w:ascii="Times New Roman" w:hAnsi="Times New Roman"/>
                <w:sz w:val="24"/>
                <w:szCs w:val="24"/>
              </w:rPr>
              <w:t>Lapac</w:t>
            </w:r>
            <w:proofErr w:type="spellEnd"/>
            <w:r w:rsidRPr="007E2C6C">
              <w:rPr>
                <w:rFonts w:ascii="Times New Roman" w:hAnsi="Times New Roman"/>
                <w:sz w:val="24"/>
                <w:szCs w:val="24"/>
              </w:rPr>
              <w:t xml:space="preserve"> sa strankama radi samo srijedom zbog manjeg opsega posla</w:t>
            </w:r>
          </w:p>
          <w:p w:rsidR="00F7326B" w:rsidRPr="007E2C6C" w:rsidRDefault="00F7326B">
            <w:pPr>
              <w:pStyle w:val="Odlomakpopisa"/>
              <w:spacing w:after="0" w:line="240" w:lineRule="auto"/>
              <w:jc w:val="both"/>
              <w:rPr>
                <w:rFonts w:ascii="Times New Roman" w:hAnsi="Times New Roman"/>
                <w:sz w:val="24"/>
                <w:szCs w:val="24"/>
              </w:rPr>
            </w:pPr>
          </w:p>
        </w:tc>
      </w:tr>
    </w:tbl>
    <w:p w:rsidR="00F7326B" w:rsidRPr="007E2C6C" w:rsidRDefault="00F7326B" w:rsidP="00F7326B">
      <w:pPr>
        <w:spacing w:after="0" w:line="240" w:lineRule="auto"/>
        <w:rPr>
          <w:rFonts w:ascii="Times New Roman" w:hAnsi="Times New Roman"/>
          <w:sz w:val="24"/>
          <w:szCs w:val="24"/>
          <w:u w:val="single"/>
        </w:rPr>
      </w:pPr>
    </w:p>
    <w:p w:rsidR="00F7326B" w:rsidRPr="007E2C6C" w:rsidRDefault="00F7326B" w:rsidP="00F7326B">
      <w:pPr>
        <w:pStyle w:val="Odlomakpopisa"/>
        <w:spacing w:after="0" w:line="240" w:lineRule="auto"/>
        <w:ind w:left="426"/>
        <w:rPr>
          <w:rFonts w:ascii="Times New Roman" w:hAnsi="Times New Roman"/>
          <w:sz w:val="24"/>
          <w:szCs w:val="24"/>
          <w:u w:val="single"/>
        </w:rPr>
      </w:pPr>
      <w:r w:rsidRPr="007E2C6C">
        <w:rPr>
          <w:rFonts w:ascii="Times New Roman" w:hAnsi="Times New Roman"/>
          <w:sz w:val="24"/>
          <w:szCs w:val="24"/>
        </w:rPr>
        <w:t>4.UPRAVLJANJE SUDSKOM ZGRADOM I SLUŽBENIM VOZILIMA SUDA</w:t>
      </w:r>
    </w:p>
    <w:p w:rsidR="00F7326B" w:rsidRPr="007E2C6C" w:rsidRDefault="00F7326B" w:rsidP="00F7326B">
      <w:pPr>
        <w:pStyle w:val="Odlomakpopisa"/>
        <w:spacing w:after="0" w:line="240" w:lineRule="auto"/>
        <w:rPr>
          <w:rFonts w:ascii="Times New Roman" w:hAnsi="Times New Roman"/>
          <w:sz w:val="24"/>
          <w:szCs w:val="24"/>
          <w:u w:val="single"/>
        </w:rPr>
      </w:pPr>
    </w:p>
    <w:tbl>
      <w:tblPr>
        <w:tblW w:w="135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4"/>
        <w:gridCol w:w="4883"/>
        <w:gridCol w:w="4783"/>
      </w:tblGrid>
      <w:tr w:rsidR="00F7326B" w:rsidRPr="007E2C6C" w:rsidTr="00F7326B">
        <w:trPr>
          <w:jc w:val="center"/>
        </w:trPr>
        <w:tc>
          <w:tcPr>
            <w:tcW w:w="13500"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Upravljanje sudskom zgradom</w:t>
            </w:r>
          </w:p>
        </w:tc>
      </w:tr>
      <w:tr w:rsidR="00F7326B" w:rsidRPr="007E2C6C" w:rsidTr="00F7326B">
        <w:trPr>
          <w:jc w:val="center"/>
        </w:trPr>
        <w:tc>
          <w:tcPr>
            <w:tcW w:w="383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highlight w:val="yellow"/>
              </w:rPr>
            </w:pPr>
            <w:r w:rsidRPr="007E2C6C">
              <w:rPr>
                <w:rFonts w:ascii="Times New Roman" w:hAnsi="Times New Roman"/>
                <w:sz w:val="24"/>
                <w:szCs w:val="24"/>
              </w:rPr>
              <w:t>lokacija</w:t>
            </w:r>
          </w:p>
        </w:tc>
        <w:tc>
          <w:tcPr>
            <w:tcW w:w="488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izvršeni poslovi do 31.12. prethodne godine</w:t>
            </w:r>
          </w:p>
        </w:tc>
        <w:tc>
          <w:tcPr>
            <w:tcW w:w="478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planirani poslovi  u tekućoj godini</w:t>
            </w:r>
          </w:p>
        </w:tc>
      </w:tr>
      <w:tr w:rsidR="00F7326B" w:rsidRPr="007E2C6C" w:rsidTr="00F7326B">
        <w:trPr>
          <w:jc w:val="center"/>
        </w:trPr>
        <w:tc>
          <w:tcPr>
            <w:tcW w:w="3834"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Zgrada u Gospiću (u zgradi smješteni Stalna služba Županijskog suda u Karlovcu, Općinski sud, Prekršajni sud, ODO Gospić</w:t>
            </w: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Korenica</w:t>
            </w: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Otočac</w:t>
            </w: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Gračac</w:t>
            </w:r>
          </w:p>
          <w:p w:rsidR="00F7326B" w:rsidRPr="007E2C6C" w:rsidRDefault="00F7326B">
            <w:pPr>
              <w:pStyle w:val="Odlomakpopisa"/>
              <w:spacing w:after="0" w:line="240" w:lineRule="auto"/>
              <w:ind w:left="0"/>
              <w:rPr>
                <w:rFonts w:ascii="Times New Roman" w:hAnsi="Times New Roman"/>
                <w:sz w:val="24"/>
                <w:szCs w:val="24"/>
              </w:rPr>
            </w:pPr>
          </w:p>
        </w:tc>
        <w:tc>
          <w:tcPr>
            <w:tcW w:w="4883"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B56BC7" w:rsidRDefault="00B56BC7">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 xml:space="preserve">Krečenje, održavanje dimnjaka </w:t>
            </w: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F7326B" w:rsidRPr="00B56BC7" w:rsidRDefault="002D174F" w:rsidP="00B56BC7">
            <w:pPr>
              <w:pStyle w:val="Odlomakpopisa"/>
              <w:numPr>
                <w:ilvl w:val="0"/>
                <w:numId w:val="3"/>
              </w:numPr>
              <w:spacing w:after="0" w:line="240" w:lineRule="auto"/>
              <w:rPr>
                <w:rFonts w:ascii="Times New Roman" w:hAnsi="Times New Roman"/>
                <w:sz w:val="24"/>
                <w:szCs w:val="24"/>
              </w:rPr>
            </w:pPr>
            <w:r>
              <w:rPr>
                <w:rFonts w:ascii="Times New Roman" w:hAnsi="Times New Roman"/>
                <w:sz w:val="24"/>
                <w:szCs w:val="24"/>
              </w:rPr>
              <w:t xml:space="preserve">dovršetak </w:t>
            </w:r>
            <w:r w:rsidR="00CD0B01">
              <w:rPr>
                <w:rFonts w:ascii="Times New Roman" w:hAnsi="Times New Roman"/>
                <w:sz w:val="24"/>
                <w:szCs w:val="24"/>
              </w:rPr>
              <w:t xml:space="preserve">radova na spajanju na </w:t>
            </w:r>
            <w:r>
              <w:rPr>
                <w:rFonts w:ascii="Times New Roman" w:hAnsi="Times New Roman"/>
                <w:sz w:val="24"/>
                <w:szCs w:val="24"/>
              </w:rPr>
              <w:t xml:space="preserve"> sustav centralnog grijanja zajedno sa katastrom</w:t>
            </w:r>
            <w:r w:rsidR="00CD0B01">
              <w:rPr>
                <w:rFonts w:ascii="Times New Roman" w:hAnsi="Times New Roman"/>
                <w:sz w:val="24"/>
                <w:szCs w:val="24"/>
              </w:rPr>
              <w:t>, krečenje</w:t>
            </w: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 xml:space="preserve">održavanje dimnjaka </w:t>
            </w:r>
          </w:p>
        </w:tc>
        <w:tc>
          <w:tcPr>
            <w:tcW w:w="4783" w:type="dxa"/>
            <w:tcBorders>
              <w:top w:val="single" w:sz="4" w:space="0" w:color="auto"/>
              <w:left w:val="single" w:sz="4" w:space="0" w:color="auto"/>
              <w:bottom w:val="single" w:sz="4" w:space="0" w:color="auto"/>
              <w:right w:val="single" w:sz="4" w:space="0" w:color="auto"/>
            </w:tcBorders>
          </w:tcPr>
          <w:p w:rsidR="002F36BF" w:rsidRDefault="00CD0B01">
            <w:pPr>
              <w:pStyle w:val="Odlomakpopisa"/>
              <w:spacing w:after="0" w:line="240" w:lineRule="auto"/>
              <w:ind w:left="0"/>
              <w:rPr>
                <w:rFonts w:ascii="Times New Roman" w:hAnsi="Times New Roman"/>
                <w:sz w:val="24"/>
                <w:szCs w:val="24"/>
              </w:rPr>
            </w:pPr>
            <w:r>
              <w:rPr>
                <w:rFonts w:ascii="Times New Roman" w:hAnsi="Times New Roman"/>
                <w:sz w:val="24"/>
                <w:szCs w:val="24"/>
              </w:rPr>
              <w:t>krečenje, popravljanje grijanja, ulaznih vrata, pregrađivanje prostorija</w:t>
            </w:r>
          </w:p>
          <w:p w:rsidR="002F36BF" w:rsidRDefault="002F36BF">
            <w:pPr>
              <w:pStyle w:val="Odlomakpopisa"/>
              <w:spacing w:after="0" w:line="240" w:lineRule="auto"/>
              <w:ind w:left="0"/>
              <w:rPr>
                <w:rFonts w:ascii="Times New Roman" w:hAnsi="Times New Roman"/>
                <w:sz w:val="24"/>
                <w:szCs w:val="24"/>
              </w:rPr>
            </w:pPr>
          </w:p>
          <w:p w:rsidR="002F36BF" w:rsidRDefault="002F36BF">
            <w:pPr>
              <w:pStyle w:val="Odlomakpopisa"/>
              <w:spacing w:after="0" w:line="240" w:lineRule="auto"/>
              <w:ind w:left="0"/>
              <w:rPr>
                <w:rFonts w:ascii="Times New Roman" w:hAnsi="Times New Roman"/>
                <w:sz w:val="24"/>
                <w:szCs w:val="24"/>
              </w:rPr>
            </w:pPr>
          </w:p>
          <w:p w:rsidR="00F7326B" w:rsidRDefault="00221C52">
            <w:pPr>
              <w:pStyle w:val="Odlomakpopisa"/>
              <w:spacing w:after="0" w:line="240" w:lineRule="auto"/>
              <w:ind w:left="0"/>
              <w:rPr>
                <w:rFonts w:ascii="Times New Roman" w:hAnsi="Times New Roman"/>
                <w:sz w:val="24"/>
                <w:szCs w:val="24"/>
              </w:rPr>
            </w:pPr>
            <w:r>
              <w:rPr>
                <w:rFonts w:ascii="Times New Roman" w:hAnsi="Times New Roman"/>
                <w:sz w:val="24"/>
                <w:szCs w:val="24"/>
              </w:rPr>
              <w:t>r</w:t>
            </w:r>
            <w:r w:rsidR="00F7326B" w:rsidRPr="007E2C6C">
              <w:rPr>
                <w:rFonts w:ascii="Times New Roman" w:hAnsi="Times New Roman"/>
                <w:sz w:val="24"/>
                <w:szCs w:val="24"/>
              </w:rPr>
              <w:t xml:space="preserve">edovito održavanje dimnjaka, </w:t>
            </w:r>
            <w:r w:rsidR="002F36BF">
              <w:rPr>
                <w:rFonts w:ascii="Times New Roman" w:hAnsi="Times New Roman"/>
                <w:sz w:val="24"/>
                <w:szCs w:val="24"/>
              </w:rPr>
              <w:t>zatraženo preseljenje u prizemlje zgrade kao bi se omogućio pristup invalidima te uvođenje centralnog grijanja</w:t>
            </w:r>
            <w:r w:rsidR="00F7326B" w:rsidRPr="007E2C6C">
              <w:rPr>
                <w:rFonts w:ascii="Times New Roman" w:hAnsi="Times New Roman"/>
                <w:sz w:val="24"/>
                <w:szCs w:val="24"/>
              </w:rPr>
              <w:t xml:space="preserve"> </w:t>
            </w:r>
          </w:p>
          <w:p w:rsidR="002F36BF" w:rsidRPr="007E2C6C" w:rsidRDefault="002F36BF">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 xml:space="preserve"> </w:t>
            </w: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rsidP="002F36BF">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održavanje dimnjaka</w:t>
            </w:r>
            <w:r w:rsidR="002F36BF">
              <w:rPr>
                <w:rFonts w:ascii="Times New Roman" w:hAnsi="Times New Roman"/>
                <w:sz w:val="24"/>
                <w:szCs w:val="24"/>
              </w:rPr>
              <w:t>, zatraženo preseljenje i krečenje u susjedne prostorije (bivša sudnica)</w:t>
            </w:r>
          </w:p>
        </w:tc>
      </w:tr>
    </w:tbl>
    <w:p w:rsidR="00F7326B" w:rsidRPr="007E2C6C" w:rsidRDefault="00F7326B" w:rsidP="00F7326B">
      <w:pPr>
        <w:pStyle w:val="Odlomakpopisa"/>
        <w:spacing w:after="0" w:line="240" w:lineRule="auto"/>
        <w:rPr>
          <w:rFonts w:ascii="Times New Roman" w:hAnsi="Times New Roman"/>
          <w:sz w:val="24"/>
          <w:szCs w:val="24"/>
          <w:u w:val="single"/>
        </w:rPr>
      </w:pPr>
    </w:p>
    <w:p w:rsidR="00F7326B" w:rsidRPr="007E2C6C" w:rsidRDefault="00F7326B" w:rsidP="00F7326B">
      <w:pPr>
        <w:pStyle w:val="Odlomakpopisa"/>
        <w:spacing w:after="0" w:line="240" w:lineRule="auto"/>
        <w:rPr>
          <w:rFonts w:ascii="Times New Roman" w:hAnsi="Times New Roman"/>
          <w:sz w:val="24"/>
          <w:szCs w:val="24"/>
          <w:u w:val="single"/>
        </w:rPr>
      </w:pPr>
    </w:p>
    <w:tbl>
      <w:tblPr>
        <w:tblW w:w="0" w:type="auto"/>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3"/>
        <w:gridCol w:w="1748"/>
        <w:gridCol w:w="1720"/>
        <w:gridCol w:w="4215"/>
      </w:tblGrid>
      <w:tr w:rsidR="00F7326B" w:rsidRPr="007E2C6C" w:rsidTr="00F7326B">
        <w:trPr>
          <w:jc w:val="center"/>
        </w:trPr>
        <w:tc>
          <w:tcPr>
            <w:tcW w:w="11246"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Podaci o službenim vozilima na dan 31.12 prethodne godine</w:t>
            </w:r>
          </w:p>
        </w:tc>
      </w:tr>
      <w:tr w:rsidR="00F7326B" w:rsidRPr="007E2C6C" w:rsidTr="00F7326B">
        <w:trPr>
          <w:jc w:val="center"/>
        </w:trPr>
        <w:tc>
          <w:tcPr>
            <w:tcW w:w="356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službeno vozilo</w:t>
            </w: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(tip i marka vozila, godina proizvodnje, registarska oznaka)</w:t>
            </w:r>
          </w:p>
        </w:tc>
        <w:tc>
          <w:tcPr>
            <w:tcW w:w="174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broj prijeđenih km</w:t>
            </w:r>
          </w:p>
        </w:tc>
        <w:tc>
          <w:tcPr>
            <w:tcW w:w="172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iznos isplaćen za gorivo</w:t>
            </w:r>
          </w:p>
        </w:tc>
        <w:tc>
          <w:tcPr>
            <w:tcW w:w="4215"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troškovi redovnog održavanja</w:t>
            </w:r>
          </w:p>
          <w:p w:rsidR="00F7326B" w:rsidRPr="007E2C6C" w:rsidRDefault="00F7326B">
            <w:pPr>
              <w:spacing w:after="0" w:line="240" w:lineRule="auto"/>
              <w:ind w:left="360"/>
              <w:jc w:val="both"/>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tc>
      </w:tr>
      <w:tr w:rsidR="00F7326B" w:rsidRPr="007E2C6C" w:rsidTr="00F7326B">
        <w:trPr>
          <w:jc w:val="center"/>
        </w:trPr>
        <w:tc>
          <w:tcPr>
            <w:tcW w:w="356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 xml:space="preserve">Renault </w:t>
            </w:r>
            <w:proofErr w:type="spellStart"/>
            <w:r w:rsidRPr="007E2C6C">
              <w:rPr>
                <w:rFonts w:ascii="Times New Roman" w:hAnsi="Times New Roman"/>
                <w:sz w:val="24"/>
                <w:szCs w:val="24"/>
              </w:rPr>
              <w:t>Clio</w:t>
            </w:r>
            <w:proofErr w:type="spellEnd"/>
            <w:r w:rsidRPr="007E2C6C">
              <w:rPr>
                <w:rFonts w:ascii="Times New Roman" w:hAnsi="Times New Roman"/>
                <w:sz w:val="24"/>
                <w:szCs w:val="24"/>
              </w:rPr>
              <w:t>, god. proizvodnje 2003.g., reg. oznaka GS 486-AK</w:t>
            </w:r>
          </w:p>
        </w:tc>
        <w:tc>
          <w:tcPr>
            <w:tcW w:w="1748" w:type="dxa"/>
            <w:tcBorders>
              <w:top w:val="single" w:sz="4" w:space="0" w:color="auto"/>
              <w:left w:val="single" w:sz="4" w:space="0" w:color="auto"/>
              <w:bottom w:val="single" w:sz="4" w:space="0" w:color="auto"/>
              <w:right w:val="single" w:sz="4" w:space="0" w:color="auto"/>
            </w:tcBorders>
            <w:hideMark/>
          </w:tcPr>
          <w:p w:rsidR="00F7326B" w:rsidRPr="007E2C6C" w:rsidRDefault="00B23777" w:rsidP="001F5D3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7500</w:t>
            </w:r>
            <w:r w:rsidR="00F7326B" w:rsidRPr="007E2C6C">
              <w:rPr>
                <w:rFonts w:ascii="Times New Roman" w:hAnsi="Times New Roman"/>
                <w:sz w:val="24"/>
                <w:szCs w:val="24"/>
              </w:rPr>
              <w:t xml:space="preserve"> km</w:t>
            </w:r>
          </w:p>
        </w:tc>
        <w:tc>
          <w:tcPr>
            <w:tcW w:w="1720" w:type="dxa"/>
            <w:tcBorders>
              <w:top w:val="single" w:sz="4" w:space="0" w:color="auto"/>
              <w:left w:val="single" w:sz="4" w:space="0" w:color="auto"/>
              <w:bottom w:val="single" w:sz="4" w:space="0" w:color="auto"/>
              <w:right w:val="single" w:sz="4" w:space="0" w:color="auto"/>
            </w:tcBorders>
            <w:hideMark/>
          </w:tcPr>
          <w:p w:rsidR="00F7326B" w:rsidRPr="007E2C6C" w:rsidRDefault="00B23777" w:rsidP="001F5D3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7.131,97</w:t>
            </w:r>
            <w:r w:rsidR="00F7326B" w:rsidRPr="007E2C6C">
              <w:rPr>
                <w:rFonts w:ascii="Times New Roman" w:hAnsi="Times New Roman"/>
                <w:sz w:val="24"/>
                <w:szCs w:val="24"/>
              </w:rPr>
              <w:t xml:space="preserve"> kn</w:t>
            </w:r>
          </w:p>
        </w:tc>
        <w:tc>
          <w:tcPr>
            <w:tcW w:w="4215" w:type="dxa"/>
            <w:tcBorders>
              <w:top w:val="single" w:sz="4" w:space="0" w:color="auto"/>
              <w:left w:val="single" w:sz="4" w:space="0" w:color="auto"/>
              <w:bottom w:val="single" w:sz="4" w:space="0" w:color="auto"/>
              <w:right w:val="single" w:sz="4" w:space="0" w:color="auto"/>
            </w:tcBorders>
            <w:hideMark/>
          </w:tcPr>
          <w:p w:rsidR="00F7326B" w:rsidRPr="007E2C6C" w:rsidRDefault="00B23777" w:rsidP="00122945">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4.806,25</w:t>
            </w:r>
            <w:r w:rsidR="00122945">
              <w:rPr>
                <w:rFonts w:ascii="Times New Roman" w:hAnsi="Times New Roman"/>
                <w:sz w:val="24"/>
                <w:szCs w:val="24"/>
              </w:rPr>
              <w:t xml:space="preserve"> kn</w:t>
            </w:r>
          </w:p>
        </w:tc>
      </w:tr>
    </w:tbl>
    <w:p w:rsidR="00F7326B" w:rsidRDefault="00F7326B" w:rsidP="00F7326B">
      <w:pPr>
        <w:pStyle w:val="Odlomakpopisa"/>
        <w:spacing w:after="0" w:line="240" w:lineRule="auto"/>
        <w:jc w:val="both"/>
        <w:rPr>
          <w:rFonts w:ascii="Times New Roman" w:hAnsi="Times New Roman"/>
          <w:sz w:val="24"/>
          <w:szCs w:val="24"/>
        </w:rPr>
      </w:pPr>
    </w:p>
    <w:p w:rsidR="00B56BC7" w:rsidRPr="007E2C6C" w:rsidRDefault="00B56BC7" w:rsidP="00F7326B">
      <w:pPr>
        <w:pStyle w:val="Odlomakpopisa"/>
        <w:spacing w:after="0" w:line="240" w:lineRule="auto"/>
        <w:jc w:val="both"/>
        <w:rPr>
          <w:rFonts w:ascii="Times New Roman" w:hAnsi="Times New Roman"/>
          <w:sz w:val="24"/>
          <w:szCs w:val="24"/>
        </w:rPr>
      </w:pPr>
    </w:p>
    <w:p w:rsidR="00F7326B" w:rsidRPr="007E2C6C" w:rsidRDefault="00F7326B" w:rsidP="00F7326B">
      <w:pPr>
        <w:pStyle w:val="Odlomakpopisa"/>
        <w:spacing w:after="0" w:line="240" w:lineRule="auto"/>
        <w:rPr>
          <w:rFonts w:ascii="Times New Roman" w:hAnsi="Times New Roman"/>
          <w:sz w:val="24"/>
          <w:szCs w:val="24"/>
        </w:rPr>
      </w:pPr>
    </w:p>
    <w:p w:rsidR="00F7326B" w:rsidRPr="007E2C6C" w:rsidRDefault="00F7326B" w:rsidP="00F7326B">
      <w:pPr>
        <w:spacing w:after="0" w:line="240" w:lineRule="auto"/>
        <w:rPr>
          <w:rFonts w:ascii="Times New Roman" w:hAnsi="Times New Roman"/>
          <w:sz w:val="24"/>
          <w:szCs w:val="24"/>
          <w:u w:val="single"/>
        </w:rPr>
      </w:pPr>
      <w:r w:rsidRPr="007E2C6C">
        <w:rPr>
          <w:rFonts w:ascii="Times New Roman" w:hAnsi="Times New Roman"/>
          <w:sz w:val="24"/>
          <w:szCs w:val="24"/>
          <w:u w:val="single"/>
        </w:rPr>
        <w:t>II. OBAVLJENI POSLOVI SUDSKE UPRAVE</w:t>
      </w:r>
    </w:p>
    <w:p w:rsidR="00F7326B" w:rsidRPr="007E2C6C" w:rsidRDefault="00F7326B" w:rsidP="00F7326B">
      <w:pPr>
        <w:pStyle w:val="Odlomakpopisa"/>
        <w:jc w:val="both"/>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2123"/>
        <w:gridCol w:w="2154"/>
      </w:tblGrid>
      <w:tr w:rsidR="00F7326B" w:rsidRPr="007E2C6C" w:rsidTr="00F7326B">
        <w:trPr>
          <w:trHeight w:val="140"/>
          <w:jc w:val="center"/>
        </w:trPr>
        <w:tc>
          <w:tcPr>
            <w:tcW w:w="6420"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Su predmeti ukupno na dan 31.12. prethodne godine</w:t>
            </w:r>
          </w:p>
        </w:tc>
      </w:tr>
      <w:tr w:rsidR="00F7326B" w:rsidRPr="007E2C6C" w:rsidTr="00F7326B">
        <w:trPr>
          <w:jc w:val="center"/>
        </w:trPr>
        <w:tc>
          <w:tcPr>
            <w:tcW w:w="214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lastRenderedPageBreak/>
              <w:t>primljeni</w:t>
            </w:r>
          </w:p>
        </w:tc>
        <w:tc>
          <w:tcPr>
            <w:tcW w:w="212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riješeni</w:t>
            </w:r>
          </w:p>
        </w:tc>
        <w:tc>
          <w:tcPr>
            <w:tcW w:w="215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neriješeni</w:t>
            </w:r>
          </w:p>
        </w:tc>
      </w:tr>
      <w:tr w:rsidR="00F7326B" w:rsidRPr="007E2C6C" w:rsidTr="00F7326B">
        <w:trPr>
          <w:jc w:val="center"/>
        </w:trPr>
        <w:tc>
          <w:tcPr>
            <w:tcW w:w="2143" w:type="dxa"/>
            <w:tcBorders>
              <w:top w:val="single" w:sz="4" w:space="0" w:color="auto"/>
              <w:left w:val="single" w:sz="4" w:space="0" w:color="auto"/>
              <w:bottom w:val="single" w:sz="4" w:space="0" w:color="auto"/>
              <w:right w:val="single" w:sz="4" w:space="0" w:color="auto"/>
            </w:tcBorders>
            <w:hideMark/>
          </w:tcPr>
          <w:p w:rsidR="00F7326B" w:rsidRPr="00CB5029" w:rsidRDefault="0072634E" w:rsidP="00122945">
            <w:pPr>
              <w:pStyle w:val="Odlomakpopisa"/>
              <w:spacing w:after="0" w:line="240" w:lineRule="auto"/>
              <w:ind w:left="0"/>
              <w:jc w:val="center"/>
              <w:rPr>
                <w:rFonts w:ascii="Times New Roman" w:hAnsi="Times New Roman"/>
                <w:sz w:val="24"/>
                <w:szCs w:val="24"/>
              </w:rPr>
            </w:pPr>
            <w:r w:rsidRPr="00CB5029">
              <w:rPr>
                <w:rFonts w:ascii="Times New Roman" w:hAnsi="Times New Roman"/>
                <w:sz w:val="24"/>
                <w:szCs w:val="24"/>
              </w:rPr>
              <w:t>520</w:t>
            </w:r>
          </w:p>
        </w:tc>
        <w:tc>
          <w:tcPr>
            <w:tcW w:w="2123" w:type="dxa"/>
            <w:tcBorders>
              <w:top w:val="single" w:sz="4" w:space="0" w:color="auto"/>
              <w:left w:val="single" w:sz="4" w:space="0" w:color="auto"/>
              <w:bottom w:val="single" w:sz="4" w:space="0" w:color="auto"/>
              <w:right w:val="single" w:sz="4" w:space="0" w:color="auto"/>
            </w:tcBorders>
            <w:hideMark/>
          </w:tcPr>
          <w:p w:rsidR="00F7326B" w:rsidRPr="00CB5029" w:rsidRDefault="0072634E" w:rsidP="00122945">
            <w:pPr>
              <w:pStyle w:val="Odlomakpopisa"/>
              <w:spacing w:after="0" w:line="240" w:lineRule="auto"/>
              <w:ind w:left="0"/>
              <w:jc w:val="center"/>
              <w:rPr>
                <w:rFonts w:ascii="Times New Roman" w:hAnsi="Times New Roman"/>
                <w:sz w:val="24"/>
                <w:szCs w:val="24"/>
              </w:rPr>
            </w:pPr>
            <w:r w:rsidRPr="00CB5029">
              <w:rPr>
                <w:rFonts w:ascii="Times New Roman" w:hAnsi="Times New Roman"/>
                <w:sz w:val="24"/>
                <w:szCs w:val="24"/>
              </w:rPr>
              <w:t>513</w:t>
            </w:r>
          </w:p>
        </w:tc>
        <w:tc>
          <w:tcPr>
            <w:tcW w:w="2154" w:type="dxa"/>
            <w:tcBorders>
              <w:top w:val="single" w:sz="4" w:space="0" w:color="auto"/>
              <w:left w:val="single" w:sz="4" w:space="0" w:color="auto"/>
              <w:bottom w:val="single" w:sz="4" w:space="0" w:color="auto"/>
              <w:right w:val="single" w:sz="4" w:space="0" w:color="auto"/>
            </w:tcBorders>
            <w:hideMark/>
          </w:tcPr>
          <w:p w:rsidR="00F7326B" w:rsidRPr="007E2C6C" w:rsidRDefault="0072634E" w:rsidP="00122945">
            <w:pPr>
              <w:pStyle w:val="Odlomakpopisa"/>
              <w:spacing w:after="0" w:line="240" w:lineRule="auto"/>
              <w:ind w:left="0"/>
              <w:jc w:val="center"/>
              <w:rPr>
                <w:rFonts w:ascii="Times New Roman" w:hAnsi="Times New Roman"/>
                <w:sz w:val="24"/>
                <w:szCs w:val="24"/>
                <w:highlight w:val="yellow"/>
              </w:rPr>
            </w:pPr>
            <w:r w:rsidRPr="00CB5029">
              <w:rPr>
                <w:rFonts w:ascii="Times New Roman" w:hAnsi="Times New Roman"/>
                <w:color w:val="000000" w:themeColor="text1"/>
                <w:sz w:val="24"/>
                <w:szCs w:val="24"/>
              </w:rPr>
              <w:t>7</w:t>
            </w:r>
          </w:p>
        </w:tc>
      </w:tr>
    </w:tbl>
    <w:p w:rsidR="00F7326B" w:rsidRPr="007E2C6C" w:rsidRDefault="00F7326B" w:rsidP="00F7326B">
      <w:pPr>
        <w:pStyle w:val="Odlomakpopisa"/>
        <w:jc w:val="both"/>
        <w:rPr>
          <w:rFonts w:ascii="Times New Roman" w:hAnsi="Times New Roman"/>
          <w:sz w:val="24"/>
          <w:szCs w:val="24"/>
        </w:rPr>
      </w:pPr>
    </w:p>
    <w:p w:rsidR="00F7326B" w:rsidRPr="007E2C6C" w:rsidRDefault="00F7326B" w:rsidP="00F7326B">
      <w:pPr>
        <w:pStyle w:val="Odlomakpopisa"/>
        <w:numPr>
          <w:ilvl w:val="0"/>
          <w:numId w:val="4"/>
        </w:numPr>
        <w:jc w:val="both"/>
        <w:rPr>
          <w:rFonts w:ascii="Times New Roman" w:hAnsi="Times New Roman"/>
          <w:sz w:val="24"/>
          <w:szCs w:val="24"/>
        </w:rPr>
      </w:pPr>
      <w:r w:rsidRPr="007E2C6C">
        <w:rPr>
          <w:rFonts w:ascii="Times New Roman" w:hAnsi="Times New Roman"/>
          <w:sz w:val="24"/>
          <w:szCs w:val="24"/>
        </w:rPr>
        <w:t xml:space="preserve">SUDSKI TUMAČI,VJEŠTACI I PROCJENITELJI </w:t>
      </w:r>
    </w:p>
    <w:tbl>
      <w:tblPr>
        <w:tblW w:w="12565" w:type="dxa"/>
        <w:jc w:val="center"/>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9"/>
        <w:gridCol w:w="1417"/>
        <w:gridCol w:w="1276"/>
        <w:gridCol w:w="1417"/>
        <w:gridCol w:w="1418"/>
        <w:gridCol w:w="1559"/>
        <w:gridCol w:w="1276"/>
        <w:gridCol w:w="1303"/>
        <w:gridCol w:w="1490"/>
      </w:tblGrid>
      <w:tr w:rsidR="00F7326B" w:rsidRPr="007E2C6C" w:rsidTr="00A402DD">
        <w:trPr>
          <w:trHeight w:val="472"/>
          <w:jc w:val="center"/>
        </w:trPr>
        <w:tc>
          <w:tcPr>
            <w:tcW w:w="12565" w:type="dxa"/>
            <w:gridSpan w:val="9"/>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Sudski tumači, vještaci i procjenitelji – stanje na dan 31.12. prethodne godine</w:t>
            </w:r>
          </w:p>
        </w:tc>
      </w:tr>
      <w:tr w:rsidR="00A402DD" w:rsidRPr="007E2C6C" w:rsidTr="00A402DD">
        <w:trPr>
          <w:trHeight w:val="670"/>
          <w:jc w:val="center"/>
        </w:trPr>
        <w:tc>
          <w:tcPr>
            <w:tcW w:w="1409" w:type="dxa"/>
            <w:vMerge w:val="restart"/>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both"/>
              <w:rPr>
                <w:rFonts w:ascii="Times New Roman" w:hAnsi="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broj imenovanja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broj razrješenja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broj privremenih zabrana obavljanja poslova</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broj privremenih uskrata obavljanja poslova</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ukupan broj predmeta u kojima je prekoračen rok i razlozi prekoračenja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broj zaprimljenih primjedbi na rad i poduzete mjere</w:t>
            </w:r>
          </w:p>
        </w:tc>
        <w:tc>
          <w:tcPr>
            <w:tcW w:w="2793"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 xml:space="preserve">ukupan iznos obveza za intelektualne usluge na teret državnog proračuna </w:t>
            </w:r>
          </w:p>
        </w:tc>
      </w:tr>
      <w:tr w:rsidR="00A402DD" w:rsidRPr="007E2C6C" w:rsidTr="00A402DD">
        <w:trPr>
          <w:trHeight w:val="670"/>
          <w:jc w:val="center"/>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podmireno</w:t>
            </w:r>
          </w:p>
        </w:tc>
        <w:tc>
          <w:tcPr>
            <w:tcW w:w="149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nepodmireno</w:t>
            </w:r>
          </w:p>
        </w:tc>
      </w:tr>
      <w:tr w:rsidR="00A402DD" w:rsidRPr="007E2C6C" w:rsidTr="00A402DD">
        <w:trPr>
          <w:jc w:val="center"/>
        </w:trPr>
        <w:tc>
          <w:tcPr>
            <w:tcW w:w="140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Sudski tumači</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30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9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r w:rsidR="00A402DD" w:rsidRPr="007E2C6C" w:rsidTr="00A402DD">
        <w:trPr>
          <w:jc w:val="center"/>
        </w:trPr>
        <w:tc>
          <w:tcPr>
            <w:tcW w:w="140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Sudski vještaci</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30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9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r w:rsidR="00A402DD" w:rsidRPr="007E2C6C" w:rsidTr="00A402DD">
        <w:trPr>
          <w:jc w:val="center"/>
        </w:trPr>
        <w:tc>
          <w:tcPr>
            <w:tcW w:w="140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Sudski procjenitelji</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30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9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r w:rsidR="00A402DD" w:rsidRPr="007E2C6C" w:rsidTr="00A402DD">
        <w:trPr>
          <w:jc w:val="center"/>
        </w:trPr>
        <w:tc>
          <w:tcPr>
            <w:tcW w:w="140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ukupno</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30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9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bl>
    <w:p w:rsidR="00F7326B" w:rsidRPr="007E2C6C" w:rsidRDefault="00F7326B" w:rsidP="00F7326B">
      <w:pPr>
        <w:pStyle w:val="Odlomakpopisa"/>
        <w:jc w:val="both"/>
        <w:rPr>
          <w:rFonts w:ascii="Times New Roman" w:hAnsi="Times New Roman"/>
          <w:sz w:val="24"/>
          <w:szCs w:val="24"/>
        </w:rPr>
      </w:pPr>
    </w:p>
    <w:p w:rsidR="00F7326B" w:rsidRPr="007E2C6C" w:rsidRDefault="00F7326B" w:rsidP="00F7326B">
      <w:pPr>
        <w:pStyle w:val="Odlomakpopisa"/>
        <w:numPr>
          <w:ilvl w:val="0"/>
          <w:numId w:val="4"/>
        </w:numPr>
        <w:jc w:val="both"/>
        <w:rPr>
          <w:rFonts w:ascii="Times New Roman" w:hAnsi="Times New Roman"/>
          <w:sz w:val="24"/>
          <w:szCs w:val="24"/>
        </w:rPr>
      </w:pPr>
      <w:r w:rsidRPr="007E2C6C">
        <w:rPr>
          <w:rFonts w:ascii="Times New Roman" w:hAnsi="Times New Roman"/>
          <w:sz w:val="24"/>
          <w:szCs w:val="24"/>
        </w:rPr>
        <w:t>NOVČANE OBVEZE SUDA S OSNOVA TROŠKOVA POSTUPKA PREMA  BRANITELJIMA, STRANKAMA I OSTALIM SUDIONICIMA U POSTUPKU NA TERET DRŽAVNOG PRORAČUNA</w:t>
      </w:r>
    </w:p>
    <w:tbl>
      <w:tblPr>
        <w:tblW w:w="0" w:type="auto"/>
        <w:jc w:val="center"/>
        <w:tblInd w:w="2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3630"/>
      </w:tblGrid>
      <w:tr w:rsidR="00F7326B" w:rsidRPr="007E2C6C" w:rsidTr="00F7326B">
        <w:trPr>
          <w:jc w:val="center"/>
        </w:trPr>
        <w:tc>
          <w:tcPr>
            <w:tcW w:w="7165"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ind w:left="892" w:hanging="892"/>
              <w:jc w:val="center"/>
              <w:rPr>
                <w:rFonts w:ascii="Times New Roman" w:hAnsi="Times New Roman"/>
                <w:sz w:val="24"/>
                <w:szCs w:val="24"/>
              </w:rPr>
            </w:pPr>
            <w:r w:rsidRPr="007E2C6C">
              <w:rPr>
                <w:rFonts w:ascii="Times New Roman" w:hAnsi="Times New Roman"/>
                <w:sz w:val="24"/>
                <w:szCs w:val="24"/>
              </w:rPr>
              <w:t>Troškovi branitelja, stranaka i ostalih sudionika u postupku na teret državnog proračuna na dan 31. 12. prethodne godine</w:t>
            </w:r>
          </w:p>
        </w:tc>
      </w:tr>
      <w:tr w:rsidR="00F7326B" w:rsidRPr="007E2C6C" w:rsidTr="00F7326B">
        <w:trPr>
          <w:jc w:val="center"/>
        </w:trPr>
        <w:tc>
          <w:tcPr>
            <w:tcW w:w="3535"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isplaćeno</w:t>
            </w:r>
          </w:p>
          <w:p w:rsidR="00555E29"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238.054,54</w:t>
            </w:r>
          </w:p>
        </w:tc>
        <w:tc>
          <w:tcPr>
            <w:tcW w:w="3630"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nepodmireno</w:t>
            </w:r>
          </w:p>
          <w:p w:rsidR="00B23777"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4.297,50</w:t>
            </w:r>
          </w:p>
        </w:tc>
      </w:tr>
      <w:tr w:rsidR="00F7326B" w:rsidRPr="007E2C6C" w:rsidTr="00F7326B">
        <w:trPr>
          <w:jc w:val="center"/>
        </w:trPr>
        <w:tc>
          <w:tcPr>
            <w:tcW w:w="353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p>
        </w:tc>
        <w:tc>
          <w:tcPr>
            <w:tcW w:w="363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p>
        </w:tc>
      </w:tr>
    </w:tbl>
    <w:p w:rsidR="00F7326B" w:rsidRDefault="00F7326B" w:rsidP="00F7326B">
      <w:pPr>
        <w:pStyle w:val="Odlomakpopisa"/>
        <w:jc w:val="both"/>
        <w:rPr>
          <w:rFonts w:ascii="Times New Roman" w:hAnsi="Times New Roman"/>
          <w:sz w:val="24"/>
          <w:szCs w:val="24"/>
        </w:rPr>
      </w:pPr>
    </w:p>
    <w:p w:rsidR="0053611F" w:rsidRPr="007E2C6C" w:rsidRDefault="0053611F" w:rsidP="00F7326B">
      <w:pPr>
        <w:pStyle w:val="Odlomakpopisa"/>
        <w:jc w:val="both"/>
        <w:rPr>
          <w:rFonts w:ascii="Times New Roman" w:hAnsi="Times New Roman"/>
          <w:sz w:val="24"/>
          <w:szCs w:val="24"/>
        </w:rPr>
      </w:pPr>
    </w:p>
    <w:p w:rsidR="00F7326B" w:rsidRPr="007E2C6C" w:rsidRDefault="00F7326B" w:rsidP="00F7326B">
      <w:pPr>
        <w:pStyle w:val="Odlomakpopisa"/>
        <w:numPr>
          <w:ilvl w:val="0"/>
          <w:numId w:val="4"/>
        </w:numPr>
        <w:jc w:val="both"/>
        <w:rPr>
          <w:rFonts w:ascii="Times New Roman" w:hAnsi="Times New Roman"/>
          <w:sz w:val="24"/>
          <w:szCs w:val="24"/>
        </w:rPr>
      </w:pPr>
      <w:r w:rsidRPr="007E2C6C">
        <w:rPr>
          <w:rFonts w:ascii="Times New Roman" w:hAnsi="Times New Roman"/>
          <w:sz w:val="24"/>
          <w:szCs w:val="24"/>
        </w:rPr>
        <w:t xml:space="preserve">GODIŠNJI RASPORED POSLOVA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2370"/>
        <w:gridCol w:w="2370"/>
        <w:gridCol w:w="2370"/>
      </w:tblGrid>
      <w:tr w:rsidR="00F7326B" w:rsidRPr="007E2C6C" w:rsidTr="00F7326B">
        <w:trPr>
          <w:jc w:val="center"/>
        </w:trPr>
        <w:tc>
          <w:tcPr>
            <w:tcW w:w="9480"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lastRenderedPageBreak/>
              <w:t>Godišnji raspored poslova za prethodnu godinu</w:t>
            </w:r>
          </w:p>
        </w:tc>
      </w:tr>
      <w:tr w:rsidR="00F7326B" w:rsidRPr="007E2C6C" w:rsidTr="00F7326B">
        <w:trPr>
          <w:jc w:val="center"/>
        </w:trPr>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izmjena</w:t>
            </w:r>
          </w:p>
        </w:tc>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broj izjavljenih prigovora </w:t>
            </w:r>
          </w:p>
        </w:tc>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stavljenih primjedbi</w:t>
            </w:r>
          </w:p>
        </w:tc>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odluka višeg tijela sudske uprave vezano uz izmjenu, dopunu, ukidanje, vraćanje na dopunu ili potvrđivanje</w:t>
            </w:r>
          </w:p>
        </w:tc>
      </w:tr>
      <w:tr w:rsidR="00F7326B" w:rsidRPr="007E2C6C" w:rsidTr="00F7326B">
        <w:trPr>
          <w:jc w:val="center"/>
        </w:trPr>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1D2482">
            <w:pPr>
              <w:spacing w:after="0" w:line="240" w:lineRule="auto"/>
              <w:jc w:val="center"/>
              <w:rPr>
                <w:rFonts w:ascii="Times New Roman" w:hAnsi="Times New Roman"/>
                <w:sz w:val="24"/>
                <w:szCs w:val="24"/>
              </w:rPr>
            </w:pPr>
            <w:r>
              <w:rPr>
                <w:rFonts w:ascii="Times New Roman" w:hAnsi="Times New Roman"/>
                <w:sz w:val="24"/>
                <w:szCs w:val="24"/>
              </w:rPr>
              <w:t>0</w:t>
            </w:r>
          </w:p>
        </w:tc>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B23777">
            <w:pPr>
              <w:spacing w:after="0" w:line="240" w:lineRule="auto"/>
              <w:jc w:val="center"/>
              <w:rPr>
                <w:rFonts w:ascii="Times New Roman" w:hAnsi="Times New Roman"/>
                <w:sz w:val="24"/>
                <w:szCs w:val="24"/>
              </w:rPr>
            </w:pPr>
            <w:r>
              <w:rPr>
                <w:rFonts w:ascii="Times New Roman" w:hAnsi="Times New Roman"/>
                <w:sz w:val="24"/>
                <w:szCs w:val="24"/>
              </w:rPr>
              <w:t>0</w:t>
            </w:r>
          </w:p>
        </w:tc>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370" w:type="dxa"/>
            <w:tcBorders>
              <w:top w:val="single" w:sz="4" w:space="0" w:color="auto"/>
              <w:left w:val="single" w:sz="4" w:space="0" w:color="auto"/>
              <w:bottom w:val="single" w:sz="4" w:space="0" w:color="auto"/>
              <w:right w:val="single" w:sz="4" w:space="0" w:color="auto"/>
            </w:tcBorders>
          </w:tcPr>
          <w:p w:rsidR="00F7326B" w:rsidRPr="007E2C6C" w:rsidRDefault="00B23777">
            <w:pPr>
              <w:spacing w:after="0" w:line="240" w:lineRule="auto"/>
              <w:jc w:val="both"/>
              <w:rPr>
                <w:rFonts w:ascii="Times New Roman" w:hAnsi="Times New Roman"/>
                <w:sz w:val="24"/>
                <w:szCs w:val="24"/>
              </w:rPr>
            </w:pPr>
            <w:r>
              <w:rPr>
                <w:rFonts w:ascii="Times New Roman" w:hAnsi="Times New Roman"/>
                <w:sz w:val="24"/>
                <w:szCs w:val="24"/>
              </w:rPr>
              <w:t>0</w:t>
            </w:r>
          </w:p>
        </w:tc>
      </w:tr>
    </w:tbl>
    <w:p w:rsidR="00F7326B" w:rsidRDefault="00F7326B" w:rsidP="00F7326B">
      <w:pPr>
        <w:spacing w:after="0" w:line="240" w:lineRule="auto"/>
        <w:ind w:left="1080"/>
        <w:jc w:val="both"/>
        <w:rPr>
          <w:rFonts w:ascii="Times New Roman" w:hAnsi="Times New Roman"/>
          <w:sz w:val="24"/>
          <w:szCs w:val="24"/>
        </w:rPr>
      </w:pPr>
    </w:p>
    <w:p w:rsidR="0053611F" w:rsidRPr="007E2C6C" w:rsidRDefault="0053611F" w:rsidP="00F7326B">
      <w:pPr>
        <w:spacing w:after="0" w:line="240" w:lineRule="auto"/>
        <w:ind w:left="1080"/>
        <w:jc w:val="both"/>
        <w:rPr>
          <w:rFonts w:ascii="Times New Roman" w:hAnsi="Times New Roman"/>
          <w:sz w:val="24"/>
          <w:szCs w:val="24"/>
        </w:rPr>
      </w:pPr>
    </w:p>
    <w:p w:rsidR="00F7326B" w:rsidRPr="007E2C6C" w:rsidRDefault="00F7326B" w:rsidP="00F7326B">
      <w:pPr>
        <w:pStyle w:val="Odlomakpopisa"/>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 xml:space="preserve">SJEDNICE SUDACA I SUDSKIH ODJELA, SASTANCI SUDACA I OSTALIH ZAPOSLENIKA </w:t>
      </w:r>
    </w:p>
    <w:p w:rsidR="00F7326B" w:rsidRPr="007E2C6C" w:rsidRDefault="00F7326B" w:rsidP="00F7326B">
      <w:pPr>
        <w:spacing w:after="0" w:line="240" w:lineRule="auto"/>
        <w:jc w:val="both"/>
        <w:rPr>
          <w:rFonts w:ascii="Times New Roman" w:hAnsi="Times New Roman"/>
          <w:sz w:val="24"/>
          <w:szCs w:val="24"/>
        </w:rPr>
      </w:pPr>
    </w:p>
    <w:tbl>
      <w:tblPr>
        <w:tblW w:w="0" w:type="auto"/>
        <w:jc w:val="center"/>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0"/>
      </w:tblGrid>
      <w:tr w:rsidR="00F7326B" w:rsidRPr="007E2C6C" w:rsidTr="00F7326B">
        <w:trPr>
          <w:jc w:val="center"/>
        </w:trPr>
        <w:tc>
          <w:tcPr>
            <w:tcW w:w="1060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Datum održavanja sjednica sudaca i sudskih odjela te sastanaka sudaca i ostalih zaposlenika u prethodnoj godini</w:t>
            </w:r>
          </w:p>
        </w:tc>
      </w:tr>
    </w:tbl>
    <w:tbl>
      <w:tblPr>
        <w:tblStyle w:val="Reetkatablice"/>
        <w:tblW w:w="0" w:type="auto"/>
        <w:tblInd w:w="1101" w:type="dxa"/>
        <w:tblLook w:val="04A0" w:firstRow="1" w:lastRow="0" w:firstColumn="1" w:lastColumn="0" w:noHBand="0" w:noVBand="1"/>
      </w:tblPr>
      <w:tblGrid>
        <w:gridCol w:w="2693"/>
        <w:gridCol w:w="5245"/>
        <w:gridCol w:w="4536"/>
      </w:tblGrid>
      <w:tr w:rsidR="00F7326B" w:rsidRPr="007E2C6C" w:rsidTr="001F5D3C">
        <w:tc>
          <w:tcPr>
            <w:tcW w:w="2693" w:type="dxa"/>
            <w:tcBorders>
              <w:top w:val="single" w:sz="4" w:space="0" w:color="auto"/>
              <w:left w:val="single" w:sz="4" w:space="0" w:color="auto"/>
              <w:bottom w:val="single" w:sz="4" w:space="0" w:color="auto"/>
              <w:right w:val="single" w:sz="4" w:space="0" w:color="auto"/>
            </w:tcBorders>
            <w:hideMark/>
          </w:tcPr>
          <w:p w:rsidR="00F7326B" w:rsidRPr="007E2C6C" w:rsidRDefault="00F7326B">
            <w:pPr>
              <w:jc w:val="both"/>
              <w:rPr>
                <w:rFonts w:ascii="Times New Roman" w:hAnsi="Times New Roman"/>
                <w:sz w:val="24"/>
                <w:szCs w:val="24"/>
                <w:lang w:eastAsia="en-US"/>
              </w:rPr>
            </w:pPr>
            <w:r w:rsidRPr="007E2C6C">
              <w:rPr>
                <w:rFonts w:ascii="Times New Roman" w:hAnsi="Times New Roman"/>
                <w:sz w:val="24"/>
                <w:szCs w:val="24"/>
              </w:rPr>
              <w:t>Sjednice sudaca</w:t>
            </w:r>
          </w:p>
        </w:tc>
        <w:tc>
          <w:tcPr>
            <w:tcW w:w="5245" w:type="dxa"/>
            <w:tcBorders>
              <w:top w:val="single" w:sz="4" w:space="0" w:color="auto"/>
              <w:left w:val="single" w:sz="4" w:space="0" w:color="auto"/>
              <w:bottom w:val="single" w:sz="4" w:space="0" w:color="auto"/>
              <w:right w:val="single" w:sz="4" w:space="0" w:color="auto"/>
            </w:tcBorders>
            <w:hideMark/>
          </w:tcPr>
          <w:p w:rsidR="00F7326B" w:rsidRPr="007E2C6C" w:rsidRDefault="00F7326B">
            <w:pPr>
              <w:jc w:val="both"/>
              <w:rPr>
                <w:rFonts w:ascii="Times New Roman" w:hAnsi="Times New Roman"/>
                <w:sz w:val="24"/>
                <w:szCs w:val="24"/>
                <w:lang w:eastAsia="en-US"/>
              </w:rPr>
            </w:pPr>
            <w:r w:rsidRPr="007E2C6C">
              <w:rPr>
                <w:rFonts w:ascii="Times New Roman" w:hAnsi="Times New Roman"/>
                <w:sz w:val="24"/>
                <w:szCs w:val="24"/>
              </w:rPr>
              <w:t>sjednice sudskih odjela</w:t>
            </w:r>
          </w:p>
        </w:tc>
        <w:tc>
          <w:tcPr>
            <w:tcW w:w="4536" w:type="dxa"/>
            <w:tcBorders>
              <w:top w:val="single" w:sz="4" w:space="0" w:color="auto"/>
              <w:left w:val="single" w:sz="4" w:space="0" w:color="auto"/>
              <w:bottom w:val="single" w:sz="4" w:space="0" w:color="auto"/>
              <w:right w:val="single" w:sz="4" w:space="0" w:color="auto"/>
            </w:tcBorders>
            <w:hideMark/>
          </w:tcPr>
          <w:p w:rsidR="00F7326B" w:rsidRPr="007E2C6C" w:rsidRDefault="00F7326B">
            <w:pPr>
              <w:jc w:val="both"/>
              <w:rPr>
                <w:rFonts w:ascii="Times New Roman" w:hAnsi="Times New Roman"/>
                <w:sz w:val="24"/>
                <w:szCs w:val="24"/>
                <w:lang w:eastAsia="en-US"/>
              </w:rPr>
            </w:pPr>
            <w:r w:rsidRPr="007E2C6C">
              <w:rPr>
                <w:rFonts w:ascii="Times New Roman" w:hAnsi="Times New Roman"/>
                <w:sz w:val="24"/>
                <w:szCs w:val="24"/>
              </w:rPr>
              <w:t>sastanci sudaca i ostalih zaposlenika</w:t>
            </w:r>
          </w:p>
        </w:tc>
      </w:tr>
      <w:tr w:rsidR="00F7326B" w:rsidRPr="007E2C6C" w:rsidTr="001F5D3C">
        <w:tc>
          <w:tcPr>
            <w:tcW w:w="2693" w:type="dxa"/>
            <w:tcBorders>
              <w:top w:val="single" w:sz="4" w:space="0" w:color="auto"/>
              <w:left w:val="single" w:sz="4" w:space="0" w:color="auto"/>
              <w:bottom w:val="single" w:sz="4" w:space="0" w:color="auto"/>
              <w:right w:val="single" w:sz="4" w:space="0" w:color="auto"/>
            </w:tcBorders>
            <w:hideMark/>
          </w:tcPr>
          <w:p w:rsidR="00122945" w:rsidRDefault="0072634E">
            <w:pPr>
              <w:jc w:val="both"/>
              <w:rPr>
                <w:rFonts w:ascii="Times New Roman" w:hAnsi="Times New Roman"/>
                <w:sz w:val="24"/>
                <w:szCs w:val="24"/>
              </w:rPr>
            </w:pPr>
            <w:r>
              <w:rPr>
                <w:rFonts w:ascii="Times New Roman" w:hAnsi="Times New Roman"/>
                <w:sz w:val="24"/>
                <w:szCs w:val="24"/>
              </w:rPr>
              <w:t>20.04.2018.</w:t>
            </w:r>
            <w:r w:rsidR="006D4C6C">
              <w:rPr>
                <w:rFonts w:ascii="Times New Roman" w:hAnsi="Times New Roman"/>
                <w:sz w:val="24"/>
                <w:szCs w:val="24"/>
              </w:rPr>
              <w:t>,</w:t>
            </w:r>
            <w:r>
              <w:rPr>
                <w:rFonts w:ascii="Times New Roman" w:hAnsi="Times New Roman"/>
                <w:sz w:val="24"/>
                <w:szCs w:val="24"/>
              </w:rPr>
              <w:t xml:space="preserve"> 30.05.2018.,</w:t>
            </w:r>
          </w:p>
          <w:p w:rsidR="0072634E" w:rsidRDefault="0072634E">
            <w:pPr>
              <w:jc w:val="both"/>
              <w:rPr>
                <w:rFonts w:ascii="Times New Roman" w:hAnsi="Times New Roman"/>
                <w:sz w:val="24"/>
                <w:szCs w:val="24"/>
              </w:rPr>
            </w:pPr>
            <w:r>
              <w:rPr>
                <w:rFonts w:ascii="Times New Roman" w:hAnsi="Times New Roman"/>
                <w:sz w:val="24"/>
                <w:szCs w:val="24"/>
              </w:rPr>
              <w:t>24.09.2018., 30.11.2018.</w:t>
            </w:r>
          </w:p>
          <w:p w:rsidR="006D4C6C" w:rsidRDefault="006D4C6C">
            <w:pPr>
              <w:jc w:val="both"/>
              <w:rPr>
                <w:rFonts w:ascii="Times New Roman" w:hAnsi="Times New Roman"/>
                <w:sz w:val="24"/>
                <w:szCs w:val="24"/>
              </w:rPr>
            </w:pPr>
          </w:p>
          <w:p w:rsidR="00122945" w:rsidRPr="007E2C6C" w:rsidRDefault="00122945">
            <w:pPr>
              <w:jc w:val="both"/>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F7326B" w:rsidRDefault="0072634E">
            <w:pPr>
              <w:jc w:val="both"/>
              <w:rPr>
                <w:rFonts w:ascii="Times New Roman" w:hAnsi="Times New Roman"/>
                <w:sz w:val="24"/>
                <w:szCs w:val="24"/>
              </w:rPr>
            </w:pPr>
            <w:r>
              <w:rPr>
                <w:rFonts w:ascii="Times New Roman" w:hAnsi="Times New Roman"/>
                <w:sz w:val="24"/>
                <w:szCs w:val="24"/>
              </w:rPr>
              <w:t>Građanski odjel: 19.01.2018., 02.03.2018.,</w:t>
            </w:r>
          </w:p>
          <w:p w:rsidR="0072634E" w:rsidRDefault="0072634E">
            <w:pPr>
              <w:jc w:val="both"/>
              <w:rPr>
                <w:rFonts w:ascii="Times New Roman" w:hAnsi="Times New Roman"/>
                <w:sz w:val="24"/>
                <w:szCs w:val="24"/>
              </w:rPr>
            </w:pPr>
            <w:r>
              <w:rPr>
                <w:rFonts w:ascii="Times New Roman" w:hAnsi="Times New Roman"/>
                <w:sz w:val="24"/>
                <w:szCs w:val="24"/>
              </w:rPr>
              <w:t>26.09.2018., 19.11.2018.</w:t>
            </w:r>
          </w:p>
          <w:p w:rsidR="00122945" w:rsidRPr="007E2C6C" w:rsidRDefault="00122945">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D174F" w:rsidRPr="00CD0B01" w:rsidRDefault="002D174F" w:rsidP="00CD0B01">
            <w:pPr>
              <w:jc w:val="both"/>
              <w:rPr>
                <w:rFonts w:ascii="Times New Roman" w:hAnsi="Times New Roman"/>
                <w:sz w:val="24"/>
                <w:szCs w:val="24"/>
                <w:lang w:eastAsia="en-US"/>
              </w:rPr>
            </w:pPr>
          </w:p>
        </w:tc>
      </w:tr>
    </w:tbl>
    <w:p w:rsidR="00F7326B" w:rsidRPr="007E2C6C" w:rsidRDefault="00F7326B" w:rsidP="00F7326B">
      <w:pPr>
        <w:spacing w:after="0" w:line="240" w:lineRule="auto"/>
        <w:ind w:left="720"/>
        <w:jc w:val="both"/>
        <w:rPr>
          <w:rFonts w:ascii="Times New Roman" w:hAnsi="Times New Roman"/>
          <w:sz w:val="24"/>
          <w:szCs w:val="24"/>
        </w:rPr>
      </w:pPr>
    </w:p>
    <w:p w:rsidR="00F7326B" w:rsidRPr="007E2C6C" w:rsidRDefault="00F7326B" w:rsidP="00F7326B">
      <w:pPr>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 xml:space="preserve">SLUŽBENIČKI I RADNI ODNOSI </w:t>
      </w:r>
    </w:p>
    <w:p w:rsidR="00F7326B" w:rsidRPr="007E2C6C" w:rsidRDefault="00F7326B" w:rsidP="00F7326B">
      <w:pPr>
        <w:spacing w:after="0" w:line="240" w:lineRule="auto"/>
        <w:ind w:left="720"/>
        <w:jc w:val="both"/>
        <w:rPr>
          <w:rFonts w:ascii="Times New Roman" w:hAnsi="Times New Roman"/>
          <w:sz w:val="24"/>
          <w:szCs w:val="24"/>
          <w:highlight w:val="yellow"/>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0"/>
        <w:gridCol w:w="5902"/>
      </w:tblGrid>
      <w:tr w:rsidR="00F7326B" w:rsidRPr="007E2C6C" w:rsidTr="00F7326B">
        <w:trPr>
          <w:jc w:val="center"/>
        </w:trPr>
        <w:tc>
          <w:tcPr>
            <w:tcW w:w="972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highlight w:val="yellow"/>
              </w:rPr>
            </w:pPr>
            <w:r w:rsidRPr="007E2C6C">
              <w:rPr>
                <w:rFonts w:ascii="Times New Roman" w:hAnsi="Times New Roman"/>
                <w:sz w:val="24"/>
                <w:szCs w:val="24"/>
              </w:rPr>
              <w:t>Službenički i radni odnosi na dan 31.12.  prethodne godine</w:t>
            </w:r>
          </w:p>
        </w:tc>
      </w:tr>
      <w:tr w:rsidR="00F7326B" w:rsidRPr="007E2C6C" w:rsidTr="00F7326B">
        <w:trPr>
          <w:jc w:val="center"/>
        </w:trPr>
        <w:tc>
          <w:tcPr>
            <w:tcW w:w="382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dana izostanka zbog bolovanja</w:t>
            </w:r>
          </w:p>
        </w:tc>
        <w:tc>
          <w:tcPr>
            <w:tcW w:w="590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highlight w:val="yellow"/>
              </w:rPr>
            </w:pPr>
            <w:r w:rsidRPr="007E2C6C">
              <w:rPr>
                <w:rFonts w:ascii="Times New Roman" w:hAnsi="Times New Roman"/>
                <w:sz w:val="24"/>
                <w:szCs w:val="24"/>
              </w:rPr>
              <w:t>broj postupaka vođenih zbog povrede službene dužnosti</w:t>
            </w:r>
          </w:p>
        </w:tc>
      </w:tr>
      <w:tr w:rsidR="00F7326B" w:rsidRPr="007E2C6C" w:rsidTr="00F7326B">
        <w:trPr>
          <w:jc w:val="center"/>
        </w:trPr>
        <w:tc>
          <w:tcPr>
            <w:tcW w:w="3820" w:type="dxa"/>
            <w:tcBorders>
              <w:top w:val="single" w:sz="4" w:space="0" w:color="auto"/>
              <w:left w:val="single" w:sz="4" w:space="0" w:color="auto"/>
              <w:bottom w:val="single" w:sz="4" w:space="0" w:color="auto"/>
              <w:right w:val="single" w:sz="4" w:space="0" w:color="auto"/>
            </w:tcBorders>
            <w:hideMark/>
          </w:tcPr>
          <w:p w:rsidR="00F7326B" w:rsidRPr="007E2C6C" w:rsidRDefault="00B23777" w:rsidP="00191D06">
            <w:pPr>
              <w:spacing w:after="0" w:line="240" w:lineRule="auto"/>
              <w:jc w:val="center"/>
              <w:rPr>
                <w:rFonts w:ascii="Times New Roman" w:hAnsi="Times New Roman"/>
                <w:sz w:val="24"/>
                <w:szCs w:val="24"/>
              </w:rPr>
            </w:pPr>
            <w:r>
              <w:rPr>
                <w:rFonts w:ascii="Times New Roman" w:hAnsi="Times New Roman"/>
                <w:sz w:val="24"/>
                <w:szCs w:val="24"/>
              </w:rPr>
              <w:t>1963</w:t>
            </w:r>
          </w:p>
        </w:tc>
        <w:tc>
          <w:tcPr>
            <w:tcW w:w="590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bl>
    <w:p w:rsidR="00F7326B" w:rsidRDefault="00F7326B" w:rsidP="00F7326B">
      <w:pPr>
        <w:spacing w:after="0" w:line="240" w:lineRule="auto"/>
        <w:ind w:left="720"/>
        <w:jc w:val="both"/>
        <w:rPr>
          <w:rFonts w:ascii="Times New Roman" w:hAnsi="Times New Roman"/>
          <w:sz w:val="24"/>
          <w:szCs w:val="24"/>
          <w:highlight w:val="yellow"/>
        </w:rPr>
      </w:pPr>
    </w:p>
    <w:p w:rsidR="00B56BC7" w:rsidRPr="007E2C6C" w:rsidRDefault="00B56BC7" w:rsidP="00F7326B">
      <w:pPr>
        <w:spacing w:after="0" w:line="240" w:lineRule="auto"/>
        <w:ind w:left="720"/>
        <w:jc w:val="both"/>
        <w:rPr>
          <w:rFonts w:ascii="Times New Roman" w:hAnsi="Times New Roman"/>
          <w:sz w:val="24"/>
          <w:szCs w:val="24"/>
          <w:highlight w:val="yellow"/>
        </w:rPr>
      </w:pPr>
    </w:p>
    <w:p w:rsidR="00F7326B" w:rsidRPr="007E2C6C" w:rsidRDefault="00F7326B" w:rsidP="00F7326B">
      <w:pPr>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PREDSTAVKE I PRITUŽBE STRANAKA</w:t>
      </w:r>
    </w:p>
    <w:p w:rsidR="00F7326B" w:rsidRPr="007E2C6C" w:rsidRDefault="00F7326B" w:rsidP="00F7326B">
      <w:pPr>
        <w:spacing w:after="0" w:line="240" w:lineRule="auto"/>
        <w:ind w:left="720"/>
        <w:jc w:val="both"/>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1"/>
        <w:gridCol w:w="4511"/>
      </w:tblGrid>
      <w:tr w:rsidR="00F7326B" w:rsidRPr="007E2C6C" w:rsidTr="00F7326B">
        <w:trPr>
          <w:jc w:val="center"/>
        </w:trPr>
        <w:tc>
          <w:tcPr>
            <w:tcW w:w="900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Predstavke i pritužbe stranaka na dan 31. 12.  prethodne godine</w:t>
            </w:r>
          </w:p>
        </w:tc>
      </w:tr>
      <w:tr w:rsidR="00F7326B" w:rsidRPr="007E2C6C" w:rsidTr="00F7326B">
        <w:trPr>
          <w:jc w:val="center"/>
        </w:trPr>
        <w:tc>
          <w:tcPr>
            <w:tcW w:w="4491" w:type="dxa"/>
            <w:tcBorders>
              <w:top w:val="single" w:sz="4" w:space="0" w:color="auto"/>
              <w:left w:val="single" w:sz="4" w:space="0" w:color="auto"/>
              <w:bottom w:val="single" w:sz="4" w:space="0" w:color="auto"/>
              <w:right w:val="single" w:sz="4" w:space="0" w:color="auto"/>
            </w:tcBorders>
            <w:hideMark/>
          </w:tcPr>
          <w:p w:rsidR="00F7326B" w:rsidRPr="007E2C6C" w:rsidRDefault="00F7326B" w:rsidP="001F5D3C">
            <w:pPr>
              <w:spacing w:after="0" w:line="240" w:lineRule="auto"/>
              <w:jc w:val="center"/>
              <w:rPr>
                <w:rFonts w:ascii="Times New Roman" w:hAnsi="Times New Roman"/>
                <w:sz w:val="24"/>
                <w:szCs w:val="24"/>
              </w:rPr>
            </w:pPr>
            <w:r w:rsidRPr="007E2C6C">
              <w:rPr>
                <w:rFonts w:ascii="Times New Roman" w:hAnsi="Times New Roman"/>
                <w:sz w:val="24"/>
                <w:szCs w:val="24"/>
              </w:rPr>
              <w:t>primljeno</w:t>
            </w:r>
          </w:p>
        </w:tc>
        <w:tc>
          <w:tcPr>
            <w:tcW w:w="4511" w:type="dxa"/>
            <w:tcBorders>
              <w:top w:val="single" w:sz="4" w:space="0" w:color="auto"/>
              <w:left w:val="single" w:sz="4" w:space="0" w:color="auto"/>
              <w:bottom w:val="single" w:sz="4" w:space="0" w:color="auto"/>
              <w:right w:val="single" w:sz="4" w:space="0" w:color="auto"/>
            </w:tcBorders>
            <w:hideMark/>
          </w:tcPr>
          <w:p w:rsidR="00F7326B" w:rsidRPr="007E2C6C" w:rsidRDefault="00F7326B" w:rsidP="001F5D3C">
            <w:pPr>
              <w:spacing w:after="0" w:line="240" w:lineRule="auto"/>
              <w:jc w:val="center"/>
              <w:rPr>
                <w:rFonts w:ascii="Times New Roman" w:hAnsi="Times New Roman"/>
                <w:sz w:val="24"/>
                <w:szCs w:val="24"/>
              </w:rPr>
            </w:pPr>
            <w:r w:rsidRPr="007E2C6C">
              <w:rPr>
                <w:rFonts w:ascii="Times New Roman" w:hAnsi="Times New Roman"/>
                <w:sz w:val="24"/>
                <w:szCs w:val="24"/>
              </w:rPr>
              <w:t>riješeno</w:t>
            </w:r>
          </w:p>
        </w:tc>
      </w:tr>
      <w:tr w:rsidR="00F7326B" w:rsidRPr="007E2C6C" w:rsidTr="00F7326B">
        <w:trPr>
          <w:jc w:val="center"/>
        </w:trPr>
        <w:tc>
          <w:tcPr>
            <w:tcW w:w="4491" w:type="dxa"/>
            <w:tcBorders>
              <w:top w:val="single" w:sz="4" w:space="0" w:color="auto"/>
              <w:left w:val="single" w:sz="4" w:space="0" w:color="auto"/>
              <w:bottom w:val="single" w:sz="4" w:space="0" w:color="auto"/>
              <w:right w:val="single" w:sz="4" w:space="0" w:color="auto"/>
            </w:tcBorders>
            <w:hideMark/>
          </w:tcPr>
          <w:p w:rsidR="00F7326B" w:rsidRPr="007E2C6C" w:rsidRDefault="0072634E" w:rsidP="00191D06">
            <w:pPr>
              <w:spacing w:after="0" w:line="240" w:lineRule="auto"/>
              <w:jc w:val="center"/>
              <w:rPr>
                <w:rFonts w:ascii="Times New Roman" w:hAnsi="Times New Roman"/>
                <w:sz w:val="24"/>
                <w:szCs w:val="24"/>
              </w:rPr>
            </w:pPr>
            <w:r>
              <w:rPr>
                <w:rFonts w:ascii="Times New Roman" w:hAnsi="Times New Roman"/>
                <w:sz w:val="24"/>
                <w:szCs w:val="24"/>
              </w:rPr>
              <w:t>25</w:t>
            </w:r>
          </w:p>
        </w:tc>
        <w:tc>
          <w:tcPr>
            <w:tcW w:w="4511" w:type="dxa"/>
            <w:tcBorders>
              <w:top w:val="single" w:sz="4" w:space="0" w:color="auto"/>
              <w:left w:val="single" w:sz="4" w:space="0" w:color="auto"/>
              <w:bottom w:val="single" w:sz="4" w:space="0" w:color="auto"/>
              <w:right w:val="single" w:sz="4" w:space="0" w:color="auto"/>
            </w:tcBorders>
            <w:hideMark/>
          </w:tcPr>
          <w:p w:rsidR="00F7326B" w:rsidRPr="007E2C6C" w:rsidRDefault="0072634E">
            <w:pPr>
              <w:spacing w:after="0" w:line="240" w:lineRule="auto"/>
              <w:jc w:val="center"/>
              <w:rPr>
                <w:rFonts w:ascii="Times New Roman" w:hAnsi="Times New Roman"/>
                <w:sz w:val="24"/>
                <w:szCs w:val="24"/>
              </w:rPr>
            </w:pPr>
            <w:r>
              <w:rPr>
                <w:rFonts w:ascii="Times New Roman" w:hAnsi="Times New Roman"/>
                <w:sz w:val="24"/>
                <w:szCs w:val="24"/>
              </w:rPr>
              <w:t>25</w:t>
            </w:r>
          </w:p>
        </w:tc>
      </w:tr>
    </w:tbl>
    <w:p w:rsidR="00F7326B" w:rsidRPr="007E2C6C" w:rsidRDefault="00F7326B" w:rsidP="00F7326B">
      <w:pPr>
        <w:spacing w:after="0" w:line="240" w:lineRule="auto"/>
        <w:jc w:val="both"/>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STRUČNO OSPOSOBLJAVANJE I USAVRŠAVANJE</w:t>
      </w:r>
    </w:p>
    <w:p w:rsidR="00F7326B" w:rsidRPr="007E2C6C" w:rsidRDefault="00F7326B" w:rsidP="00F7326B">
      <w:pPr>
        <w:pStyle w:val="Odlomakpopisa"/>
        <w:spacing w:after="0" w:line="240" w:lineRule="auto"/>
        <w:ind w:left="108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5812"/>
        <w:gridCol w:w="1559"/>
        <w:gridCol w:w="2552"/>
      </w:tblGrid>
      <w:tr w:rsidR="00F7326B" w:rsidRPr="007E2C6C" w:rsidTr="00F7326B">
        <w:tc>
          <w:tcPr>
            <w:tcW w:w="12713"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Stručno osposobljavanje i usavršavanje u prethodnoj godini</w:t>
            </w:r>
          </w:p>
        </w:tc>
      </w:tr>
      <w:tr w:rsidR="00F7326B" w:rsidRPr="007E2C6C" w:rsidTr="001F5D3C">
        <w:tc>
          <w:tcPr>
            <w:tcW w:w="2790"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ime polaznika</w:t>
            </w:r>
          </w:p>
          <w:p w:rsidR="009D0D59" w:rsidRDefault="009D0D59">
            <w:pPr>
              <w:pStyle w:val="Odlomakpopisa"/>
              <w:spacing w:after="0" w:line="240" w:lineRule="auto"/>
              <w:ind w:left="0"/>
              <w:rPr>
                <w:rFonts w:ascii="Times New Roman" w:hAnsi="Times New Roman"/>
                <w:sz w:val="24"/>
                <w:szCs w:val="24"/>
              </w:rPr>
            </w:pPr>
          </w:p>
          <w:p w:rsidR="009D0D59" w:rsidRDefault="00BA76F2">
            <w:pPr>
              <w:pStyle w:val="Odlomakpopisa"/>
              <w:spacing w:after="0" w:line="240" w:lineRule="auto"/>
              <w:ind w:left="0"/>
              <w:rPr>
                <w:rFonts w:ascii="Times New Roman" w:hAnsi="Times New Roman"/>
                <w:sz w:val="24"/>
                <w:szCs w:val="24"/>
              </w:rPr>
            </w:pPr>
            <w:r>
              <w:rPr>
                <w:rFonts w:ascii="Times New Roman" w:hAnsi="Times New Roman"/>
                <w:sz w:val="24"/>
                <w:szCs w:val="24"/>
              </w:rPr>
              <w:t>Mirjana Kosanović</w:t>
            </w:r>
          </w:p>
          <w:p w:rsidR="00BA76F2" w:rsidRDefault="00BA76F2">
            <w:pPr>
              <w:pStyle w:val="Odlomakpopisa"/>
              <w:spacing w:after="0" w:line="240" w:lineRule="auto"/>
              <w:ind w:left="0"/>
              <w:rPr>
                <w:rFonts w:ascii="Times New Roman" w:hAnsi="Times New Roman"/>
                <w:sz w:val="24"/>
                <w:szCs w:val="24"/>
              </w:rPr>
            </w:pPr>
          </w:p>
          <w:p w:rsidR="00BA76F2" w:rsidRDefault="00BA76F2">
            <w:pPr>
              <w:pStyle w:val="Odlomakpopisa"/>
              <w:spacing w:after="0" w:line="240" w:lineRule="auto"/>
              <w:ind w:left="0"/>
              <w:rPr>
                <w:rFonts w:ascii="Times New Roman" w:hAnsi="Times New Roman"/>
                <w:sz w:val="24"/>
                <w:szCs w:val="24"/>
              </w:rPr>
            </w:pPr>
          </w:p>
          <w:p w:rsidR="00BA76F2"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Slavka Nikšić</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Tatjana Radaković Bašić</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Mirjana Kosanović</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Dubravka Rukavina </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Ana Košorog Šulentić</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Marija Starčević</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Dijana Smolčić</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Slavka Nikšić </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Mira Perša</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Dijana Smolčić</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Marija Starčević</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Mirjana Kosanović </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Krunoslav Niderle</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Ivanka Tramošljika</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Mirela Dujmović</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Vera Grčević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Mandica Kosović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Ana Košorog Šulentić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Manda Ladišić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Jadranka Matasić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Anka Osmokrović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Mira Perša </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Dijana Smolčić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Marija Starčević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Marija Župan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Dubravka Rukavina </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Mira Perša</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Ana Košorog Šulentić</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Dubravka Rukavina </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Dubravka Rukavina</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Mirjana Kosanović</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Slavka Nikšić</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Josip Šteko</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Krunoslav Niderle</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Mirjana Kosanović</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Dubravka Rukavina</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Slavka Nikšić</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Šteko Josip</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Ana Osmokrović</w:t>
            </w:r>
          </w:p>
          <w:p w:rsidR="009D0D59" w:rsidRDefault="009D0D59">
            <w:pPr>
              <w:pStyle w:val="Odlomakpopisa"/>
              <w:spacing w:after="0" w:line="240" w:lineRule="auto"/>
              <w:ind w:left="0"/>
              <w:rPr>
                <w:rFonts w:ascii="Times New Roman" w:hAnsi="Times New Roman"/>
                <w:sz w:val="24"/>
                <w:szCs w:val="24"/>
              </w:rPr>
            </w:pPr>
          </w:p>
          <w:p w:rsidR="009D0D59" w:rsidRDefault="009D0D59">
            <w:pPr>
              <w:pStyle w:val="Odlomakpopisa"/>
              <w:spacing w:after="0" w:line="240" w:lineRule="auto"/>
              <w:ind w:left="0"/>
              <w:rPr>
                <w:rFonts w:ascii="Times New Roman" w:hAnsi="Times New Roman"/>
                <w:sz w:val="24"/>
                <w:szCs w:val="24"/>
              </w:rPr>
            </w:pPr>
          </w:p>
          <w:p w:rsidR="009D0D59" w:rsidRPr="007E2C6C" w:rsidRDefault="009D0D59">
            <w:pPr>
              <w:pStyle w:val="Odlomakpopisa"/>
              <w:spacing w:after="0" w:line="240" w:lineRule="auto"/>
              <w:ind w:left="0"/>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lastRenderedPageBreak/>
              <w:t>vrsta programa</w:t>
            </w:r>
          </w:p>
          <w:p w:rsidR="00BA76F2" w:rsidRDefault="00BA76F2">
            <w:pPr>
              <w:pStyle w:val="Odlomakpopisa"/>
              <w:spacing w:after="0" w:line="240" w:lineRule="auto"/>
              <w:ind w:left="0"/>
              <w:rPr>
                <w:rFonts w:ascii="Times New Roman" w:hAnsi="Times New Roman"/>
                <w:sz w:val="24"/>
                <w:szCs w:val="24"/>
              </w:rPr>
            </w:pPr>
          </w:p>
          <w:p w:rsidR="00BA76F2" w:rsidRDefault="00BA76F2">
            <w:pPr>
              <w:pStyle w:val="Odlomakpopisa"/>
              <w:spacing w:after="0" w:line="240" w:lineRule="auto"/>
              <w:ind w:left="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Međusudačko</w:t>
            </w:r>
            <w:proofErr w:type="spellEnd"/>
            <w:r>
              <w:rPr>
                <w:rFonts w:ascii="Times New Roman" w:hAnsi="Times New Roman"/>
                <w:sz w:val="24"/>
                <w:szCs w:val="24"/>
              </w:rPr>
              <w:t xml:space="preserve"> savjetovanje iz obiteljskog prava"</w:t>
            </w:r>
          </w:p>
          <w:p w:rsidR="00BA76F2" w:rsidRDefault="00BA76F2">
            <w:pPr>
              <w:pStyle w:val="Odlomakpopisa"/>
              <w:spacing w:after="0" w:line="240" w:lineRule="auto"/>
              <w:ind w:left="0"/>
              <w:rPr>
                <w:rFonts w:ascii="Times New Roman" w:hAnsi="Times New Roman"/>
                <w:sz w:val="24"/>
                <w:szCs w:val="24"/>
              </w:rPr>
            </w:pPr>
            <w:r>
              <w:rPr>
                <w:rFonts w:ascii="Times New Roman" w:hAnsi="Times New Roman"/>
                <w:sz w:val="24"/>
                <w:szCs w:val="24"/>
              </w:rPr>
              <w:t>10 Su-487/2018 – 17.12.218.</w:t>
            </w:r>
          </w:p>
          <w:p w:rsidR="00BA76F2" w:rsidRDefault="00BA76F2">
            <w:pPr>
              <w:pStyle w:val="Odlomakpopisa"/>
              <w:spacing w:after="0" w:line="240" w:lineRule="auto"/>
              <w:ind w:left="0"/>
              <w:rPr>
                <w:rFonts w:ascii="Times New Roman" w:hAnsi="Times New Roman"/>
                <w:sz w:val="24"/>
                <w:szCs w:val="24"/>
              </w:rPr>
            </w:pP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Međusudačko</w:t>
            </w:r>
            <w:proofErr w:type="spellEnd"/>
            <w:r>
              <w:rPr>
                <w:rFonts w:ascii="Times New Roman" w:hAnsi="Times New Roman"/>
                <w:sz w:val="24"/>
                <w:szCs w:val="24"/>
              </w:rPr>
              <w:t xml:space="preserve"> savjetovanje iz obiteljskog prava"</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10 Su-487/2018 – 17.12.218.</w:t>
            </w:r>
          </w:p>
          <w:p w:rsidR="00BA76F2" w:rsidRDefault="00BA76F2">
            <w:pPr>
              <w:pStyle w:val="Odlomakpopisa"/>
              <w:spacing w:after="0" w:line="240" w:lineRule="auto"/>
              <w:ind w:left="0"/>
              <w:rPr>
                <w:rFonts w:ascii="Times New Roman" w:hAnsi="Times New Roman"/>
                <w:sz w:val="24"/>
                <w:szCs w:val="24"/>
              </w:rPr>
            </w:pP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Međusudačko</w:t>
            </w:r>
            <w:proofErr w:type="spellEnd"/>
            <w:r>
              <w:rPr>
                <w:rFonts w:ascii="Times New Roman" w:hAnsi="Times New Roman"/>
                <w:sz w:val="24"/>
                <w:szCs w:val="24"/>
              </w:rPr>
              <w:t xml:space="preserve"> savjetovanje iz obiteljskog prava"</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10 Su-487/2018 – 17.12.218.</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Radionica "Zakon o međunarodnom privatnom pravu"</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10 Su-461/2018 – 12.12.2018.</w:t>
            </w:r>
          </w:p>
          <w:p w:rsidR="008D5D8A" w:rsidRDefault="008D5D8A" w:rsidP="008D5D8A">
            <w:pPr>
              <w:pStyle w:val="Odlomakpopisa"/>
              <w:spacing w:after="0" w:line="240" w:lineRule="auto"/>
              <w:ind w:left="0"/>
              <w:rPr>
                <w:rFonts w:ascii="Times New Roman" w:hAnsi="Times New Roman"/>
                <w:sz w:val="24"/>
                <w:szCs w:val="24"/>
              </w:rPr>
            </w:pP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"Aktualnosti hrvatskog zakonodavstva i pravne prakse"</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10 Su-368/2018 – 18. i 19.10. 2018.</w:t>
            </w:r>
          </w:p>
          <w:p w:rsidR="00BA76F2" w:rsidRDefault="00BA76F2">
            <w:pPr>
              <w:pStyle w:val="Odlomakpopisa"/>
              <w:spacing w:after="0" w:line="240" w:lineRule="auto"/>
              <w:ind w:left="0"/>
              <w:rPr>
                <w:rFonts w:ascii="Times New Roman" w:hAnsi="Times New Roman"/>
                <w:sz w:val="24"/>
                <w:szCs w:val="24"/>
              </w:rPr>
            </w:pPr>
          </w:p>
          <w:p w:rsidR="00BA76F2"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Radionica "Stručna edukacija iz područja suzbijanja</w:t>
            </w: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zlouporabe droga" 10 Su-441/2018 – 22. i 23.11.2018.</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Radionica "Aktualna pitanja zemljišnoknjižnih prava –</w:t>
            </w: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edukacija za zemljišnoknjižne referente" 10 Su-481/2018</w:t>
            </w: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19.12.2018. godine</w:t>
            </w:r>
          </w:p>
          <w:p w:rsidR="008D5D8A" w:rsidRDefault="008D5D8A">
            <w:pPr>
              <w:pStyle w:val="Odlomakpopisa"/>
              <w:spacing w:after="0" w:line="240" w:lineRule="auto"/>
              <w:ind w:left="0"/>
              <w:rPr>
                <w:rFonts w:ascii="Times New Roman" w:hAnsi="Times New Roman"/>
                <w:sz w:val="24"/>
                <w:szCs w:val="24"/>
              </w:rPr>
            </w:pP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Radionica "Aktualna pitanja zemljišnoknjižnih prava –</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edukacija za zemljišnoknjižne referente" 10 Su-481/2018</w:t>
            </w:r>
          </w:p>
          <w:p w:rsidR="008D5D8A" w:rsidRDefault="008D5D8A"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t>19.12.2018. godine</w:t>
            </w:r>
          </w:p>
          <w:p w:rsidR="000E0972" w:rsidRDefault="000E0972" w:rsidP="000E0972">
            <w:pPr>
              <w:pStyle w:val="Odlomakpopisa"/>
              <w:spacing w:after="0" w:line="240" w:lineRule="auto"/>
              <w:ind w:left="0"/>
              <w:rPr>
                <w:rFonts w:ascii="Times New Roman" w:hAnsi="Times New Roman"/>
                <w:sz w:val="24"/>
                <w:szCs w:val="24"/>
              </w:rPr>
            </w:pPr>
          </w:p>
          <w:p w:rsidR="000E0972" w:rsidRDefault="000E0972"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t>Radionica "Aktualna pitanja zemljišnoknjižnih prava –</w:t>
            </w:r>
          </w:p>
          <w:p w:rsidR="000E0972" w:rsidRDefault="000E0972"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edukacija za zemljišnoknjižne referente" 10 Su-481/2018</w:t>
            </w:r>
          </w:p>
          <w:p w:rsidR="000E0972" w:rsidRDefault="000E0972"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t>19.12.2018. godine</w:t>
            </w:r>
          </w:p>
          <w:p w:rsidR="000E0972" w:rsidRDefault="000E0972" w:rsidP="000E0972">
            <w:pPr>
              <w:pStyle w:val="Odlomakpopisa"/>
              <w:spacing w:after="0" w:line="240" w:lineRule="auto"/>
              <w:ind w:left="0"/>
              <w:rPr>
                <w:rFonts w:ascii="Times New Roman" w:hAnsi="Times New Roman"/>
                <w:sz w:val="24"/>
                <w:szCs w:val="24"/>
              </w:rPr>
            </w:pPr>
          </w:p>
          <w:p w:rsidR="000E0972" w:rsidRDefault="000E0972"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t>Radionica "Etažno vlasništvo" – 18. 09.2018.</w:t>
            </w:r>
          </w:p>
          <w:p w:rsidR="000E0972" w:rsidRDefault="000E0972"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t>10 Su-171/2018</w:t>
            </w:r>
          </w:p>
          <w:p w:rsidR="0049788E" w:rsidRDefault="0049788E" w:rsidP="000E0972">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"Etažno vlasništvo" – 18. 09.2018.</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10 Su-171/2018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"Etažno vlasništvo" – 18. 09.2018.</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10 Su-171/2018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"Etažno vlasništvo" – 18. 09.2018.</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10 Su-171/2018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"Sudska praksa-</w:t>
            </w:r>
            <w:proofErr w:type="spellStart"/>
            <w:r>
              <w:rPr>
                <w:rFonts w:ascii="Times New Roman" w:hAnsi="Times New Roman"/>
                <w:sz w:val="24"/>
                <w:szCs w:val="24"/>
              </w:rPr>
              <w:t>Supra</w:t>
            </w:r>
            <w:proofErr w:type="spellEnd"/>
            <w:r>
              <w:rPr>
                <w:rFonts w:ascii="Times New Roman" w:hAnsi="Times New Roman"/>
                <w:sz w:val="24"/>
                <w:szCs w:val="24"/>
              </w:rPr>
              <w:t xml:space="preserve"> nova – odabir,</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indeksiranje i objava odluka"</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10 Su-258/2018,11.06.2018.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"Sudska praksa-</w:t>
            </w:r>
            <w:proofErr w:type="spellStart"/>
            <w:r>
              <w:rPr>
                <w:rFonts w:ascii="Times New Roman" w:hAnsi="Times New Roman"/>
                <w:sz w:val="24"/>
                <w:szCs w:val="24"/>
              </w:rPr>
              <w:t>Supra</w:t>
            </w:r>
            <w:proofErr w:type="spellEnd"/>
            <w:r>
              <w:rPr>
                <w:rFonts w:ascii="Times New Roman" w:hAnsi="Times New Roman"/>
                <w:sz w:val="24"/>
                <w:szCs w:val="24"/>
              </w:rPr>
              <w:t xml:space="preserve"> nova – odabir,</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indeksiranje i objava odluka"</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10 Su-258/2018,11.06.2018.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Usavršavanje službenika za informiranje</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10 Su-228/2018,,  08. 06. 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49788E">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03. srpnja 2018.</w:t>
            </w:r>
          </w:p>
          <w:p w:rsidR="0049788E" w:rsidRDefault="0049788E" w:rsidP="0049788E">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49788E" w:rsidRDefault="0049788E" w:rsidP="0049788E">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"Nasilje u obitelji", 10 Su-187/2018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i 04. svibnja 2018.</w:t>
            </w:r>
          </w:p>
          <w:p w:rsidR="00DC6BD6" w:rsidRDefault="00DC6BD6" w:rsidP="00DF3587">
            <w:pPr>
              <w:pStyle w:val="Odlomakpopisa"/>
              <w:spacing w:after="0" w:line="240" w:lineRule="auto"/>
              <w:ind w:left="0"/>
              <w:rPr>
                <w:rFonts w:ascii="Times New Roman" w:hAnsi="Times New Roman"/>
                <w:sz w:val="24"/>
                <w:szCs w:val="24"/>
              </w:rPr>
            </w:pPr>
          </w:p>
          <w:p w:rsidR="00DC6BD6"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"Aktualna pitanja zemljišnoknjižnog prava-</w:t>
            </w:r>
          </w:p>
          <w:p w:rsidR="00DC6BD6"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edukacija za </w:t>
            </w:r>
            <w:proofErr w:type="spellStart"/>
            <w:r>
              <w:rPr>
                <w:rFonts w:ascii="Times New Roman" w:hAnsi="Times New Roman"/>
                <w:sz w:val="24"/>
                <w:szCs w:val="24"/>
              </w:rPr>
              <w:t>zk</w:t>
            </w:r>
            <w:proofErr w:type="spellEnd"/>
            <w:r>
              <w:rPr>
                <w:rFonts w:ascii="Times New Roman" w:hAnsi="Times New Roman"/>
                <w:sz w:val="24"/>
                <w:szCs w:val="24"/>
              </w:rPr>
              <w:t>. referente", 10 Su-157/2018, 23.04.2018.</w:t>
            </w:r>
          </w:p>
          <w:p w:rsidR="00DF3587" w:rsidRDefault="00DF3587" w:rsidP="00DF3587">
            <w:pPr>
              <w:pStyle w:val="Odlomakpopisa"/>
              <w:spacing w:after="0" w:line="240" w:lineRule="auto"/>
              <w:ind w:left="0"/>
              <w:rPr>
                <w:rFonts w:ascii="Times New Roman" w:hAnsi="Times New Roman"/>
                <w:sz w:val="24"/>
                <w:szCs w:val="24"/>
              </w:rPr>
            </w:pPr>
          </w:p>
          <w:p w:rsidR="00DC6BD6" w:rsidRDefault="00DC6BD6" w:rsidP="00DC6BD6">
            <w:pPr>
              <w:pStyle w:val="Odlomakpopisa"/>
              <w:spacing w:after="0" w:line="240" w:lineRule="auto"/>
              <w:ind w:left="0"/>
              <w:rPr>
                <w:rFonts w:ascii="Times New Roman" w:hAnsi="Times New Roman"/>
                <w:sz w:val="24"/>
                <w:szCs w:val="24"/>
              </w:rPr>
            </w:pPr>
            <w:r>
              <w:rPr>
                <w:rFonts w:ascii="Times New Roman" w:hAnsi="Times New Roman"/>
                <w:sz w:val="24"/>
                <w:szCs w:val="24"/>
              </w:rPr>
              <w:t>Radionica "Aktualna pitanja zemljišnoknjižnog prava-</w:t>
            </w:r>
          </w:p>
          <w:p w:rsidR="00DC6BD6" w:rsidRDefault="00DC6BD6" w:rsidP="00DC6BD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edukacija za </w:t>
            </w:r>
            <w:proofErr w:type="spellStart"/>
            <w:r>
              <w:rPr>
                <w:rFonts w:ascii="Times New Roman" w:hAnsi="Times New Roman"/>
                <w:sz w:val="24"/>
                <w:szCs w:val="24"/>
              </w:rPr>
              <w:t>zk</w:t>
            </w:r>
            <w:proofErr w:type="spellEnd"/>
            <w:r>
              <w:rPr>
                <w:rFonts w:ascii="Times New Roman" w:hAnsi="Times New Roman"/>
                <w:sz w:val="24"/>
                <w:szCs w:val="24"/>
              </w:rPr>
              <w:t>. referente", 10 Su-157/2018, 25.04.2018.</w:t>
            </w:r>
          </w:p>
          <w:p w:rsidR="00DF3587" w:rsidRDefault="00DF3587" w:rsidP="00DF3587">
            <w:pPr>
              <w:pStyle w:val="Odlomakpopisa"/>
              <w:spacing w:after="0" w:line="240" w:lineRule="auto"/>
              <w:ind w:left="0"/>
              <w:rPr>
                <w:rFonts w:ascii="Times New Roman" w:hAnsi="Times New Roman"/>
                <w:sz w:val="24"/>
                <w:szCs w:val="24"/>
              </w:rPr>
            </w:pPr>
          </w:p>
          <w:p w:rsidR="00DF3587"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Seminar "Novine u kaznenom </w:t>
            </w:r>
            <w:proofErr w:type="spellStart"/>
            <w:r>
              <w:rPr>
                <w:rFonts w:ascii="Times New Roman" w:hAnsi="Times New Roman"/>
                <w:sz w:val="24"/>
                <w:szCs w:val="24"/>
              </w:rPr>
              <w:t>zakonodsvstvu</w:t>
            </w:r>
            <w:proofErr w:type="spellEnd"/>
            <w:r>
              <w:rPr>
                <w:rFonts w:ascii="Times New Roman" w:hAnsi="Times New Roman"/>
                <w:sz w:val="24"/>
                <w:szCs w:val="24"/>
              </w:rPr>
              <w:t>-2018"</w:t>
            </w:r>
          </w:p>
          <w:p w:rsidR="00DC6BD6"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10 Su-141/2018,  10. i 11. svibnja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Stručni skup "Savjetodavni i preventivni rad u zajednici-</w:t>
            </w:r>
          </w:p>
          <w:p w:rsidR="00DC6BD6"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uloga obiteljskog centra", 10 Su-138/2018, 16.04.2018.</w:t>
            </w:r>
          </w:p>
          <w:p w:rsidR="00DF3587" w:rsidRDefault="00DF3587" w:rsidP="00DF3587">
            <w:pPr>
              <w:pStyle w:val="Odlomakpopisa"/>
              <w:spacing w:after="0" w:line="240" w:lineRule="auto"/>
              <w:ind w:left="0"/>
              <w:rPr>
                <w:rFonts w:ascii="Times New Roman" w:hAnsi="Times New Roman"/>
                <w:sz w:val="24"/>
                <w:szCs w:val="24"/>
              </w:rPr>
            </w:pPr>
          </w:p>
          <w:p w:rsidR="00DC6BD6" w:rsidRDefault="00DC6BD6" w:rsidP="00DC6BD6">
            <w:pPr>
              <w:pStyle w:val="Odlomakpopisa"/>
              <w:spacing w:after="0" w:line="240" w:lineRule="auto"/>
              <w:ind w:left="0"/>
              <w:rPr>
                <w:rFonts w:ascii="Times New Roman" w:hAnsi="Times New Roman"/>
                <w:sz w:val="24"/>
                <w:szCs w:val="24"/>
              </w:rPr>
            </w:pPr>
            <w:r>
              <w:rPr>
                <w:rFonts w:ascii="Times New Roman" w:hAnsi="Times New Roman"/>
                <w:sz w:val="24"/>
                <w:szCs w:val="24"/>
              </w:rPr>
              <w:t>Stručni skup "Savjetodavni i preventivni rad u zajednici-</w:t>
            </w:r>
          </w:p>
          <w:p w:rsidR="00DC6BD6" w:rsidRDefault="00DC6BD6" w:rsidP="00DC6BD6">
            <w:pPr>
              <w:pStyle w:val="Odlomakpopisa"/>
              <w:spacing w:after="0" w:line="240" w:lineRule="auto"/>
              <w:ind w:left="0"/>
              <w:rPr>
                <w:rFonts w:ascii="Times New Roman" w:hAnsi="Times New Roman"/>
                <w:sz w:val="24"/>
                <w:szCs w:val="24"/>
              </w:rPr>
            </w:pPr>
            <w:r>
              <w:rPr>
                <w:rFonts w:ascii="Times New Roman" w:hAnsi="Times New Roman"/>
                <w:sz w:val="24"/>
                <w:szCs w:val="24"/>
              </w:rPr>
              <w:t>uloga obiteljskog centra", 10 Su-138/2018, 16.04.2018.</w:t>
            </w:r>
          </w:p>
          <w:p w:rsidR="00DC6BD6" w:rsidRDefault="00DC6BD6" w:rsidP="00DC6BD6">
            <w:pPr>
              <w:pStyle w:val="Odlomakpopisa"/>
              <w:spacing w:after="0" w:line="240" w:lineRule="auto"/>
              <w:ind w:left="0"/>
              <w:rPr>
                <w:rFonts w:ascii="Times New Roman" w:hAnsi="Times New Roman"/>
                <w:sz w:val="24"/>
                <w:szCs w:val="24"/>
              </w:rPr>
            </w:pPr>
          </w:p>
          <w:p w:rsidR="00DF3587"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Radionica "Troškovi parničnog postupka" 10 Su-129/2018, </w:t>
            </w:r>
            <w:r w:rsidR="00111FF1">
              <w:rPr>
                <w:rFonts w:ascii="Times New Roman" w:hAnsi="Times New Roman"/>
                <w:sz w:val="24"/>
                <w:szCs w:val="24"/>
              </w:rPr>
              <w:t>- 06. travnja 2018.</w:t>
            </w:r>
          </w:p>
          <w:p w:rsidR="00DF3587" w:rsidRDefault="00DF3587" w:rsidP="00DF3587">
            <w:pPr>
              <w:pStyle w:val="Odlomakpopisa"/>
              <w:spacing w:after="0" w:line="240" w:lineRule="auto"/>
              <w:ind w:left="0"/>
              <w:rPr>
                <w:rFonts w:ascii="Times New Roman" w:hAnsi="Times New Roman"/>
                <w:sz w:val="24"/>
                <w:szCs w:val="24"/>
              </w:rPr>
            </w:pP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Radionica "Troškovi parničnog postupka" 10 Su-129/2018, - 06. travnja 2018.</w:t>
            </w:r>
          </w:p>
          <w:p w:rsidR="00111FF1" w:rsidRDefault="00111FF1" w:rsidP="00111FF1">
            <w:pPr>
              <w:pStyle w:val="Odlomakpopisa"/>
              <w:spacing w:after="0" w:line="240" w:lineRule="auto"/>
              <w:ind w:left="0"/>
              <w:rPr>
                <w:rFonts w:ascii="Times New Roman" w:hAnsi="Times New Roman"/>
                <w:sz w:val="24"/>
                <w:szCs w:val="24"/>
              </w:rPr>
            </w:pP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Radionica "Troškovi parničnog postupka" 10 Su-129/2018, - 06. travnja 2018.</w:t>
            </w:r>
          </w:p>
          <w:p w:rsidR="00111FF1" w:rsidRDefault="00111FF1" w:rsidP="00111FF1">
            <w:pPr>
              <w:pStyle w:val="Odlomakpopisa"/>
              <w:spacing w:after="0" w:line="240" w:lineRule="auto"/>
              <w:ind w:left="0"/>
              <w:rPr>
                <w:rFonts w:ascii="Times New Roman" w:hAnsi="Times New Roman"/>
                <w:sz w:val="24"/>
                <w:szCs w:val="24"/>
              </w:rPr>
            </w:pP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Radionica "Radni odnosi u praksi", 10 Su-85/2018</w:t>
            </w: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22. veljače 2018.</w:t>
            </w:r>
          </w:p>
          <w:p w:rsidR="00111FF1" w:rsidRDefault="00111FF1" w:rsidP="00111FF1">
            <w:pPr>
              <w:pStyle w:val="Odlomakpopisa"/>
              <w:spacing w:after="0" w:line="240" w:lineRule="auto"/>
              <w:ind w:left="0"/>
              <w:rPr>
                <w:rFonts w:ascii="Times New Roman" w:hAnsi="Times New Roman"/>
                <w:sz w:val="24"/>
                <w:szCs w:val="24"/>
              </w:rPr>
            </w:pPr>
          </w:p>
          <w:p w:rsidR="00DF3587" w:rsidRDefault="00111FF1"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"Zakon o zaštiti osoba s duševnim smetnjama"</w:t>
            </w:r>
          </w:p>
          <w:p w:rsidR="00111FF1" w:rsidRDefault="00111FF1"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10 Su-84/2018,  09. ožujka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111FF1"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"Postupanje sa zahtjevnim strankama i</w:t>
            </w:r>
          </w:p>
          <w:p w:rsidR="00111FF1" w:rsidRDefault="00111FF1"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smanjenje stresa" 10 Su-38/2018, 18. i 19.04.2018.</w:t>
            </w:r>
          </w:p>
          <w:p w:rsidR="00DF3587" w:rsidRDefault="00DF3587" w:rsidP="0049788E">
            <w:pPr>
              <w:pStyle w:val="Odlomakpopisa"/>
              <w:spacing w:after="0" w:line="240" w:lineRule="auto"/>
              <w:ind w:left="0"/>
              <w:rPr>
                <w:rFonts w:ascii="Times New Roman" w:hAnsi="Times New Roman"/>
                <w:sz w:val="24"/>
                <w:szCs w:val="24"/>
              </w:rPr>
            </w:pP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Radionica "Postupanje sa zahtjevnim strankama i</w:t>
            </w: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smanjenje stresa" 10 Su-38/2018, 18. i 19.04.2018.</w:t>
            </w:r>
          </w:p>
          <w:p w:rsidR="00111FF1" w:rsidRDefault="00111FF1" w:rsidP="0049788E">
            <w:pPr>
              <w:pStyle w:val="Odlomakpopisa"/>
              <w:spacing w:after="0" w:line="240" w:lineRule="auto"/>
              <w:ind w:left="0"/>
              <w:rPr>
                <w:rFonts w:ascii="Times New Roman" w:hAnsi="Times New Roman"/>
                <w:sz w:val="24"/>
                <w:szCs w:val="24"/>
              </w:rPr>
            </w:pPr>
          </w:p>
          <w:p w:rsidR="00111FF1" w:rsidRDefault="00111FF1"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"Novine u zemljišnoknjižnom pravu nakon</w:t>
            </w:r>
          </w:p>
          <w:p w:rsidR="00111FF1" w:rsidRPr="007E2C6C" w:rsidRDefault="00111FF1"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novele iz 2017" 10 Su-13/2018, 19.01.2018.</w:t>
            </w:r>
          </w:p>
        </w:tc>
        <w:tc>
          <w:tcPr>
            <w:tcW w:w="1559"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lastRenderedPageBreak/>
              <w:t>trajanje programa</w:t>
            </w:r>
          </w:p>
          <w:p w:rsidR="00BA76F2" w:rsidRDefault="00BA76F2">
            <w:pPr>
              <w:pStyle w:val="Odlomakpopisa"/>
              <w:spacing w:after="0" w:line="240" w:lineRule="auto"/>
              <w:ind w:left="0"/>
              <w:rPr>
                <w:rFonts w:ascii="Times New Roman" w:hAnsi="Times New Roman"/>
                <w:sz w:val="24"/>
                <w:szCs w:val="24"/>
              </w:rPr>
            </w:pPr>
          </w:p>
          <w:p w:rsidR="00BA76F2" w:rsidRDefault="00BA76F2">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2 dana</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2 dana</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2 dana</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1 dan </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2 dana</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2 dana</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Pr="007E2C6C"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tc>
        <w:tc>
          <w:tcPr>
            <w:tcW w:w="2552"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lastRenderedPageBreak/>
              <w:t>isplaćeni troškovi na teret suda</w:t>
            </w:r>
          </w:p>
          <w:p w:rsidR="00BA76F2" w:rsidRDefault="00BA76F2">
            <w:pPr>
              <w:pStyle w:val="Odlomakpopisa"/>
              <w:spacing w:after="0" w:line="240" w:lineRule="auto"/>
              <w:ind w:left="0"/>
              <w:rPr>
                <w:rFonts w:ascii="Times New Roman" w:hAnsi="Times New Roman"/>
                <w:sz w:val="24"/>
                <w:szCs w:val="24"/>
              </w:rPr>
            </w:pPr>
          </w:p>
          <w:p w:rsidR="00BA76F2" w:rsidRDefault="00BA76F2">
            <w:pPr>
              <w:pStyle w:val="Odlomakpopisa"/>
              <w:spacing w:after="0" w:line="240" w:lineRule="auto"/>
              <w:ind w:left="0"/>
              <w:rPr>
                <w:rFonts w:ascii="Times New Roman" w:hAnsi="Times New Roman"/>
                <w:sz w:val="24"/>
                <w:szCs w:val="24"/>
              </w:rPr>
            </w:pPr>
            <w:r>
              <w:rPr>
                <w:rFonts w:ascii="Times New Roman" w:hAnsi="Times New Roman"/>
                <w:sz w:val="24"/>
                <w:szCs w:val="24"/>
              </w:rPr>
              <w:t>565,11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198,11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BA76F2" w:rsidRDefault="00BA76F2">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341,00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1.172,04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465,00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390,00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391,00 kn</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391,00 kn</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314,00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389,00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386,00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386,00 kn</w:t>
            </w:r>
          </w:p>
          <w:p w:rsidR="000E0972" w:rsidRDefault="000E0972">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692,27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492,50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358,00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229,00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637,00 kn</w:t>
            </w:r>
          </w:p>
          <w:p w:rsidR="000E0972" w:rsidRDefault="000E0972">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825,00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0E0972" w:rsidRDefault="000E0972">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340,00 kn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400,00 kn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407,00 kn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2.728,00 kn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254,75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170,00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441,00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691,60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970,00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170,00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340,00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Pr="007E2C6C"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254,00 kn</w:t>
            </w:r>
          </w:p>
        </w:tc>
      </w:tr>
    </w:tbl>
    <w:p w:rsidR="006B3E1C" w:rsidRPr="007E2C6C" w:rsidRDefault="006B3E1C" w:rsidP="00F7326B">
      <w:pPr>
        <w:pStyle w:val="Odlomakpopisa"/>
        <w:spacing w:after="0" w:line="240" w:lineRule="auto"/>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 xml:space="preserve">NADZOR NAD RADOM NIŽIH SUDOVA </w:t>
      </w:r>
    </w:p>
    <w:p w:rsidR="00F7326B" w:rsidRPr="007E2C6C" w:rsidRDefault="00F7326B" w:rsidP="00F7326B">
      <w:pPr>
        <w:pStyle w:val="Odlomakpopisa"/>
        <w:spacing w:after="0" w:line="240" w:lineRule="auto"/>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1675"/>
        <w:gridCol w:w="2268"/>
        <w:gridCol w:w="2806"/>
        <w:gridCol w:w="2250"/>
        <w:gridCol w:w="2250"/>
      </w:tblGrid>
      <w:tr w:rsidR="00F7326B" w:rsidRPr="007E2C6C" w:rsidTr="004C2D73">
        <w:tc>
          <w:tcPr>
            <w:tcW w:w="13498" w:type="dxa"/>
            <w:gridSpan w:val="6"/>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vertAlign w:val="superscript"/>
              </w:rPr>
            </w:pPr>
            <w:r w:rsidRPr="007E2C6C">
              <w:rPr>
                <w:rFonts w:ascii="Times New Roman" w:hAnsi="Times New Roman"/>
                <w:sz w:val="24"/>
                <w:szCs w:val="24"/>
              </w:rPr>
              <w:t>Nadzor nad radom nižih sudova (čl. 28. ZS)</w:t>
            </w:r>
          </w:p>
        </w:tc>
      </w:tr>
      <w:tr w:rsidR="00F7326B" w:rsidRPr="007E2C6C" w:rsidTr="004C2D73">
        <w:tc>
          <w:tcPr>
            <w:tcW w:w="224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sud nad kojim je izvršen nadzor</w:t>
            </w:r>
          </w:p>
        </w:tc>
        <w:tc>
          <w:tcPr>
            <w:tcW w:w="167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datum nadzora</w:t>
            </w:r>
          </w:p>
        </w:tc>
        <w:tc>
          <w:tcPr>
            <w:tcW w:w="226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broj sudaca koji je sudjelovao u nadzoru</w:t>
            </w:r>
          </w:p>
        </w:tc>
        <w:tc>
          <w:tcPr>
            <w:tcW w:w="280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datum dostave izvješća o obavljenom nadzoru predsjedniku nadziranog suda</w:t>
            </w:r>
          </w:p>
        </w:tc>
        <w:tc>
          <w:tcPr>
            <w:tcW w:w="225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mjere poduzete nakon nadzora od strane suda koji je izvršio nadzor</w:t>
            </w:r>
          </w:p>
        </w:tc>
        <w:tc>
          <w:tcPr>
            <w:tcW w:w="225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mjere poduzete nakon nadzora od strane nadziranog suda</w:t>
            </w:r>
          </w:p>
        </w:tc>
      </w:tr>
      <w:tr w:rsidR="00F7326B" w:rsidRPr="007E2C6C" w:rsidTr="004C2D73">
        <w:tc>
          <w:tcPr>
            <w:tcW w:w="224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67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280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225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225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bl>
    <w:p w:rsidR="00F7326B" w:rsidRDefault="00F7326B" w:rsidP="00F7326B">
      <w:pPr>
        <w:pStyle w:val="Odlomakpopisa"/>
        <w:spacing w:after="0" w:line="240" w:lineRule="auto"/>
        <w:rPr>
          <w:rFonts w:ascii="Times New Roman" w:hAnsi="Times New Roman"/>
          <w:sz w:val="24"/>
          <w:szCs w:val="24"/>
        </w:rPr>
      </w:pPr>
    </w:p>
    <w:p w:rsidR="0053611F" w:rsidRPr="007E2C6C" w:rsidRDefault="0053611F" w:rsidP="00F7326B">
      <w:pPr>
        <w:pStyle w:val="Odlomakpopisa"/>
        <w:spacing w:after="0" w:line="240" w:lineRule="auto"/>
        <w:rPr>
          <w:rFonts w:ascii="Times New Roman" w:hAnsi="Times New Roman"/>
          <w:sz w:val="24"/>
          <w:szCs w:val="24"/>
        </w:rPr>
      </w:pPr>
    </w:p>
    <w:p w:rsidR="00F7326B" w:rsidRPr="007E2C6C" w:rsidRDefault="00F7326B" w:rsidP="00F7326B">
      <w:pPr>
        <w:pStyle w:val="Odlomakpopisa"/>
        <w:spacing w:after="0" w:line="240" w:lineRule="auto"/>
        <w:rPr>
          <w:rFonts w:ascii="Times New Roman" w:hAnsi="Times New Roman"/>
          <w:sz w:val="24"/>
          <w:szCs w:val="24"/>
        </w:rPr>
      </w:pPr>
      <w:r w:rsidRPr="007E2C6C">
        <w:rPr>
          <w:rFonts w:ascii="Times New Roman" w:hAnsi="Times New Roman"/>
          <w:sz w:val="24"/>
          <w:szCs w:val="24"/>
        </w:rPr>
        <w:t xml:space="preserve">NADZOR NAD  UREDNIM I PRAVODOBNIM OBAVLJANJEM POSLOVA U SUDU </w:t>
      </w:r>
    </w:p>
    <w:p w:rsidR="00F7326B" w:rsidRPr="007E2C6C" w:rsidRDefault="00F7326B" w:rsidP="00F7326B">
      <w:pPr>
        <w:pStyle w:val="Odlomakpopisa"/>
        <w:spacing w:after="0" w:line="240" w:lineRule="auto"/>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3375"/>
        <w:gridCol w:w="4545"/>
      </w:tblGrid>
      <w:tr w:rsidR="00F7326B" w:rsidRPr="007E2C6C" w:rsidTr="00F7326B">
        <w:trPr>
          <w:trHeight w:val="432"/>
          <w:jc w:val="center"/>
        </w:trPr>
        <w:tc>
          <w:tcPr>
            <w:tcW w:w="11295"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jc w:val="center"/>
              <w:rPr>
                <w:rFonts w:ascii="Times New Roman" w:hAnsi="Times New Roman"/>
                <w:sz w:val="24"/>
                <w:szCs w:val="24"/>
              </w:rPr>
            </w:pPr>
            <w:r w:rsidRPr="007E2C6C">
              <w:rPr>
                <w:rFonts w:ascii="Times New Roman" w:hAnsi="Times New Roman"/>
                <w:sz w:val="24"/>
                <w:szCs w:val="24"/>
              </w:rPr>
              <w:t>Nadzor nad  urednim i pravodobnim obavljanjem poslova u sudu u prethodnoj godini (čl. 31. ZS)</w:t>
            </w:r>
          </w:p>
        </w:tc>
      </w:tr>
      <w:tr w:rsidR="00F7326B" w:rsidRPr="007E2C6C" w:rsidTr="00F7326B">
        <w:trPr>
          <w:jc w:val="center"/>
        </w:trPr>
        <w:tc>
          <w:tcPr>
            <w:tcW w:w="337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lastRenderedPageBreak/>
              <w:t>Ukupan broj  sastavljenih izvješća</w:t>
            </w:r>
          </w:p>
        </w:tc>
        <w:tc>
          <w:tcPr>
            <w:tcW w:w="337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Utvrđeni rezultati nadzora</w:t>
            </w:r>
          </w:p>
        </w:tc>
        <w:tc>
          <w:tcPr>
            <w:tcW w:w="454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Poduzete mjere</w:t>
            </w:r>
          </w:p>
        </w:tc>
      </w:tr>
      <w:tr w:rsidR="00F7326B" w:rsidRPr="007E2C6C" w:rsidTr="00F7326B">
        <w:trPr>
          <w:jc w:val="center"/>
        </w:trPr>
        <w:tc>
          <w:tcPr>
            <w:tcW w:w="3375" w:type="dxa"/>
            <w:tcBorders>
              <w:top w:val="single" w:sz="4" w:space="0" w:color="auto"/>
              <w:left w:val="single" w:sz="4" w:space="0" w:color="auto"/>
              <w:bottom w:val="single" w:sz="4" w:space="0" w:color="auto"/>
              <w:right w:val="single" w:sz="4" w:space="0" w:color="auto"/>
            </w:tcBorders>
            <w:hideMark/>
          </w:tcPr>
          <w:p w:rsidR="00F7326B" w:rsidRPr="007E2C6C" w:rsidRDefault="00AF5E2E">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3375" w:type="dxa"/>
            <w:tcBorders>
              <w:top w:val="single" w:sz="4" w:space="0" w:color="auto"/>
              <w:left w:val="single" w:sz="4" w:space="0" w:color="auto"/>
              <w:bottom w:val="single" w:sz="4" w:space="0" w:color="auto"/>
              <w:right w:val="single" w:sz="4" w:space="0" w:color="auto"/>
            </w:tcBorders>
            <w:hideMark/>
          </w:tcPr>
          <w:p w:rsidR="00F7326B" w:rsidRPr="007E2C6C" w:rsidRDefault="00100427" w:rsidP="00DF5BD8">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4545" w:type="dxa"/>
            <w:tcBorders>
              <w:top w:val="single" w:sz="4" w:space="0" w:color="auto"/>
              <w:left w:val="single" w:sz="4" w:space="0" w:color="auto"/>
              <w:bottom w:val="single" w:sz="4" w:space="0" w:color="auto"/>
              <w:right w:val="single" w:sz="4" w:space="0" w:color="auto"/>
            </w:tcBorders>
            <w:hideMark/>
          </w:tcPr>
          <w:p w:rsidR="00F7326B" w:rsidRPr="007E2C6C" w:rsidRDefault="00100427" w:rsidP="0010042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F7326B" w:rsidRDefault="00F7326B" w:rsidP="00F7326B">
      <w:pPr>
        <w:spacing w:after="0" w:line="240" w:lineRule="auto"/>
        <w:jc w:val="both"/>
        <w:rPr>
          <w:rFonts w:ascii="Times New Roman" w:hAnsi="Times New Roman"/>
          <w:sz w:val="24"/>
          <w:szCs w:val="24"/>
        </w:rPr>
      </w:pPr>
    </w:p>
    <w:p w:rsidR="0053611F" w:rsidRPr="007E2C6C" w:rsidRDefault="0053611F" w:rsidP="00F7326B">
      <w:pPr>
        <w:spacing w:after="0" w:line="240" w:lineRule="auto"/>
        <w:jc w:val="both"/>
        <w:rPr>
          <w:rFonts w:ascii="Times New Roman" w:hAnsi="Times New Roman"/>
          <w:sz w:val="24"/>
          <w:szCs w:val="24"/>
        </w:rPr>
      </w:pPr>
    </w:p>
    <w:p w:rsidR="00F7326B" w:rsidRPr="007E2C6C" w:rsidRDefault="00F7326B" w:rsidP="00F7326B">
      <w:pPr>
        <w:pStyle w:val="Odlomakpopisa"/>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 xml:space="preserve">FINANCIJSKO-MATERIJALNO POSLOVANJE </w:t>
      </w:r>
    </w:p>
    <w:p w:rsidR="00F7326B" w:rsidRPr="007E2C6C" w:rsidRDefault="00F7326B" w:rsidP="00F7326B">
      <w:pPr>
        <w:pStyle w:val="Odlomakpopisa"/>
        <w:spacing w:after="0" w:line="240" w:lineRule="auto"/>
        <w:ind w:left="1080"/>
        <w:jc w:val="both"/>
        <w:rPr>
          <w:rFonts w:ascii="Times New Roman" w:hAnsi="Times New Roman"/>
          <w:sz w:val="24"/>
          <w:szCs w:val="24"/>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843"/>
        <w:gridCol w:w="1842"/>
        <w:gridCol w:w="2703"/>
        <w:gridCol w:w="2844"/>
        <w:gridCol w:w="2533"/>
      </w:tblGrid>
      <w:tr w:rsidR="00F7326B" w:rsidRPr="007E2C6C" w:rsidTr="00F7326B">
        <w:tc>
          <w:tcPr>
            <w:tcW w:w="13891" w:type="dxa"/>
            <w:gridSpan w:val="6"/>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Financijsko-materijalno poslovanje -stanje na dan 31.12. prethodne godine</w:t>
            </w:r>
          </w:p>
        </w:tc>
      </w:tr>
      <w:tr w:rsidR="00F7326B" w:rsidRPr="007E2C6C" w:rsidTr="00F7326B">
        <w:tc>
          <w:tcPr>
            <w:tcW w:w="2126"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Ukupni prihodi poslovanja</w:t>
            </w:r>
          </w:p>
        </w:tc>
        <w:tc>
          <w:tcPr>
            <w:tcW w:w="3685"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Ukupni rashodi poslovanja</w:t>
            </w:r>
          </w:p>
        </w:tc>
        <w:tc>
          <w:tcPr>
            <w:tcW w:w="2703"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Nepodmirene obveze - ukupno</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Stanje redovnog žiro računa</w:t>
            </w:r>
          </w:p>
        </w:tc>
        <w:tc>
          <w:tcPr>
            <w:tcW w:w="2533"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Stanje depozitnih računa otvorenih kod poslovnih banaka</w:t>
            </w:r>
          </w:p>
        </w:tc>
      </w:tr>
      <w:tr w:rsidR="00F7326B" w:rsidRPr="007E2C6C" w:rsidTr="00F7326B">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Za zaposlene</w:t>
            </w:r>
          </w:p>
        </w:tc>
        <w:tc>
          <w:tcPr>
            <w:tcW w:w="184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Materijalni rashodi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r>
      <w:tr w:rsidR="00F7326B" w:rsidRPr="007E2C6C" w:rsidTr="00F7326B">
        <w:tc>
          <w:tcPr>
            <w:tcW w:w="2126"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6.992.522,63</w:t>
            </w:r>
            <w:r w:rsidR="00F7326B" w:rsidRPr="007E2C6C">
              <w:rPr>
                <w:rFonts w:ascii="Times New Roman" w:hAnsi="Times New Roman"/>
                <w:sz w:val="24"/>
                <w:szCs w:val="24"/>
              </w:rPr>
              <w:t xml:space="preserve"> kn </w:t>
            </w:r>
          </w:p>
        </w:tc>
        <w:tc>
          <w:tcPr>
            <w:tcW w:w="1843"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5.203.554,58</w:t>
            </w:r>
            <w:r w:rsidR="00F7326B" w:rsidRPr="007E2C6C">
              <w:rPr>
                <w:rFonts w:ascii="Times New Roman" w:hAnsi="Times New Roman"/>
                <w:sz w:val="24"/>
                <w:szCs w:val="24"/>
              </w:rPr>
              <w:t xml:space="preserve"> kn </w:t>
            </w:r>
          </w:p>
        </w:tc>
        <w:tc>
          <w:tcPr>
            <w:tcW w:w="1842"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1.726.050,96</w:t>
            </w:r>
            <w:r w:rsidR="00F7326B" w:rsidRPr="007E2C6C">
              <w:rPr>
                <w:rFonts w:ascii="Times New Roman" w:hAnsi="Times New Roman"/>
                <w:sz w:val="24"/>
                <w:szCs w:val="24"/>
              </w:rPr>
              <w:t xml:space="preserve"> kn </w:t>
            </w:r>
          </w:p>
        </w:tc>
        <w:tc>
          <w:tcPr>
            <w:tcW w:w="2703"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35.351,44</w:t>
            </w:r>
            <w:r w:rsidR="00F7326B" w:rsidRPr="007E2C6C">
              <w:rPr>
                <w:rFonts w:ascii="Times New Roman" w:hAnsi="Times New Roman"/>
                <w:sz w:val="24"/>
                <w:szCs w:val="24"/>
              </w:rPr>
              <w:t xml:space="preserve"> kn </w:t>
            </w:r>
          </w:p>
        </w:tc>
        <w:tc>
          <w:tcPr>
            <w:tcW w:w="2844"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27.798,76</w:t>
            </w:r>
            <w:r w:rsidR="00F7326B" w:rsidRPr="007E2C6C">
              <w:rPr>
                <w:rFonts w:ascii="Times New Roman" w:hAnsi="Times New Roman"/>
                <w:sz w:val="24"/>
                <w:szCs w:val="24"/>
              </w:rPr>
              <w:t xml:space="preserve"> kn </w:t>
            </w:r>
          </w:p>
        </w:tc>
        <w:tc>
          <w:tcPr>
            <w:tcW w:w="2533"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2.266.798,</w:t>
            </w:r>
            <w:r w:rsidR="007854EC">
              <w:rPr>
                <w:rFonts w:ascii="Times New Roman" w:hAnsi="Times New Roman"/>
                <w:sz w:val="24"/>
                <w:szCs w:val="24"/>
              </w:rPr>
              <w:t>3</w:t>
            </w:r>
            <w:r>
              <w:rPr>
                <w:rFonts w:ascii="Times New Roman" w:hAnsi="Times New Roman"/>
                <w:sz w:val="24"/>
                <w:szCs w:val="24"/>
              </w:rPr>
              <w:t>0</w:t>
            </w:r>
            <w:r w:rsidR="00F7326B" w:rsidRPr="007E2C6C">
              <w:rPr>
                <w:rFonts w:ascii="Times New Roman" w:hAnsi="Times New Roman"/>
                <w:sz w:val="24"/>
                <w:szCs w:val="24"/>
              </w:rPr>
              <w:t xml:space="preserve"> kn </w:t>
            </w:r>
          </w:p>
        </w:tc>
      </w:tr>
    </w:tbl>
    <w:p w:rsidR="00786423" w:rsidRDefault="00786423" w:rsidP="00F7326B">
      <w:pPr>
        <w:spacing w:after="0" w:line="240" w:lineRule="auto"/>
        <w:rPr>
          <w:rFonts w:ascii="Times New Roman" w:hAnsi="Times New Roman"/>
          <w:sz w:val="24"/>
          <w:szCs w:val="24"/>
        </w:rPr>
      </w:pPr>
    </w:p>
    <w:p w:rsidR="0053611F" w:rsidRDefault="0053611F" w:rsidP="00F7326B">
      <w:pPr>
        <w:spacing w:after="0" w:line="240" w:lineRule="auto"/>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JAVNA NABAVA</w:t>
      </w:r>
    </w:p>
    <w:p w:rsidR="00F7326B" w:rsidRPr="007E2C6C" w:rsidRDefault="00F7326B" w:rsidP="00F7326B">
      <w:pPr>
        <w:pStyle w:val="Odlomakpopisa"/>
        <w:spacing w:after="0" w:line="240" w:lineRule="auto"/>
        <w:ind w:left="1080"/>
        <w:rPr>
          <w:rFonts w:ascii="Times New Roman" w:hAnsi="Times New Roman"/>
          <w:sz w:val="24"/>
          <w:szCs w:val="24"/>
        </w:rPr>
      </w:pP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2829"/>
        <w:gridCol w:w="2551"/>
        <w:gridCol w:w="2127"/>
        <w:gridCol w:w="3402"/>
      </w:tblGrid>
      <w:tr w:rsidR="00F7326B" w:rsidRPr="007E2C6C" w:rsidTr="00F7326B">
        <w:tc>
          <w:tcPr>
            <w:tcW w:w="13608" w:type="dxa"/>
            <w:gridSpan w:val="5"/>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Provedeni postupci javne nabave do 31.12. prethodne godine</w:t>
            </w:r>
          </w:p>
        </w:tc>
      </w:tr>
      <w:tr w:rsidR="00F7326B" w:rsidRPr="007E2C6C" w:rsidTr="00F7326B">
        <w:tc>
          <w:tcPr>
            <w:tcW w:w="269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Broj provedenih postupaka</w:t>
            </w:r>
          </w:p>
        </w:tc>
        <w:tc>
          <w:tcPr>
            <w:tcW w:w="10909"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Podaci o provedenim postupcima</w:t>
            </w:r>
          </w:p>
        </w:tc>
      </w:tr>
      <w:tr w:rsidR="00F7326B" w:rsidRPr="007E2C6C" w:rsidTr="00F7326B">
        <w:tc>
          <w:tcPr>
            <w:tcW w:w="2699" w:type="dxa"/>
            <w:tcBorders>
              <w:top w:val="single" w:sz="4" w:space="0" w:color="auto"/>
              <w:left w:val="single" w:sz="4" w:space="0" w:color="auto"/>
              <w:bottom w:val="single" w:sz="4" w:space="0" w:color="auto"/>
              <w:right w:val="single" w:sz="4" w:space="0" w:color="auto"/>
            </w:tcBorders>
            <w:hideMark/>
          </w:tcPr>
          <w:p w:rsidR="004005B6" w:rsidRDefault="004005B6">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82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Datum početka i datum dovršetka postupka</w:t>
            </w:r>
          </w:p>
        </w:tc>
        <w:tc>
          <w:tcPr>
            <w:tcW w:w="2551"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Predmet nabave</w:t>
            </w:r>
          </w:p>
        </w:tc>
        <w:tc>
          <w:tcPr>
            <w:tcW w:w="2127"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Iznos nabave</w:t>
            </w:r>
          </w:p>
        </w:tc>
        <w:tc>
          <w:tcPr>
            <w:tcW w:w="340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Ishod postupka</w:t>
            </w: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(žalbeni postupak, upravni spor)</w:t>
            </w:r>
          </w:p>
        </w:tc>
      </w:tr>
      <w:tr w:rsidR="00F7326B" w:rsidRPr="007E2C6C" w:rsidTr="00F7326B">
        <w:tc>
          <w:tcPr>
            <w:tcW w:w="2699" w:type="dxa"/>
            <w:tcBorders>
              <w:top w:val="single" w:sz="4" w:space="0" w:color="auto"/>
              <w:left w:val="single" w:sz="4" w:space="0" w:color="auto"/>
              <w:bottom w:val="single" w:sz="4" w:space="0" w:color="auto"/>
              <w:right w:val="single" w:sz="4" w:space="0" w:color="auto"/>
            </w:tcBorders>
            <w:hideMark/>
          </w:tcPr>
          <w:p w:rsidR="00C10882" w:rsidRDefault="00C10882">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829" w:type="dxa"/>
            <w:tcBorders>
              <w:top w:val="single" w:sz="4" w:space="0" w:color="auto"/>
              <w:left w:val="single" w:sz="4" w:space="0" w:color="auto"/>
              <w:bottom w:val="single" w:sz="4" w:space="0" w:color="auto"/>
              <w:right w:val="single" w:sz="4" w:space="0" w:color="auto"/>
            </w:tcBorders>
            <w:hideMark/>
          </w:tcPr>
          <w:p w:rsidR="00C10882" w:rsidRDefault="00C10882">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551" w:type="dxa"/>
            <w:tcBorders>
              <w:top w:val="single" w:sz="4" w:space="0" w:color="auto"/>
              <w:left w:val="single" w:sz="4" w:space="0" w:color="auto"/>
              <w:bottom w:val="single" w:sz="4" w:space="0" w:color="auto"/>
              <w:right w:val="single" w:sz="4" w:space="0" w:color="auto"/>
            </w:tcBorders>
            <w:hideMark/>
          </w:tcPr>
          <w:p w:rsidR="00C10882" w:rsidRDefault="00C10882">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127" w:type="dxa"/>
            <w:tcBorders>
              <w:top w:val="single" w:sz="4" w:space="0" w:color="auto"/>
              <w:left w:val="single" w:sz="4" w:space="0" w:color="auto"/>
              <w:bottom w:val="single" w:sz="4" w:space="0" w:color="auto"/>
              <w:right w:val="single" w:sz="4" w:space="0" w:color="auto"/>
            </w:tcBorders>
            <w:hideMark/>
          </w:tcPr>
          <w:p w:rsidR="00C10882" w:rsidRDefault="00C10882">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hideMark/>
          </w:tcPr>
          <w:p w:rsidR="00C10882" w:rsidRDefault="00C10882">
            <w:pPr>
              <w:spacing w:after="0" w:line="240" w:lineRule="auto"/>
              <w:jc w:val="center"/>
              <w:rPr>
                <w:rFonts w:ascii="Times New Roman" w:hAnsi="Times New Roman"/>
                <w:sz w:val="24"/>
                <w:szCs w:val="24"/>
              </w:rPr>
            </w:pPr>
          </w:p>
          <w:p w:rsidR="002F36BF" w:rsidRPr="007E2C6C" w:rsidRDefault="00F7326B" w:rsidP="00C10882">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bl>
    <w:p w:rsidR="002F36BF" w:rsidRDefault="002F36BF" w:rsidP="002F36BF">
      <w:pPr>
        <w:pStyle w:val="Odlomakpopisa"/>
        <w:spacing w:after="0" w:line="240" w:lineRule="auto"/>
        <w:ind w:left="1080"/>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 xml:space="preserve">POSLOVI VEZANI UZ FUNKCIONIRANJE INFORMACIJSKOG SUSTAVA </w:t>
      </w:r>
    </w:p>
    <w:p w:rsidR="00F7326B" w:rsidRPr="007E2C6C" w:rsidRDefault="00F7326B" w:rsidP="00F7326B">
      <w:pPr>
        <w:spacing w:after="0" w:line="240" w:lineRule="auto"/>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3684"/>
        <w:gridCol w:w="5606"/>
      </w:tblGrid>
      <w:tr w:rsidR="00F7326B" w:rsidRPr="007E2C6C" w:rsidTr="00F7326B">
        <w:tc>
          <w:tcPr>
            <w:tcW w:w="13500"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 xml:space="preserve">Funkcioniranje informacijskog sustava do 31. 12. prethodne godine </w:t>
            </w:r>
          </w:p>
        </w:tc>
      </w:tr>
      <w:tr w:rsidR="00F7326B" w:rsidRPr="007E2C6C" w:rsidTr="00F7326B">
        <w:tc>
          <w:tcPr>
            <w:tcW w:w="420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danih pisanih obrazloženih naredbi administratorima sustava</w:t>
            </w:r>
          </w:p>
        </w:tc>
        <w:tc>
          <w:tcPr>
            <w:tcW w:w="929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Podaci o pojedinim naredbama</w:t>
            </w:r>
          </w:p>
        </w:tc>
      </w:tr>
      <w:tr w:rsidR="00F7326B" w:rsidRPr="007E2C6C" w:rsidTr="00F7326B">
        <w:tc>
          <w:tcPr>
            <w:tcW w:w="4208"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Datum naredbe</w:t>
            </w:r>
          </w:p>
        </w:tc>
        <w:tc>
          <w:tcPr>
            <w:tcW w:w="5607"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Razlog davanja  naredbe</w:t>
            </w:r>
          </w:p>
        </w:tc>
      </w:tr>
      <w:tr w:rsidR="00F7326B" w:rsidRPr="007E2C6C" w:rsidTr="00F7326B">
        <w:tc>
          <w:tcPr>
            <w:tcW w:w="4208" w:type="dxa"/>
            <w:tcBorders>
              <w:top w:val="single" w:sz="4" w:space="0" w:color="auto"/>
              <w:left w:val="single" w:sz="4" w:space="0" w:color="auto"/>
              <w:bottom w:val="single" w:sz="4" w:space="0" w:color="auto"/>
              <w:right w:val="single" w:sz="4" w:space="0" w:color="auto"/>
            </w:tcBorders>
            <w:hideMark/>
          </w:tcPr>
          <w:p w:rsidR="00F7326B" w:rsidRPr="007E2C6C" w:rsidRDefault="007854EC">
            <w:pPr>
              <w:spacing w:after="0" w:line="240" w:lineRule="auto"/>
              <w:jc w:val="center"/>
              <w:rPr>
                <w:rFonts w:ascii="Times New Roman" w:hAnsi="Times New Roman"/>
                <w:sz w:val="24"/>
                <w:szCs w:val="24"/>
              </w:rPr>
            </w:pPr>
            <w:r>
              <w:rPr>
                <w:rFonts w:ascii="Times New Roman" w:hAnsi="Times New Roman"/>
                <w:sz w:val="24"/>
                <w:szCs w:val="24"/>
              </w:rPr>
              <w:t>15</w:t>
            </w:r>
          </w:p>
        </w:tc>
        <w:tc>
          <w:tcPr>
            <w:tcW w:w="3685" w:type="dxa"/>
            <w:tcBorders>
              <w:top w:val="single" w:sz="4" w:space="0" w:color="auto"/>
              <w:left w:val="single" w:sz="4" w:space="0" w:color="auto"/>
              <w:bottom w:val="single" w:sz="4" w:space="0" w:color="auto"/>
              <w:right w:val="single" w:sz="4" w:space="0" w:color="auto"/>
            </w:tcBorders>
            <w:hideMark/>
          </w:tcPr>
          <w:p w:rsidR="00F7326B" w:rsidRDefault="006519A0" w:rsidP="00791B6D">
            <w:pPr>
              <w:spacing w:after="0" w:line="240" w:lineRule="auto"/>
              <w:jc w:val="both"/>
              <w:rPr>
                <w:rFonts w:ascii="Times New Roman" w:hAnsi="Times New Roman"/>
                <w:sz w:val="24"/>
                <w:szCs w:val="24"/>
              </w:rPr>
            </w:pPr>
            <w:r>
              <w:rPr>
                <w:rFonts w:ascii="Times New Roman" w:hAnsi="Times New Roman"/>
                <w:sz w:val="24"/>
                <w:szCs w:val="24"/>
              </w:rPr>
              <w:t>od 08.01.2018 .g. do 20.12.2018</w:t>
            </w:r>
            <w:r w:rsidR="00791B6D">
              <w:rPr>
                <w:rFonts w:ascii="Times New Roman" w:hAnsi="Times New Roman"/>
                <w:sz w:val="24"/>
                <w:szCs w:val="24"/>
              </w:rPr>
              <w:t>.</w:t>
            </w:r>
          </w:p>
          <w:p w:rsidR="00791B6D" w:rsidRDefault="00791B6D" w:rsidP="00791B6D">
            <w:pPr>
              <w:spacing w:after="0" w:line="240" w:lineRule="auto"/>
              <w:jc w:val="both"/>
              <w:rPr>
                <w:rFonts w:ascii="Times New Roman" w:hAnsi="Times New Roman"/>
                <w:sz w:val="24"/>
                <w:szCs w:val="24"/>
              </w:rPr>
            </w:pPr>
          </w:p>
          <w:p w:rsidR="00791B6D" w:rsidRDefault="006519A0" w:rsidP="00791B6D">
            <w:pPr>
              <w:spacing w:after="0" w:line="240" w:lineRule="auto"/>
              <w:jc w:val="both"/>
              <w:rPr>
                <w:rFonts w:ascii="Times New Roman" w:hAnsi="Times New Roman"/>
                <w:sz w:val="24"/>
                <w:szCs w:val="24"/>
              </w:rPr>
            </w:pPr>
            <w:r>
              <w:rPr>
                <w:rFonts w:ascii="Times New Roman" w:hAnsi="Times New Roman"/>
                <w:sz w:val="24"/>
                <w:szCs w:val="24"/>
              </w:rPr>
              <w:lastRenderedPageBreak/>
              <w:t>16.01.2018</w:t>
            </w:r>
            <w:r w:rsidR="00791B6D">
              <w:rPr>
                <w:rFonts w:ascii="Times New Roman" w:hAnsi="Times New Roman"/>
                <w:sz w:val="24"/>
                <w:szCs w:val="24"/>
              </w:rPr>
              <w:t>.</w:t>
            </w:r>
          </w:p>
          <w:p w:rsidR="00791B6D" w:rsidRDefault="00791B6D" w:rsidP="00791B6D">
            <w:pPr>
              <w:spacing w:after="0" w:line="240" w:lineRule="auto"/>
              <w:jc w:val="both"/>
              <w:rPr>
                <w:rFonts w:ascii="Times New Roman" w:hAnsi="Times New Roman"/>
                <w:sz w:val="24"/>
                <w:szCs w:val="24"/>
              </w:rPr>
            </w:pPr>
          </w:p>
          <w:p w:rsidR="00791B6D" w:rsidRDefault="006519A0" w:rsidP="00791B6D">
            <w:pPr>
              <w:spacing w:after="0" w:line="240" w:lineRule="auto"/>
              <w:jc w:val="both"/>
              <w:rPr>
                <w:rFonts w:ascii="Times New Roman" w:hAnsi="Times New Roman"/>
                <w:sz w:val="24"/>
                <w:szCs w:val="24"/>
              </w:rPr>
            </w:pPr>
            <w:r>
              <w:rPr>
                <w:rFonts w:ascii="Times New Roman" w:hAnsi="Times New Roman"/>
                <w:sz w:val="24"/>
                <w:szCs w:val="24"/>
              </w:rPr>
              <w:t>24.01.2018.</w:t>
            </w:r>
          </w:p>
          <w:p w:rsidR="006519A0" w:rsidRDefault="006519A0" w:rsidP="00791B6D">
            <w:pPr>
              <w:spacing w:after="0" w:line="240" w:lineRule="auto"/>
              <w:jc w:val="both"/>
              <w:rPr>
                <w:rFonts w:ascii="Times New Roman" w:hAnsi="Times New Roman"/>
                <w:sz w:val="24"/>
                <w:szCs w:val="24"/>
              </w:rPr>
            </w:pPr>
            <w:r>
              <w:rPr>
                <w:rFonts w:ascii="Times New Roman" w:hAnsi="Times New Roman"/>
                <w:sz w:val="24"/>
                <w:szCs w:val="24"/>
              </w:rPr>
              <w:t>06.03.2018.</w:t>
            </w:r>
          </w:p>
          <w:p w:rsidR="006519A0" w:rsidRDefault="006519A0" w:rsidP="00791B6D">
            <w:pPr>
              <w:spacing w:after="0" w:line="240" w:lineRule="auto"/>
              <w:jc w:val="both"/>
              <w:rPr>
                <w:rFonts w:ascii="Times New Roman" w:hAnsi="Times New Roman"/>
                <w:sz w:val="24"/>
                <w:szCs w:val="24"/>
              </w:rPr>
            </w:pPr>
          </w:p>
          <w:p w:rsidR="006519A0" w:rsidRDefault="006519A0" w:rsidP="00791B6D">
            <w:pPr>
              <w:spacing w:after="0" w:line="240" w:lineRule="auto"/>
              <w:jc w:val="both"/>
              <w:rPr>
                <w:rFonts w:ascii="Times New Roman" w:hAnsi="Times New Roman"/>
                <w:sz w:val="24"/>
                <w:szCs w:val="24"/>
              </w:rPr>
            </w:pPr>
            <w:r>
              <w:rPr>
                <w:rFonts w:ascii="Times New Roman" w:hAnsi="Times New Roman"/>
                <w:sz w:val="24"/>
                <w:szCs w:val="24"/>
              </w:rPr>
              <w:t>29.03.2018.</w:t>
            </w:r>
          </w:p>
          <w:p w:rsidR="006519A0" w:rsidRDefault="006519A0" w:rsidP="00791B6D">
            <w:pPr>
              <w:spacing w:after="0" w:line="240" w:lineRule="auto"/>
              <w:jc w:val="both"/>
              <w:rPr>
                <w:rFonts w:ascii="Times New Roman" w:hAnsi="Times New Roman"/>
                <w:sz w:val="24"/>
                <w:szCs w:val="24"/>
              </w:rPr>
            </w:pPr>
            <w:r>
              <w:rPr>
                <w:rFonts w:ascii="Times New Roman" w:hAnsi="Times New Roman"/>
                <w:sz w:val="24"/>
                <w:szCs w:val="24"/>
              </w:rPr>
              <w:t>13.06.2018.</w:t>
            </w:r>
          </w:p>
          <w:p w:rsidR="00D34D9D" w:rsidRDefault="00D34D9D" w:rsidP="00791B6D">
            <w:pPr>
              <w:spacing w:after="0" w:line="240" w:lineRule="auto"/>
              <w:jc w:val="both"/>
              <w:rPr>
                <w:rFonts w:ascii="Times New Roman" w:hAnsi="Times New Roman"/>
                <w:sz w:val="24"/>
                <w:szCs w:val="24"/>
              </w:rPr>
            </w:pPr>
          </w:p>
          <w:p w:rsidR="0045313C" w:rsidRPr="007E2C6C" w:rsidRDefault="0045313C" w:rsidP="00791B6D">
            <w:pPr>
              <w:spacing w:after="0" w:line="240" w:lineRule="auto"/>
              <w:jc w:val="both"/>
              <w:rPr>
                <w:rFonts w:ascii="Times New Roman" w:hAnsi="Times New Roman"/>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F7326B" w:rsidRDefault="00791B6D" w:rsidP="00791B6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-ponovljene automatske dodjele (izuzeća,bolovanje, porodiljina dopust) </w:t>
            </w:r>
          </w:p>
          <w:p w:rsidR="00791B6D" w:rsidRDefault="006519A0" w:rsidP="00791B6D">
            <w:pPr>
              <w:spacing w:after="0" w:line="240" w:lineRule="auto"/>
              <w:jc w:val="both"/>
              <w:rPr>
                <w:rFonts w:ascii="Times New Roman" w:hAnsi="Times New Roman"/>
                <w:sz w:val="24"/>
                <w:szCs w:val="24"/>
              </w:rPr>
            </w:pPr>
            <w:r>
              <w:rPr>
                <w:rFonts w:ascii="Times New Roman" w:hAnsi="Times New Roman"/>
                <w:sz w:val="24"/>
                <w:szCs w:val="24"/>
              </w:rPr>
              <w:lastRenderedPageBreak/>
              <w:t>-dodjela predmeta u cilju ravnomjerne opterećenosti</w:t>
            </w:r>
          </w:p>
          <w:p w:rsidR="006519A0" w:rsidRDefault="006519A0" w:rsidP="00791B6D">
            <w:pPr>
              <w:spacing w:after="0" w:line="240" w:lineRule="auto"/>
              <w:jc w:val="both"/>
              <w:rPr>
                <w:rFonts w:ascii="Times New Roman" w:hAnsi="Times New Roman"/>
                <w:sz w:val="24"/>
                <w:szCs w:val="24"/>
              </w:rPr>
            </w:pPr>
            <w:r>
              <w:rPr>
                <w:rFonts w:ascii="Times New Roman" w:hAnsi="Times New Roman"/>
                <w:sz w:val="24"/>
                <w:szCs w:val="24"/>
              </w:rPr>
              <w:t xml:space="preserve">  sudskih savjetnika</w:t>
            </w:r>
          </w:p>
          <w:p w:rsidR="00D34D9D" w:rsidRDefault="00791B6D" w:rsidP="006519A0">
            <w:pPr>
              <w:spacing w:after="0" w:line="240" w:lineRule="auto"/>
              <w:jc w:val="both"/>
              <w:rPr>
                <w:rFonts w:ascii="Times New Roman" w:hAnsi="Times New Roman"/>
                <w:sz w:val="24"/>
                <w:szCs w:val="24"/>
              </w:rPr>
            </w:pPr>
            <w:r>
              <w:rPr>
                <w:rFonts w:ascii="Times New Roman" w:hAnsi="Times New Roman"/>
                <w:sz w:val="24"/>
                <w:szCs w:val="24"/>
              </w:rPr>
              <w:t>-</w:t>
            </w:r>
            <w:r w:rsidR="006519A0" w:rsidRPr="007E2C6C">
              <w:rPr>
                <w:rFonts w:ascii="Times New Roman" w:hAnsi="Times New Roman"/>
                <w:sz w:val="24"/>
                <w:szCs w:val="24"/>
              </w:rPr>
              <w:t xml:space="preserve"> </w:t>
            </w:r>
            <w:r w:rsidR="006519A0">
              <w:rPr>
                <w:rFonts w:ascii="Times New Roman" w:hAnsi="Times New Roman"/>
                <w:sz w:val="24"/>
                <w:szCs w:val="24"/>
              </w:rPr>
              <w:t>ispravak naredbe od 16.01.2018.</w:t>
            </w:r>
          </w:p>
          <w:p w:rsidR="006519A0" w:rsidRDefault="006519A0" w:rsidP="006519A0">
            <w:pPr>
              <w:spacing w:after="0" w:line="240" w:lineRule="auto"/>
              <w:jc w:val="both"/>
              <w:rPr>
                <w:rFonts w:ascii="Times New Roman" w:hAnsi="Times New Roman"/>
                <w:sz w:val="24"/>
                <w:szCs w:val="24"/>
              </w:rPr>
            </w:pPr>
            <w:r>
              <w:rPr>
                <w:rFonts w:ascii="Times New Roman" w:hAnsi="Times New Roman"/>
                <w:sz w:val="24"/>
                <w:szCs w:val="24"/>
              </w:rPr>
              <w:t xml:space="preserve">- naredba </w:t>
            </w:r>
            <w:proofErr w:type="spellStart"/>
            <w:r>
              <w:rPr>
                <w:rFonts w:ascii="Times New Roman" w:hAnsi="Times New Roman"/>
                <w:sz w:val="24"/>
                <w:szCs w:val="24"/>
              </w:rPr>
              <w:t>upisničarima</w:t>
            </w:r>
            <w:proofErr w:type="spellEnd"/>
            <w:r>
              <w:rPr>
                <w:rFonts w:ascii="Times New Roman" w:hAnsi="Times New Roman"/>
                <w:sz w:val="24"/>
                <w:szCs w:val="24"/>
              </w:rPr>
              <w:t xml:space="preserve"> o vođenju evidencije o </w:t>
            </w:r>
          </w:p>
          <w:p w:rsidR="006519A0" w:rsidRDefault="006519A0" w:rsidP="006519A0">
            <w:pPr>
              <w:spacing w:after="0" w:line="240" w:lineRule="auto"/>
              <w:jc w:val="both"/>
              <w:rPr>
                <w:rFonts w:ascii="Times New Roman" w:hAnsi="Times New Roman"/>
                <w:sz w:val="24"/>
                <w:szCs w:val="24"/>
              </w:rPr>
            </w:pPr>
            <w:r>
              <w:rPr>
                <w:rFonts w:ascii="Times New Roman" w:hAnsi="Times New Roman"/>
                <w:sz w:val="24"/>
                <w:szCs w:val="24"/>
              </w:rPr>
              <w:t xml:space="preserve">  predmetima u kojima je žalba</w:t>
            </w:r>
          </w:p>
          <w:p w:rsidR="006519A0" w:rsidRDefault="006519A0" w:rsidP="006519A0">
            <w:pPr>
              <w:spacing w:after="0" w:line="240" w:lineRule="auto"/>
              <w:jc w:val="both"/>
              <w:rPr>
                <w:rFonts w:ascii="Times New Roman" w:hAnsi="Times New Roman"/>
                <w:sz w:val="24"/>
                <w:szCs w:val="24"/>
              </w:rPr>
            </w:pPr>
            <w:r>
              <w:rPr>
                <w:rFonts w:ascii="Times New Roman" w:hAnsi="Times New Roman"/>
                <w:sz w:val="24"/>
                <w:szCs w:val="24"/>
              </w:rPr>
              <w:t>-</w:t>
            </w:r>
            <w:r w:rsidRPr="006519A0">
              <w:rPr>
                <w:rFonts w:ascii="Times New Roman" w:hAnsi="Times New Roman"/>
                <w:sz w:val="24"/>
                <w:szCs w:val="24"/>
              </w:rPr>
              <w:t>gašenje automatske dodjele</w:t>
            </w:r>
            <w:r>
              <w:rPr>
                <w:rFonts w:ascii="Times New Roman" w:hAnsi="Times New Roman"/>
                <w:sz w:val="24"/>
                <w:szCs w:val="24"/>
              </w:rPr>
              <w:t xml:space="preserve"> sutkinji Snježani Pervan</w:t>
            </w:r>
          </w:p>
          <w:p w:rsidR="006519A0" w:rsidRDefault="006519A0" w:rsidP="006519A0">
            <w:pPr>
              <w:spacing w:after="0" w:line="240" w:lineRule="auto"/>
              <w:jc w:val="both"/>
              <w:rPr>
                <w:rFonts w:ascii="Times New Roman" w:hAnsi="Times New Roman"/>
                <w:sz w:val="24"/>
                <w:szCs w:val="24"/>
              </w:rPr>
            </w:pPr>
            <w:r>
              <w:rPr>
                <w:rFonts w:ascii="Times New Roman" w:hAnsi="Times New Roman"/>
                <w:sz w:val="24"/>
                <w:szCs w:val="24"/>
              </w:rPr>
              <w:t>-Naredba o preraspodjeli ovršnih predmetima u</w:t>
            </w:r>
          </w:p>
          <w:p w:rsidR="006519A0" w:rsidRPr="006519A0" w:rsidRDefault="006519A0" w:rsidP="006519A0">
            <w:pPr>
              <w:spacing w:after="0" w:line="240" w:lineRule="auto"/>
              <w:jc w:val="both"/>
              <w:rPr>
                <w:rFonts w:ascii="Times New Roman" w:hAnsi="Times New Roman"/>
                <w:sz w:val="24"/>
                <w:szCs w:val="24"/>
              </w:rPr>
            </w:pPr>
            <w:r>
              <w:rPr>
                <w:rFonts w:ascii="Times New Roman" w:hAnsi="Times New Roman"/>
                <w:sz w:val="24"/>
                <w:szCs w:val="24"/>
              </w:rPr>
              <w:t xml:space="preserve">  kojima je zatražen nastavak postupka a nisu u </w:t>
            </w:r>
            <w:proofErr w:type="spellStart"/>
            <w:r>
              <w:rPr>
                <w:rFonts w:ascii="Times New Roman" w:hAnsi="Times New Roman"/>
                <w:sz w:val="24"/>
                <w:szCs w:val="24"/>
              </w:rPr>
              <w:t>eSpisu</w:t>
            </w:r>
            <w:proofErr w:type="spellEnd"/>
          </w:p>
        </w:tc>
      </w:tr>
    </w:tbl>
    <w:p w:rsidR="00F7326B" w:rsidRPr="007E2C6C" w:rsidRDefault="00F7326B" w:rsidP="00F7326B">
      <w:pPr>
        <w:spacing w:after="0" w:line="240" w:lineRule="auto"/>
        <w:rPr>
          <w:rFonts w:ascii="Times New Roman" w:hAnsi="Times New Roman"/>
          <w:sz w:val="24"/>
          <w:szCs w:val="24"/>
        </w:rPr>
      </w:pPr>
    </w:p>
    <w:p w:rsidR="00F7326B" w:rsidRPr="007E2C6C" w:rsidRDefault="00F7326B" w:rsidP="00F7326B">
      <w:pPr>
        <w:spacing w:after="0" w:line="240" w:lineRule="auto"/>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DAVANJE OBAVIJESTI O RADU SUDA I POSLOVI U VEZI S OSTVARENJEM PRAVA NA PRISTUP INFORMACIJAMA</w:t>
      </w:r>
    </w:p>
    <w:p w:rsidR="00F7326B" w:rsidRPr="007E2C6C" w:rsidRDefault="00F7326B" w:rsidP="00F7326B">
      <w:pPr>
        <w:spacing w:after="0" w:line="240" w:lineRule="auto"/>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1"/>
        <w:gridCol w:w="3353"/>
        <w:gridCol w:w="3382"/>
        <w:gridCol w:w="3382"/>
      </w:tblGrid>
      <w:tr w:rsidR="00F7326B" w:rsidRPr="007E2C6C" w:rsidTr="00F7326B">
        <w:tc>
          <w:tcPr>
            <w:tcW w:w="13500" w:type="dxa"/>
            <w:gridSpan w:val="4"/>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Ostvarenje prava na pristup informacijama do 31.12. prethodne godine</w:t>
            </w:r>
          </w:p>
          <w:p w:rsidR="00F7326B" w:rsidRPr="007E2C6C" w:rsidRDefault="00F7326B">
            <w:pPr>
              <w:spacing w:after="0" w:line="240" w:lineRule="auto"/>
              <w:rPr>
                <w:rFonts w:ascii="Times New Roman" w:hAnsi="Times New Roman"/>
                <w:sz w:val="24"/>
                <w:szCs w:val="24"/>
              </w:rPr>
            </w:pPr>
          </w:p>
        </w:tc>
      </w:tr>
      <w:tr w:rsidR="00F7326B" w:rsidRPr="007E2C6C" w:rsidTr="00F7326B">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Broj zaprimljenih zahtjeva za ostvarenje prava na pristup informaciji</w:t>
            </w:r>
          </w:p>
        </w:tc>
        <w:tc>
          <w:tcPr>
            <w:tcW w:w="3354"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Broj riješenih zahtjeva</w:t>
            </w:r>
          </w:p>
        </w:tc>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 xml:space="preserve">Broj žalbi Povjereniku za informiranje i </w:t>
            </w:r>
          </w:p>
        </w:tc>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Donesene odluke Povjerenika za informiranje</w:t>
            </w:r>
          </w:p>
        </w:tc>
      </w:tr>
      <w:tr w:rsidR="00F7326B" w:rsidRPr="007E2C6C" w:rsidTr="00F7326B">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4257AC" w:rsidP="001F5D3C">
            <w:pPr>
              <w:spacing w:after="0" w:line="240" w:lineRule="auto"/>
              <w:jc w:val="center"/>
              <w:rPr>
                <w:rFonts w:ascii="Times New Roman" w:hAnsi="Times New Roman"/>
                <w:sz w:val="24"/>
                <w:szCs w:val="24"/>
              </w:rPr>
            </w:pPr>
            <w:r>
              <w:rPr>
                <w:rFonts w:ascii="Times New Roman" w:hAnsi="Times New Roman"/>
                <w:sz w:val="24"/>
                <w:szCs w:val="24"/>
              </w:rPr>
              <w:t>6</w:t>
            </w:r>
          </w:p>
        </w:tc>
        <w:tc>
          <w:tcPr>
            <w:tcW w:w="3354" w:type="dxa"/>
            <w:tcBorders>
              <w:top w:val="single" w:sz="4" w:space="0" w:color="auto"/>
              <w:left w:val="single" w:sz="4" w:space="0" w:color="auto"/>
              <w:bottom w:val="single" w:sz="4" w:space="0" w:color="auto"/>
              <w:right w:val="single" w:sz="4" w:space="0" w:color="auto"/>
            </w:tcBorders>
            <w:hideMark/>
          </w:tcPr>
          <w:p w:rsidR="00F7326B" w:rsidRPr="007E2C6C" w:rsidRDefault="004257AC">
            <w:pPr>
              <w:spacing w:after="0" w:line="240" w:lineRule="auto"/>
              <w:jc w:val="center"/>
              <w:rPr>
                <w:rFonts w:ascii="Times New Roman" w:hAnsi="Times New Roman"/>
                <w:sz w:val="24"/>
                <w:szCs w:val="24"/>
              </w:rPr>
            </w:pPr>
            <w:r>
              <w:rPr>
                <w:rFonts w:ascii="Times New Roman" w:hAnsi="Times New Roman"/>
                <w:sz w:val="24"/>
                <w:szCs w:val="24"/>
              </w:rPr>
              <w:t>6</w:t>
            </w:r>
          </w:p>
        </w:tc>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bl>
    <w:p w:rsidR="00F7326B" w:rsidRDefault="00F7326B" w:rsidP="00F7326B">
      <w:pPr>
        <w:spacing w:after="0" w:line="240" w:lineRule="auto"/>
        <w:rPr>
          <w:rFonts w:ascii="Times New Roman" w:hAnsi="Times New Roman"/>
          <w:sz w:val="24"/>
          <w:szCs w:val="24"/>
        </w:rPr>
      </w:pPr>
    </w:p>
    <w:p w:rsidR="0053611F" w:rsidRDefault="0053611F" w:rsidP="00F7326B">
      <w:pPr>
        <w:spacing w:after="0" w:line="240" w:lineRule="auto"/>
        <w:rPr>
          <w:rFonts w:ascii="Times New Roman" w:hAnsi="Times New Roman"/>
          <w:sz w:val="24"/>
          <w:szCs w:val="24"/>
        </w:rPr>
      </w:pPr>
    </w:p>
    <w:p w:rsidR="0053611F" w:rsidRPr="007E2C6C" w:rsidRDefault="0053611F" w:rsidP="00F7326B">
      <w:pPr>
        <w:spacing w:after="0" w:line="240" w:lineRule="auto"/>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 xml:space="preserve">POSLOVI OSIGURANJA PODRŠKE SVJEDOCIMA I ŽRTVAMA U SUDSKIM POSTUPCIMA </w:t>
      </w:r>
    </w:p>
    <w:p w:rsidR="00F7326B" w:rsidRPr="007E2C6C" w:rsidRDefault="00F7326B" w:rsidP="00F7326B">
      <w:pPr>
        <w:spacing w:after="0" w:line="240" w:lineRule="auto"/>
        <w:ind w:left="720"/>
        <w:rPr>
          <w:rFonts w:ascii="Times New Roman" w:hAnsi="Times New Roman"/>
          <w:sz w:val="24"/>
          <w:szCs w:val="24"/>
        </w:rPr>
      </w:pPr>
    </w:p>
    <w:tbl>
      <w:tblPr>
        <w:tblW w:w="1356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1608"/>
        <w:gridCol w:w="1630"/>
        <w:gridCol w:w="1630"/>
        <w:gridCol w:w="1772"/>
        <w:gridCol w:w="1772"/>
        <w:gridCol w:w="2055"/>
        <w:gridCol w:w="1488"/>
      </w:tblGrid>
      <w:tr w:rsidR="00F7326B" w:rsidRPr="007E2C6C" w:rsidTr="00F7326B">
        <w:tc>
          <w:tcPr>
            <w:tcW w:w="13563" w:type="dxa"/>
            <w:gridSpan w:val="8"/>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Osiguranje podrške svjedocima i žrtvama u sudskim postupcima do 31.12. prethodne godine</w:t>
            </w:r>
          </w:p>
        </w:tc>
      </w:tr>
      <w:tr w:rsidR="00F7326B" w:rsidRPr="007E2C6C" w:rsidTr="00F7326B">
        <w:tc>
          <w:tcPr>
            <w:tcW w:w="3216"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predmeta u kojima je osigurana podrška</w:t>
            </w:r>
          </w:p>
        </w:tc>
        <w:tc>
          <w:tcPr>
            <w:tcW w:w="3260"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osoba kojima je osigurana podrška</w:t>
            </w:r>
          </w:p>
        </w:tc>
        <w:tc>
          <w:tcPr>
            <w:tcW w:w="3544"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volontera koji sudjeluju u radu Odjela</w:t>
            </w:r>
          </w:p>
        </w:tc>
        <w:tc>
          <w:tcPr>
            <w:tcW w:w="3543"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ostvarenih volonterskih sati</w:t>
            </w:r>
          </w:p>
        </w:tc>
      </w:tr>
      <w:tr w:rsidR="00F7326B" w:rsidRPr="007E2C6C" w:rsidTr="00F7326B">
        <w:tc>
          <w:tcPr>
            <w:tcW w:w="160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Svjedoci</w:t>
            </w:r>
          </w:p>
        </w:tc>
        <w:tc>
          <w:tcPr>
            <w:tcW w:w="160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Žrtve</w:t>
            </w:r>
          </w:p>
        </w:tc>
        <w:tc>
          <w:tcPr>
            <w:tcW w:w="163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Svjedoci</w:t>
            </w:r>
          </w:p>
        </w:tc>
        <w:tc>
          <w:tcPr>
            <w:tcW w:w="163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Žrtve</w:t>
            </w:r>
          </w:p>
        </w:tc>
        <w:tc>
          <w:tcPr>
            <w:tcW w:w="17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Svjedoci</w:t>
            </w:r>
          </w:p>
        </w:tc>
        <w:tc>
          <w:tcPr>
            <w:tcW w:w="17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Žrtve</w:t>
            </w:r>
          </w:p>
        </w:tc>
        <w:tc>
          <w:tcPr>
            <w:tcW w:w="2055"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Svjedoci</w:t>
            </w:r>
          </w:p>
        </w:tc>
        <w:tc>
          <w:tcPr>
            <w:tcW w:w="148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Žrtve</w:t>
            </w:r>
          </w:p>
        </w:tc>
      </w:tr>
      <w:tr w:rsidR="00F7326B" w:rsidRPr="007E2C6C" w:rsidTr="00F7326B">
        <w:tc>
          <w:tcPr>
            <w:tcW w:w="160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60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7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7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055"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48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bl>
    <w:p w:rsidR="00F7326B" w:rsidRPr="007E2C6C" w:rsidRDefault="00F7326B" w:rsidP="00F7326B">
      <w:pPr>
        <w:spacing w:after="0" w:line="240" w:lineRule="auto"/>
        <w:jc w:val="both"/>
        <w:rPr>
          <w:rFonts w:ascii="Times New Roman" w:hAnsi="Times New Roman"/>
          <w:sz w:val="24"/>
          <w:szCs w:val="24"/>
        </w:rPr>
      </w:pPr>
    </w:p>
    <w:p w:rsidR="00F7326B" w:rsidRPr="007E2C6C" w:rsidRDefault="00F7326B" w:rsidP="00F7326B">
      <w:pPr>
        <w:spacing w:after="0" w:line="240" w:lineRule="auto"/>
        <w:jc w:val="both"/>
        <w:rPr>
          <w:rFonts w:ascii="Times New Roman" w:hAnsi="Times New Roman"/>
          <w:sz w:val="24"/>
          <w:szCs w:val="24"/>
        </w:rPr>
      </w:pPr>
    </w:p>
    <w:p w:rsidR="00F7326B" w:rsidRPr="007E2C6C" w:rsidRDefault="00F7326B" w:rsidP="00F7326B">
      <w:pPr>
        <w:pStyle w:val="Odlomakpopisa"/>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lastRenderedPageBreak/>
        <w:t>POSLOVI U VEZI S MEĐUNARODNOM PRAVNOM POMOĆI, PRAVOSUDNOM SURADNJOM I OVJERAMA ISPRAVA NAMIJENJENIM UPORABI U INOZEMSTVU</w:t>
      </w:r>
    </w:p>
    <w:p w:rsidR="00F7326B" w:rsidRPr="007E2C6C" w:rsidRDefault="00F7326B" w:rsidP="00F7326B">
      <w:pPr>
        <w:pStyle w:val="Odlomakpopisa"/>
        <w:spacing w:after="0" w:line="240" w:lineRule="auto"/>
        <w:ind w:left="1080"/>
        <w:jc w:val="both"/>
        <w:rPr>
          <w:rFonts w:ascii="Times New Roman" w:hAnsi="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2706"/>
        <w:gridCol w:w="2576"/>
        <w:gridCol w:w="2576"/>
        <w:gridCol w:w="2214"/>
      </w:tblGrid>
      <w:tr w:rsidR="00F7326B" w:rsidRPr="007E2C6C" w:rsidTr="00F7326B">
        <w:tc>
          <w:tcPr>
            <w:tcW w:w="12778" w:type="dxa"/>
            <w:gridSpan w:val="5"/>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Poslovi u vezi s međunarodnom pravnom pomoći, pravosudnom suradnjom i ovjerama isprava namijenjenim uporabi u inozemstvu do 31.12.prethodne godine</w:t>
            </w:r>
          </w:p>
        </w:tc>
      </w:tr>
      <w:tr w:rsidR="00F7326B" w:rsidRPr="007E2C6C" w:rsidTr="00F7326B">
        <w:tc>
          <w:tcPr>
            <w:tcW w:w="541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Međunarodna pravna pomoć</w:t>
            </w:r>
          </w:p>
        </w:tc>
        <w:tc>
          <w:tcPr>
            <w:tcW w:w="2576"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Pravosudna suradnja</w:t>
            </w:r>
          </w:p>
        </w:tc>
        <w:tc>
          <w:tcPr>
            <w:tcW w:w="4790"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Ovjera isprava namijenjenih uporabi u inozemstvu</w:t>
            </w:r>
          </w:p>
        </w:tc>
      </w:tr>
      <w:tr w:rsidR="00F7326B" w:rsidRPr="007E2C6C" w:rsidTr="00F7326B">
        <w:tc>
          <w:tcPr>
            <w:tcW w:w="270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zaprimljenih zamolnica za međunarodnu pravnu pomoć</w:t>
            </w:r>
          </w:p>
        </w:tc>
        <w:tc>
          <w:tcPr>
            <w:tcW w:w="270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riješenih zamolnica za međunarodnu pravnu pomoć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25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zaprimljenih zahtjeva</w:t>
            </w:r>
          </w:p>
        </w:tc>
        <w:tc>
          <w:tcPr>
            <w:tcW w:w="221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riješenih zahtjeva</w:t>
            </w:r>
          </w:p>
        </w:tc>
      </w:tr>
      <w:tr w:rsidR="00F7326B" w:rsidRPr="007E2C6C" w:rsidTr="00F7326B">
        <w:tc>
          <w:tcPr>
            <w:tcW w:w="2706" w:type="dxa"/>
            <w:tcBorders>
              <w:top w:val="single" w:sz="4" w:space="0" w:color="auto"/>
              <w:left w:val="single" w:sz="4" w:space="0" w:color="auto"/>
              <w:bottom w:val="single" w:sz="4" w:space="0" w:color="auto"/>
              <w:right w:val="single" w:sz="4" w:space="0" w:color="auto"/>
            </w:tcBorders>
            <w:hideMark/>
          </w:tcPr>
          <w:p w:rsidR="00F7326B" w:rsidRPr="007E2C6C" w:rsidRDefault="004257AC" w:rsidP="001F5D3C">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38</w:t>
            </w:r>
          </w:p>
        </w:tc>
        <w:tc>
          <w:tcPr>
            <w:tcW w:w="2706" w:type="dxa"/>
            <w:tcBorders>
              <w:top w:val="single" w:sz="4" w:space="0" w:color="auto"/>
              <w:left w:val="single" w:sz="4" w:space="0" w:color="auto"/>
              <w:bottom w:val="single" w:sz="4" w:space="0" w:color="auto"/>
              <w:right w:val="single" w:sz="4" w:space="0" w:color="auto"/>
            </w:tcBorders>
            <w:hideMark/>
          </w:tcPr>
          <w:p w:rsidR="00F7326B" w:rsidRPr="007E2C6C" w:rsidRDefault="004257AC">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38</w:t>
            </w:r>
          </w:p>
        </w:tc>
        <w:tc>
          <w:tcPr>
            <w:tcW w:w="25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tc>
        <w:tc>
          <w:tcPr>
            <w:tcW w:w="2576" w:type="dxa"/>
            <w:tcBorders>
              <w:top w:val="single" w:sz="4" w:space="0" w:color="auto"/>
              <w:left w:val="single" w:sz="4" w:space="0" w:color="auto"/>
              <w:bottom w:val="single" w:sz="4" w:space="0" w:color="auto"/>
              <w:right w:val="single" w:sz="4" w:space="0" w:color="auto"/>
            </w:tcBorders>
            <w:hideMark/>
          </w:tcPr>
          <w:p w:rsidR="00F7326B" w:rsidRPr="007E2C6C" w:rsidRDefault="004257AC">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106</w:t>
            </w:r>
          </w:p>
        </w:tc>
        <w:tc>
          <w:tcPr>
            <w:tcW w:w="2214" w:type="dxa"/>
            <w:tcBorders>
              <w:top w:val="single" w:sz="4" w:space="0" w:color="auto"/>
              <w:left w:val="single" w:sz="4" w:space="0" w:color="auto"/>
              <w:bottom w:val="single" w:sz="4" w:space="0" w:color="auto"/>
              <w:right w:val="single" w:sz="4" w:space="0" w:color="auto"/>
            </w:tcBorders>
            <w:hideMark/>
          </w:tcPr>
          <w:p w:rsidR="00F7326B" w:rsidRPr="007E2C6C" w:rsidRDefault="004257AC">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106</w:t>
            </w:r>
          </w:p>
        </w:tc>
      </w:tr>
    </w:tbl>
    <w:p w:rsidR="00F7326B" w:rsidRPr="007E2C6C" w:rsidRDefault="00F7326B" w:rsidP="00F7326B">
      <w:pPr>
        <w:spacing w:after="0" w:line="240" w:lineRule="auto"/>
        <w:ind w:left="1080"/>
        <w:jc w:val="both"/>
        <w:rPr>
          <w:rFonts w:ascii="Times New Roman" w:hAnsi="Times New Roman"/>
          <w:sz w:val="24"/>
          <w:szCs w:val="24"/>
        </w:rPr>
      </w:pPr>
    </w:p>
    <w:p w:rsidR="00F7326B" w:rsidRPr="007E2C6C" w:rsidRDefault="00F7326B" w:rsidP="00F7326B">
      <w:pPr>
        <w:spacing w:after="0" w:line="240" w:lineRule="auto"/>
        <w:ind w:left="1080"/>
        <w:jc w:val="both"/>
        <w:rPr>
          <w:rFonts w:ascii="Times New Roman" w:hAnsi="Times New Roman"/>
          <w:sz w:val="24"/>
          <w:szCs w:val="24"/>
        </w:rPr>
      </w:pPr>
    </w:p>
    <w:p w:rsidR="00F7326B" w:rsidRPr="007E2C6C" w:rsidRDefault="00F7326B" w:rsidP="00F7326B">
      <w:pPr>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POSTUPANJE PO ZAHTJEVIMA ZA ZAŠTITU PRAVA NA SUĐENJE U RAZUMNOM ROKU</w:t>
      </w:r>
    </w:p>
    <w:p w:rsidR="00F7326B" w:rsidRPr="007E2C6C" w:rsidRDefault="00F7326B" w:rsidP="00F7326B">
      <w:pPr>
        <w:spacing w:after="0" w:line="240" w:lineRule="auto"/>
        <w:ind w:left="1080"/>
        <w:jc w:val="both"/>
        <w:rPr>
          <w:rFonts w:ascii="Times New Roman" w:hAnsi="Times New Roman"/>
          <w:sz w:val="24"/>
          <w:szCs w:val="24"/>
        </w:rPr>
      </w:pPr>
    </w:p>
    <w:tbl>
      <w:tblPr>
        <w:tblW w:w="1280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5"/>
        <w:gridCol w:w="1418"/>
        <w:gridCol w:w="4677"/>
        <w:gridCol w:w="1701"/>
        <w:gridCol w:w="3001"/>
      </w:tblGrid>
      <w:tr w:rsidR="00F7326B" w:rsidRPr="007E2C6C" w:rsidTr="00F7326B">
        <w:tc>
          <w:tcPr>
            <w:tcW w:w="12802" w:type="dxa"/>
            <w:gridSpan w:val="5"/>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Zaštita prava na suđenje u razumnom roku do 31.12. prethodne godine</w:t>
            </w:r>
          </w:p>
        </w:tc>
      </w:tr>
      <w:tr w:rsidR="00F7326B" w:rsidRPr="007E2C6C" w:rsidTr="008F5D12">
        <w:tc>
          <w:tcPr>
            <w:tcW w:w="2005"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primljenih predmeta</w:t>
            </w:r>
          </w:p>
        </w:tc>
        <w:tc>
          <w:tcPr>
            <w:tcW w:w="6095"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riješenih predmeta</w:t>
            </w:r>
          </w:p>
        </w:tc>
        <w:tc>
          <w:tcPr>
            <w:tcW w:w="1701"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Iznos isplaćene naknade</w:t>
            </w:r>
          </w:p>
        </w:tc>
        <w:tc>
          <w:tcPr>
            <w:tcW w:w="3001"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Mjere poduzete zbog prekoračenja roka</w:t>
            </w:r>
          </w:p>
        </w:tc>
      </w:tr>
      <w:tr w:rsidR="00F7326B" w:rsidRPr="007E2C6C" w:rsidTr="008F5D12">
        <w:tc>
          <w:tcPr>
            <w:tcW w:w="2005"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Zahtjev za zaštitu prava</w:t>
            </w:r>
          </w:p>
        </w:tc>
        <w:tc>
          <w:tcPr>
            <w:tcW w:w="4677"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Pojedinačni postupak na kojeg se zahtjev odnosi (posebno napomena o prekoračenju roka i razlog prekoračenja)</w:t>
            </w:r>
          </w:p>
        </w:tc>
        <w:tc>
          <w:tcPr>
            <w:tcW w:w="1701"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ind w:left="1720" w:hanging="1720"/>
              <w:jc w:val="center"/>
              <w:rPr>
                <w:rFonts w:ascii="Times New Roman" w:hAnsi="Times New Roman"/>
                <w:sz w:val="24"/>
                <w:szCs w:val="24"/>
              </w:rPr>
            </w:pPr>
          </w:p>
        </w:tc>
      </w:tr>
      <w:tr w:rsidR="00F7326B" w:rsidRPr="007E2C6C" w:rsidTr="008F5D12">
        <w:tc>
          <w:tcPr>
            <w:tcW w:w="2005" w:type="dxa"/>
            <w:tcBorders>
              <w:top w:val="single" w:sz="4" w:space="0" w:color="auto"/>
              <w:left w:val="single" w:sz="4" w:space="0" w:color="auto"/>
              <w:bottom w:val="single" w:sz="4" w:space="0" w:color="auto"/>
              <w:right w:val="single" w:sz="4" w:space="0" w:color="auto"/>
            </w:tcBorders>
            <w:hideMark/>
          </w:tcPr>
          <w:p w:rsidR="00F7326B" w:rsidRPr="007E2C6C" w:rsidRDefault="004257AC">
            <w:pPr>
              <w:spacing w:after="0" w:line="240" w:lineRule="auto"/>
              <w:jc w:val="center"/>
              <w:rPr>
                <w:rFonts w:ascii="Times New Roman" w:hAnsi="Times New Roman"/>
                <w:sz w:val="24"/>
                <w:szCs w:val="24"/>
              </w:rPr>
            </w:pPr>
            <w:r>
              <w:rPr>
                <w:rFonts w:ascii="Times New Roman" w:hAnsi="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4257AC">
            <w:pPr>
              <w:spacing w:after="0" w:line="240" w:lineRule="auto"/>
              <w:jc w:val="center"/>
              <w:rPr>
                <w:rFonts w:ascii="Times New Roman" w:hAnsi="Times New Roman"/>
                <w:sz w:val="24"/>
                <w:szCs w:val="24"/>
              </w:rPr>
            </w:pPr>
            <w:r>
              <w:rPr>
                <w:rFonts w:ascii="Times New Roman" w:hAnsi="Times New Roman"/>
                <w:sz w:val="24"/>
                <w:szCs w:val="24"/>
              </w:rPr>
              <w:t>29</w:t>
            </w:r>
          </w:p>
        </w:tc>
        <w:tc>
          <w:tcPr>
            <w:tcW w:w="4677" w:type="dxa"/>
            <w:tcBorders>
              <w:top w:val="single" w:sz="4" w:space="0" w:color="auto"/>
              <w:left w:val="single" w:sz="4" w:space="0" w:color="auto"/>
              <w:bottom w:val="single" w:sz="4" w:space="0" w:color="auto"/>
              <w:right w:val="single" w:sz="4" w:space="0" w:color="auto"/>
            </w:tcBorders>
            <w:hideMark/>
          </w:tcPr>
          <w:p w:rsidR="00F7326B" w:rsidRDefault="007F2530" w:rsidP="00AF5E2E">
            <w:pPr>
              <w:spacing w:after="0" w:line="240" w:lineRule="auto"/>
              <w:jc w:val="both"/>
              <w:rPr>
                <w:rFonts w:ascii="Times New Roman" w:hAnsi="Times New Roman"/>
                <w:sz w:val="24"/>
                <w:szCs w:val="24"/>
              </w:rPr>
            </w:pPr>
            <w:proofErr w:type="spellStart"/>
            <w:r>
              <w:rPr>
                <w:rFonts w:ascii="Times New Roman" w:hAnsi="Times New Roman"/>
                <w:sz w:val="24"/>
                <w:szCs w:val="24"/>
              </w:rPr>
              <w:t>Ovr</w:t>
            </w:r>
            <w:proofErr w:type="spellEnd"/>
            <w:r>
              <w:rPr>
                <w:rFonts w:ascii="Times New Roman" w:hAnsi="Times New Roman"/>
                <w:sz w:val="24"/>
                <w:szCs w:val="24"/>
              </w:rPr>
              <w:t xml:space="preserve">-502/2014, </w:t>
            </w:r>
            <w:proofErr w:type="spellStart"/>
            <w:r>
              <w:rPr>
                <w:rFonts w:ascii="Times New Roman" w:hAnsi="Times New Roman"/>
                <w:sz w:val="24"/>
                <w:szCs w:val="24"/>
              </w:rPr>
              <w:t>Ovr</w:t>
            </w:r>
            <w:proofErr w:type="spellEnd"/>
            <w:r>
              <w:rPr>
                <w:rFonts w:ascii="Times New Roman" w:hAnsi="Times New Roman"/>
                <w:sz w:val="24"/>
                <w:szCs w:val="24"/>
              </w:rPr>
              <w:t xml:space="preserve">-521/2012, </w:t>
            </w:r>
            <w:proofErr w:type="spellStart"/>
            <w:r>
              <w:rPr>
                <w:rFonts w:ascii="Times New Roman" w:hAnsi="Times New Roman"/>
                <w:sz w:val="24"/>
                <w:szCs w:val="24"/>
              </w:rPr>
              <w:t>Ovr</w:t>
            </w:r>
            <w:proofErr w:type="spellEnd"/>
            <w:r>
              <w:rPr>
                <w:rFonts w:ascii="Times New Roman" w:hAnsi="Times New Roman"/>
                <w:sz w:val="24"/>
                <w:szCs w:val="24"/>
              </w:rPr>
              <w:t>-80/2014,</w:t>
            </w:r>
          </w:p>
          <w:p w:rsidR="007F2530" w:rsidRPr="007E2C6C" w:rsidRDefault="007F2530" w:rsidP="00AF5E2E">
            <w:pPr>
              <w:spacing w:after="0" w:line="240" w:lineRule="auto"/>
              <w:jc w:val="both"/>
              <w:rPr>
                <w:rFonts w:ascii="Times New Roman" w:hAnsi="Times New Roman"/>
                <w:sz w:val="24"/>
                <w:szCs w:val="24"/>
              </w:rPr>
            </w:pPr>
            <w:proofErr w:type="spellStart"/>
            <w:r>
              <w:rPr>
                <w:rFonts w:ascii="Times New Roman" w:hAnsi="Times New Roman"/>
                <w:sz w:val="24"/>
                <w:szCs w:val="24"/>
              </w:rPr>
              <w:t>Ovr</w:t>
            </w:r>
            <w:proofErr w:type="spellEnd"/>
            <w:r>
              <w:rPr>
                <w:rFonts w:ascii="Times New Roman" w:hAnsi="Times New Roman"/>
                <w:sz w:val="24"/>
                <w:szCs w:val="24"/>
              </w:rPr>
              <w:t>-283/2015</w:t>
            </w:r>
          </w:p>
        </w:tc>
        <w:tc>
          <w:tcPr>
            <w:tcW w:w="1701" w:type="dxa"/>
            <w:tcBorders>
              <w:top w:val="single" w:sz="4" w:space="0" w:color="auto"/>
              <w:left w:val="single" w:sz="4" w:space="0" w:color="auto"/>
              <w:bottom w:val="single" w:sz="4" w:space="0" w:color="auto"/>
              <w:right w:val="single" w:sz="4" w:space="0" w:color="auto"/>
            </w:tcBorders>
            <w:hideMark/>
          </w:tcPr>
          <w:p w:rsidR="0053611F" w:rsidRDefault="0053611F">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 kn</w:t>
            </w:r>
          </w:p>
        </w:tc>
        <w:tc>
          <w:tcPr>
            <w:tcW w:w="3001" w:type="dxa"/>
            <w:tcBorders>
              <w:top w:val="single" w:sz="4" w:space="0" w:color="auto"/>
              <w:left w:val="single" w:sz="4" w:space="0" w:color="auto"/>
              <w:bottom w:val="single" w:sz="4" w:space="0" w:color="auto"/>
              <w:right w:val="single" w:sz="4" w:space="0" w:color="auto"/>
            </w:tcBorders>
            <w:hideMark/>
          </w:tcPr>
          <w:p w:rsidR="0053611F" w:rsidRDefault="0053611F">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bl>
    <w:p w:rsidR="00F7326B" w:rsidRPr="007E2C6C" w:rsidRDefault="00F7326B" w:rsidP="00F7326B">
      <w:pPr>
        <w:spacing w:after="0" w:line="240" w:lineRule="auto"/>
        <w:jc w:val="both"/>
        <w:rPr>
          <w:rFonts w:ascii="Times New Roman" w:hAnsi="Times New Roman"/>
          <w:sz w:val="24"/>
          <w:szCs w:val="24"/>
        </w:rPr>
      </w:pPr>
    </w:p>
    <w:p w:rsidR="00F7326B" w:rsidRPr="007E2C6C" w:rsidRDefault="00F7326B" w:rsidP="00F7326B">
      <w:pPr>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 xml:space="preserve">POSLOVI NAPLATE SUDSKE PRISTOJBE </w:t>
      </w:r>
    </w:p>
    <w:p w:rsidR="00F7326B" w:rsidRPr="007E2C6C" w:rsidRDefault="00F7326B" w:rsidP="00F7326B">
      <w:pPr>
        <w:spacing w:after="0" w:line="240" w:lineRule="auto"/>
        <w:ind w:left="1080"/>
        <w:jc w:val="both"/>
        <w:rPr>
          <w:rFonts w:ascii="Times New Roman" w:hAnsi="Times New Roman"/>
          <w:sz w:val="24"/>
          <w:szCs w:val="24"/>
        </w:rPr>
      </w:pPr>
    </w:p>
    <w:tbl>
      <w:tblPr>
        <w:tblW w:w="1362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7"/>
        <w:gridCol w:w="4536"/>
        <w:gridCol w:w="4536"/>
      </w:tblGrid>
      <w:tr w:rsidR="00F7326B" w:rsidRPr="007E2C6C" w:rsidTr="00F7326B">
        <w:trPr>
          <w:gridAfter w:val="1"/>
          <w:wAfter w:w="4536" w:type="dxa"/>
        </w:trPr>
        <w:tc>
          <w:tcPr>
            <w:tcW w:w="9093"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Naplata sudskih pristojbi na dan 31.12. prethodne godine</w:t>
            </w:r>
          </w:p>
        </w:tc>
      </w:tr>
      <w:tr w:rsidR="00F7326B" w:rsidRPr="007E2C6C" w:rsidTr="00F7326B">
        <w:tc>
          <w:tcPr>
            <w:tcW w:w="4557"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 xml:space="preserve">Ukupni iznos utvrđene </w:t>
            </w:r>
            <w:proofErr w:type="spellStart"/>
            <w:r w:rsidRPr="007E2C6C">
              <w:rPr>
                <w:rFonts w:ascii="Times New Roman" w:hAnsi="Times New Roman"/>
                <w:sz w:val="24"/>
                <w:szCs w:val="24"/>
              </w:rPr>
              <w:t>pristojbene</w:t>
            </w:r>
            <w:proofErr w:type="spellEnd"/>
            <w:r w:rsidRPr="007E2C6C">
              <w:rPr>
                <w:rFonts w:ascii="Times New Roman" w:hAnsi="Times New Roman"/>
                <w:sz w:val="24"/>
                <w:szCs w:val="24"/>
              </w:rPr>
              <w:t xml:space="preserve"> obveze</w:t>
            </w:r>
          </w:p>
        </w:tc>
        <w:tc>
          <w:tcPr>
            <w:tcW w:w="453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Ukupni iznos naplaćene </w:t>
            </w:r>
            <w:proofErr w:type="spellStart"/>
            <w:r w:rsidRPr="007E2C6C">
              <w:rPr>
                <w:rFonts w:ascii="Times New Roman" w:hAnsi="Times New Roman"/>
                <w:sz w:val="24"/>
                <w:szCs w:val="24"/>
              </w:rPr>
              <w:t>pristojbene</w:t>
            </w:r>
            <w:proofErr w:type="spellEnd"/>
            <w:r w:rsidRPr="007E2C6C">
              <w:rPr>
                <w:rFonts w:ascii="Times New Roman" w:hAnsi="Times New Roman"/>
                <w:sz w:val="24"/>
                <w:szCs w:val="24"/>
              </w:rPr>
              <w:t xml:space="preserve"> obveze</w:t>
            </w:r>
          </w:p>
        </w:tc>
        <w:tc>
          <w:tcPr>
            <w:tcW w:w="453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Ukupni iznos nenaplaćene </w:t>
            </w:r>
            <w:proofErr w:type="spellStart"/>
            <w:r w:rsidRPr="007E2C6C">
              <w:rPr>
                <w:rFonts w:ascii="Times New Roman" w:hAnsi="Times New Roman"/>
                <w:sz w:val="24"/>
                <w:szCs w:val="24"/>
              </w:rPr>
              <w:t>pristojbene</w:t>
            </w:r>
            <w:proofErr w:type="spellEnd"/>
            <w:r w:rsidRPr="007E2C6C">
              <w:rPr>
                <w:rFonts w:ascii="Times New Roman" w:hAnsi="Times New Roman"/>
                <w:sz w:val="24"/>
                <w:szCs w:val="24"/>
              </w:rPr>
              <w:t xml:space="preserve"> obveze</w:t>
            </w:r>
          </w:p>
        </w:tc>
      </w:tr>
      <w:tr w:rsidR="00F7326B" w:rsidRPr="007E2C6C" w:rsidTr="00F7326B">
        <w:tc>
          <w:tcPr>
            <w:tcW w:w="4557" w:type="dxa"/>
            <w:tcBorders>
              <w:top w:val="single" w:sz="4" w:space="0" w:color="auto"/>
              <w:left w:val="single" w:sz="4" w:space="0" w:color="auto"/>
              <w:bottom w:val="single" w:sz="4" w:space="0" w:color="auto"/>
              <w:right w:val="single" w:sz="4" w:space="0" w:color="auto"/>
            </w:tcBorders>
            <w:hideMark/>
          </w:tcPr>
          <w:p w:rsidR="00F7326B" w:rsidRPr="007E2C6C" w:rsidRDefault="00B56BC7" w:rsidP="00B56BC7">
            <w:pPr>
              <w:spacing w:after="0" w:line="240" w:lineRule="auto"/>
              <w:jc w:val="center"/>
              <w:rPr>
                <w:rFonts w:ascii="Times New Roman" w:hAnsi="Times New Roman"/>
                <w:sz w:val="24"/>
                <w:szCs w:val="24"/>
              </w:rPr>
            </w:pPr>
            <w:r>
              <w:rPr>
                <w:rFonts w:ascii="Times New Roman" w:hAnsi="Times New Roman"/>
                <w:sz w:val="24"/>
                <w:szCs w:val="24"/>
              </w:rPr>
              <w:t>656.391</w:t>
            </w:r>
            <w:r w:rsidR="00FB1801">
              <w:rPr>
                <w:rFonts w:ascii="Times New Roman" w:hAnsi="Times New Roman"/>
                <w:sz w:val="24"/>
                <w:szCs w:val="24"/>
              </w:rPr>
              <w:t>,74</w:t>
            </w:r>
            <w:r w:rsidR="00F7326B" w:rsidRPr="007E2C6C">
              <w:rPr>
                <w:rFonts w:ascii="Times New Roman" w:hAnsi="Times New Roman"/>
                <w:sz w:val="24"/>
                <w:szCs w:val="24"/>
              </w:rPr>
              <w:t xml:space="preserve"> kn</w:t>
            </w:r>
          </w:p>
        </w:tc>
        <w:tc>
          <w:tcPr>
            <w:tcW w:w="4536" w:type="dxa"/>
            <w:tcBorders>
              <w:top w:val="single" w:sz="4" w:space="0" w:color="auto"/>
              <w:left w:val="single" w:sz="4" w:space="0" w:color="auto"/>
              <w:bottom w:val="single" w:sz="4" w:space="0" w:color="auto"/>
              <w:right w:val="single" w:sz="4" w:space="0" w:color="auto"/>
            </w:tcBorders>
            <w:hideMark/>
          </w:tcPr>
          <w:p w:rsidR="00F7326B" w:rsidRPr="007E2C6C" w:rsidRDefault="00FB1801" w:rsidP="00B56BC7">
            <w:pPr>
              <w:spacing w:after="0" w:line="240" w:lineRule="auto"/>
              <w:jc w:val="center"/>
              <w:rPr>
                <w:rFonts w:ascii="Times New Roman" w:hAnsi="Times New Roman"/>
                <w:sz w:val="24"/>
                <w:szCs w:val="24"/>
              </w:rPr>
            </w:pPr>
            <w:r>
              <w:rPr>
                <w:rFonts w:ascii="Times New Roman" w:hAnsi="Times New Roman"/>
                <w:sz w:val="24"/>
                <w:szCs w:val="24"/>
              </w:rPr>
              <w:t>58</w:t>
            </w:r>
            <w:r w:rsidR="00B56BC7">
              <w:rPr>
                <w:rFonts w:ascii="Times New Roman" w:hAnsi="Times New Roman"/>
                <w:sz w:val="24"/>
                <w:szCs w:val="24"/>
              </w:rPr>
              <w:t>9</w:t>
            </w:r>
            <w:r>
              <w:rPr>
                <w:rFonts w:ascii="Times New Roman" w:hAnsi="Times New Roman"/>
                <w:sz w:val="24"/>
                <w:szCs w:val="24"/>
              </w:rPr>
              <w:t>.</w:t>
            </w:r>
            <w:r w:rsidR="00B56BC7">
              <w:rPr>
                <w:rFonts w:ascii="Times New Roman" w:hAnsi="Times New Roman"/>
                <w:sz w:val="24"/>
                <w:szCs w:val="24"/>
              </w:rPr>
              <w:t>136</w:t>
            </w:r>
            <w:r>
              <w:rPr>
                <w:rFonts w:ascii="Times New Roman" w:hAnsi="Times New Roman"/>
                <w:sz w:val="24"/>
                <w:szCs w:val="24"/>
              </w:rPr>
              <w:t>,77</w:t>
            </w:r>
            <w:r w:rsidR="00F7326B" w:rsidRPr="007E2C6C">
              <w:rPr>
                <w:rFonts w:ascii="Times New Roman" w:hAnsi="Times New Roman"/>
                <w:sz w:val="24"/>
                <w:szCs w:val="24"/>
              </w:rPr>
              <w:t xml:space="preserve"> kn</w:t>
            </w:r>
          </w:p>
        </w:tc>
        <w:tc>
          <w:tcPr>
            <w:tcW w:w="4536" w:type="dxa"/>
            <w:tcBorders>
              <w:top w:val="single" w:sz="4" w:space="0" w:color="auto"/>
              <w:left w:val="single" w:sz="4" w:space="0" w:color="auto"/>
              <w:bottom w:val="single" w:sz="4" w:space="0" w:color="auto"/>
              <w:right w:val="single" w:sz="4" w:space="0" w:color="auto"/>
            </w:tcBorders>
            <w:hideMark/>
          </w:tcPr>
          <w:p w:rsidR="00F7326B" w:rsidRPr="007E2C6C" w:rsidRDefault="00F7326B" w:rsidP="00E50ADF">
            <w:pPr>
              <w:spacing w:after="0" w:line="240" w:lineRule="auto"/>
              <w:jc w:val="center"/>
              <w:rPr>
                <w:rFonts w:ascii="Times New Roman" w:hAnsi="Times New Roman"/>
                <w:sz w:val="24"/>
                <w:szCs w:val="24"/>
              </w:rPr>
            </w:pPr>
            <w:r w:rsidRPr="007E2C6C">
              <w:rPr>
                <w:rFonts w:ascii="Times New Roman" w:hAnsi="Times New Roman"/>
                <w:sz w:val="24"/>
                <w:szCs w:val="24"/>
              </w:rPr>
              <w:t>1.</w:t>
            </w:r>
            <w:r w:rsidR="00E50ADF">
              <w:rPr>
                <w:rFonts w:ascii="Times New Roman" w:hAnsi="Times New Roman"/>
                <w:sz w:val="24"/>
                <w:szCs w:val="24"/>
              </w:rPr>
              <w:t>582</w:t>
            </w:r>
            <w:r w:rsidR="00FB1801">
              <w:rPr>
                <w:rFonts w:ascii="Times New Roman" w:hAnsi="Times New Roman"/>
                <w:sz w:val="24"/>
                <w:szCs w:val="24"/>
              </w:rPr>
              <w:t>.</w:t>
            </w:r>
            <w:r w:rsidR="00E50ADF">
              <w:rPr>
                <w:rFonts w:ascii="Times New Roman" w:hAnsi="Times New Roman"/>
                <w:sz w:val="24"/>
                <w:szCs w:val="24"/>
              </w:rPr>
              <w:t>634,86</w:t>
            </w:r>
            <w:r w:rsidR="006871F2">
              <w:rPr>
                <w:rFonts w:ascii="Times New Roman" w:hAnsi="Times New Roman"/>
                <w:sz w:val="24"/>
                <w:szCs w:val="24"/>
              </w:rPr>
              <w:t xml:space="preserve">kn </w:t>
            </w:r>
          </w:p>
        </w:tc>
      </w:tr>
    </w:tbl>
    <w:p w:rsidR="00F7326B" w:rsidRPr="007E2C6C" w:rsidRDefault="00F7326B" w:rsidP="00F7326B">
      <w:pPr>
        <w:spacing w:after="0" w:line="240" w:lineRule="auto"/>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lastRenderedPageBreak/>
        <w:t>ARHIV</w:t>
      </w:r>
    </w:p>
    <w:p w:rsidR="00F7326B" w:rsidRPr="007E2C6C" w:rsidRDefault="00F7326B" w:rsidP="00F7326B">
      <w:pPr>
        <w:spacing w:after="0" w:line="240" w:lineRule="auto"/>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2708"/>
        <w:gridCol w:w="2709"/>
        <w:gridCol w:w="2702"/>
        <w:gridCol w:w="2696"/>
      </w:tblGrid>
      <w:tr w:rsidR="00F7326B" w:rsidRPr="007E2C6C" w:rsidTr="00F7326B">
        <w:tc>
          <w:tcPr>
            <w:tcW w:w="13500" w:type="dxa"/>
            <w:gridSpan w:val="5"/>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Arhiv stanje na dan 31.12. prethodne godine</w:t>
            </w:r>
          </w:p>
        </w:tc>
      </w:tr>
      <w:tr w:rsidR="00F7326B" w:rsidRPr="007E2C6C" w:rsidTr="00F7326B">
        <w:tc>
          <w:tcPr>
            <w:tcW w:w="2684"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spisa kojima je istekao rok čuvanja</w:t>
            </w:r>
          </w:p>
        </w:tc>
        <w:tc>
          <w:tcPr>
            <w:tcW w:w="270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spisa odabranih i izlučenih  radi predaje nadležnom arhivu</w:t>
            </w:r>
          </w:p>
        </w:tc>
        <w:tc>
          <w:tcPr>
            <w:tcW w:w="270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spisa predanih nadležnom arhivu</w:t>
            </w:r>
          </w:p>
        </w:tc>
        <w:tc>
          <w:tcPr>
            <w:tcW w:w="270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spisa odabranih i izlučenih radi uništenja</w:t>
            </w:r>
          </w:p>
        </w:tc>
        <w:tc>
          <w:tcPr>
            <w:tcW w:w="269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uništenih spisa</w:t>
            </w:r>
          </w:p>
        </w:tc>
      </w:tr>
      <w:tr w:rsidR="00F7326B" w:rsidRPr="007E2C6C" w:rsidTr="00F7326B">
        <w:tc>
          <w:tcPr>
            <w:tcW w:w="2684"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555E29" w:rsidP="00A3732A">
            <w:pPr>
              <w:spacing w:after="0" w:line="240" w:lineRule="auto"/>
              <w:jc w:val="center"/>
              <w:rPr>
                <w:rFonts w:ascii="Times New Roman" w:hAnsi="Times New Roman"/>
                <w:sz w:val="24"/>
                <w:szCs w:val="24"/>
              </w:rPr>
            </w:pPr>
            <w:r>
              <w:rPr>
                <w:rFonts w:ascii="Times New Roman" w:hAnsi="Times New Roman"/>
                <w:sz w:val="24"/>
                <w:szCs w:val="24"/>
              </w:rPr>
              <w:t>2800</w:t>
            </w:r>
          </w:p>
        </w:tc>
        <w:tc>
          <w:tcPr>
            <w:tcW w:w="2709"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709"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70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555E29" w:rsidP="00A3732A">
            <w:pPr>
              <w:spacing w:after="0" w:line="240" w:lineRule="auto"/>
              <w:jc w:val="center"/>
              <w:rPr>
                <w:rFonts w:ascii="Times New Roman" w:hAnsi="Times New Roman"/>
                <w:sz w:val="24"/>
                <w:szCs w:val="24"/>
              </w:rPr>
            </w:pPr>
            <w:r>
              <w:rPr>
                <w:rFonts w:ascii="Times New Roman" w:hAnsi="Times New Roman"/>
                <w:sz w:val="24"/>
                <w:szCs w:val="24"/>
              </w:rPr>
              <w:t>3600</w:t>
            </w:r>
          </w:p>
        </w:tc>
        <w:tc>
          <w:tcPr>
            <w:tcW w:w="2696"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A3732A" w:rsidRPr="007E2C6C" w:rsidRDefault="00555E29">
            <w:pPr>
              <w:spacing w:after="0" w:line="240" w:lineRule="auto"/>
              <w:jc w:val="center"/>
              <w:rPr>
                <w:rFonts w:ascii="Times New Roman" w:hAnsi="Times New Roman"/>
                <w:sz w:val="24"/>
                <w:szCs w:val="24"/>
              </w:rPr>
            </w:pPr>
            <w:r>
              <w:rPr>
                <w:rFonts w:ascii="Times New Roman" w:hAnsi="Times New Roman"/>
                <w:sz w:val="24"/>
                <w:szCs w:val="24"/>
              </w:rPr>
              <w:t>3600</w:t>
            </w:r>
          </w:p>
        </w:tc>
      </w:tr>
    </w:tbl>
    <w:p w:rsidR="00E50ADF" w:rsidRDefault="00E50ADF" w:rsidP="00F7326B">
      <w:pPr>
        <w:spacing w:after="0" w:line="240" w:lineRule="auto"/>
        <w:ind w:left="720"/>
        <w:rPr>
          <w:rFonts w:ascii="Times New Roman" w:hAnsi="Times New Roman"/>
          <w:sz w:val="24"/>
          <w:szCs w:val="24"/>
        </w:rPr>
      </w:pPr>
    </w:p>
    <w:p w:rsidR="00F7326B" w:rsidRDefault="00F7326B" w:rsidP="00F7326B">
      <w:pPr>
        <w:pStyle w:val="Odlomakpopisa"/>
        <w:numPr>
          <w:ilvl w:val="0"/>
          <w:numId w:val="4"/>
        </w:numPr>
        <w:jc w:val="both"/>
        <w:rPr>
          <w:rFonts w:ascii="Times New Roman" w:hAnsi="Times New Roman"/>
          <w:sz w:val="24"/>
          <w:szCs w:val="24"/>
        </w:rPr>
      </w:pPr>
      <w:r w:rsidRPr="0053611F">
        <w:rPr>
          <w:rFonts w:ascii="Times New Roman" w:hAnsi="Times New Roman"/>
          <w:sz w:val="24"/>
          <w:szCs w:val="24"/>
        </w:rPr>
        <w:t>PRAVA I DUŽNOSTI SUDACA</w:t>
      </w:r>
    </w:p>
    <w:p w:rsidR="0053611F" w:rsidRPr="0053611F" w:rsidRDefault="0053611F" w:rsidP="0053611F">
      <w:pPr>
        <w:pStyle w:val="Odlomakpopisa"/>
        <w:ind w:left="1080"/>
        <w:jc w:val="both"/>
        <w:rPr>
          <w:rFonts w:ascii="Times New Roman" w:hAnsi="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3114"/>
        <w:gridCol w:w="3455"/>
        <w:gridCol w:w="3285"/>
      </w:tblGrid>
      <w:tr w:rsidR="00F7326B" w:rsidRPr="007E2C6C" w:rsidTr="006871F2">
        <w:tc>
          <w:tcPr>
            <w:tcW w:w="13259"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Ispunjenje sudačke obveze u prethodnoj godini</w:t>
            </w:r>
          </w:p>
        </w:tc>
      </w:tr>
      <w:tr w:rsidR="00F7326B" w:rsidRPr="007E2C6C" w:rsidTr="006871F2">
        <w:tc>
          <w:tcPr>
            <w:tcW w:w="340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Jesu li donesena rješenja o ispunjenju sudačke obveze i eventualno razlozi ne</w:t>
            </w:r>
            <w:r w:rsidR="006871F2">
              <w:rPr>
                <w:rFonts w:ascii="Times New Roman" w:hAnsi="Times New Roman"/>
                <w:sz w:val="24"/>
                <w:szCs w:val="24"/>
              </w:rPr>
              <w:t xml:space="preserve"> </w:t>
            </w:r>
            <w:r w:rsidRPr="007E2C6C">
              <w:rPr>
                <w:rFonts w:ascii="Times New Roman" w:hAnsi="Times New Roman"/>
                <w:sz w:val="24"/>
                <w:szCs w:val="24"/>
              </w:rPr>
              <w:t>donošenja</w:t>
            </w:r>
          </w:p>
        </w:tc>
        <w:tc>
          <w:tcPr>
            <w:tcW w:w="311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sudaca koji je sudačku obvezu ispunio s manje od 90%</w:t>
            </w:r>
          </w:p>
        </w:tc>
        <w:tc>
          <w:tcPr>
            <w:tcW w:w="345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sudaca koji je sudačku obvezu ispunio s više od 120%</w:t>
            </w:r>
          </w:p>
        </w:tc>
        <w:tc>
          <w:tcPr>
            <w:tcW w:w="328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Prosječno ispunjenje sudačke obveze  u sudu</w:t>
            </w:r>
          </w:p>
        </w:tc>
      </w:tr>
      <w:tr w:rsidR="00F7326B" w:rsidRPr="007E2C6C" w:rsidTr="006871F2">
        <w:tc>
          <w:tcPr>
            <w:tcW w:w="340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DA u skladu sa rokovima iz čl. 95. st. 2. Zakona o sudovima</w:t>
            </w:r>
          </w:p>
        </w:tc>
        <w:tc>
          <w:tcPr>
            <w:tcW w:w="3114" w:type="dxa"/>
            <w:tcBorders>
              <w:top w:val="single" w:sz="4" w:space="0" w:color="auto"/>
              <w:left w:val="single" w:sz="4" w:space="0" w:color="auto"/>
              <w:bottom w:val="single" w:sz="4" w:space="0" w:color="auto"/>
              <w:right w:val="single" w:sz="4" w:space="0" w:color="auto"/>
            </w:tcBorders>
          </w:tcPr>
          <w:p w:rsidR="00F7326B" w:rsidRDefault="00F7326B" w:rsidP="00335DE9">
            <w:pPr>
              <w:pStyle w:val="Odlomakpopisa"/>
              <w:spacing w:after="0" w:line="240" w:lineRule="auto"/>
              <w:ind w:left="0"/>
              <w:jc w:val="center"/>
              <w:rPr>
                <w:rFonts w:ascii="Times New Roman" w:hAnsi="Times New Roman"/>
                <w:sz w:val="24"/>
                <w:szCs w:val="24"/>
              </w:rPr>
            </w:pPr>
          </w:p>
          <w:p w:rsidR="00025BEF" w:rsidRPr="007E2C6C" w:rsidRDefault="00025BEF" w:rsidP="00335DE9">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3455"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025BEF" w:rsidP="006871F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285"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025BEF" w:rsidP="00025BEF">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128</w:t>
            </w:r>
            <w:r w:rsidR="00335DE9">
              <w:rPr>
                <w:rFonts w:ascii="Times New Roman" w:hAnsi="Times New Roman"/>
                <w:sz w:val="24"/>
                <w:szCs w:val="24"/>
              </w:rPr>
              <w:t xml:space="preserve"> </w:t>
            </w:r>
            <w:r w:rsidR="006871F2">
              <w:rPr>
                <w:rFonts w:ascii="Times New Roman" w:hAnsi="Times New Roman"/>
                <w:sz w:val="24"/>
                <w:szCs w:val="24"/>
              </w:rPr>
              <w:t>%</w:t>
            </w:r>
          </w:p>
        </w:tc>
      </w:tr>
    </w:tbl>
    <w:p w:rsidR="00F7326B" w:rsidRPr="007E2C6C" w:rsidRDefault="00F7326B" w:rsidP="00F7326B">
      <w:pPr>
        <w:pStyle w:val="Odlomakpopisa"/>
        <w:ind w:left="1080"/>
        <w:jc w:val="both"/>
        <w:rPr>
          <w:rFonts w:ascii="Times New Roman" w:hAnsi="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457"/>
        <w:gridCol w:w="3293"/>
        <w:gridCol w:w="3024"/>
      </w:tblGrid>
      <w:tr w:rsidR="00F7326B" w:rsidRPr="007E2C6C" w:rsidTr="00F7326B">
        <w:tc>
          <w:tcPr>
            <w:tcW w:w="13140"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Stegovni postupci protiv sudaca u prethodnoj godini</w:t>
            </w:r>
          </w:p>
        </w:tc>
      </w:tr>
      <w:tr w:rsidR="00F7326B" w:rsidRPr="007E2C6C" w:rsidTr="00F7326B">
        <w:tc>
          <w:tcPr>
            <w:tcW w:w="336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podnesenih zahtjeva</w:t>
            </w:r>
          </w:p>
        </w:tc>
        <w:tc>
          <w:tcPr>
            <w:tcW w:w="345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zahtjeva prema ovlaštenim podnositeljima</w:t>
            </w:r>
          </w:p>
        </w:tc>
        <w:tc>
          <w:tcPr>
            <w:tcW w:w="329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Zakonska osnova</w:t>
            </w:r>
          </w:p>
        </w:tc>
        <w:tc>
          <w:tcPr>
            <w:tcW w:w="302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Donesena odluka DSV-a</w:t>
            </w:r>
          </w:p>
        </w:tc>
      </w:tr>
      <w:tr w:rsidR="00F7326B" w:rsidRPr="007E2C6C" w:rsidTr="00F7326B">
        <w:tc>
          <w:tcPr>
            <w:tcW w:w="336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345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329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302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bl>
    <w:p w:rsidR="00F7326B" w:rsidRDefault="00F7326B" w:rsidP="00F7326B">
      <w:pPr>
        <w:spacing w:after="0" w:line="240" w:lineRule="auto"/>
        <w:jc w:val="both"/>
        <w:rPr>
          <w:rFonts w:ascii="Times New Roman" w:hAnsi="Times New Roman"/>
          <w:sz w:val="24"/>
          <w:szCs w:val="24"/>
        </w:rPr>
      </w:pPr>
    </w:p>
    <w:p w:rsidR="0053611F" w:rsidRPr="007E2C6C" w:rsidRDefault="0053611F" w:rsidP="00F7326B">
      <w:pPr>
        <w:spacing w:after="0" w:line="240" w:lineRule="auto"/>
        <w:jc w:val="both"/>
        <w:rPr>
          <w:rFonts w:ascii="Times New Roman" w:hAnsi="Times New Roman"/>
          <w:sz w:val="24"/>
          <w:szCs w:val="24"/>
        </w:rPr>
      </w:pPr>
    </w:p>
    <w:p w:rsidR="00F7326B" w:rsidRPr="007E2C6C" w:rsidRDefault="00F7326B" w:rsidP="00F7326B">
      <w:pPr>
        <w:pStyle w:val="Odlomakpopisa"/>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OBNAVLJANJE SPISA</w:t>
      </w:r>
    </w:p>
    <w:p w:rsidR="00F7326B" w:rsidRPr="007E2C6C" w:rsidRDefault="00F7326B" w:rsidP="00F7326B">
      <w:pPr>
        <w:pStyle w:val="Odlomakpopisa"/>
        <w:spacing w:after="0" w:line="240" w:lineRule="auto"/>
        <w:ind w:left="1080"/>
        <w:jc w:val="both"/>
        <w:rPr>
          <w:rFonts w:ascii="Times New Roman" w:hAnsi="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9"/>
        <w:gridCol w:w="6569"/>
      </w:tblGrid>
      <w:tr w:rsidR="00F7326B" w:rsidRPr="007E2C6C" w:rsidTr="00F7326B">
        <w:tc>
          <w:tcPr>
            <w:tcW w:w="13140"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Obnavljanje spisa – do 31.12. u prethodnoj godini</w:t>
            </w:r>
          </w:p>
        </w:tc>
      </w:tr>
      <w:tr w:rsidR="00F7326B" w:rsidRPr="007E2C6C" w:rsidTr="00F7326B">
        <w:tc>
          <w:tcPr>
            <w:tcW w:w="657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pokrenutih postupaka</w:t>
            </w:r>
          </w:p>
        </w:tc>
        <w:tc>
          <w:tcPr>
            <w:tcW w:w="6570" w:type="dxa"/>
            <w:tcBorders>
              <w:top w:val="single" w:sz="4" w:space="0" w:color="auto"/>
              <w:left w:val="single" w:sz="4" w:space="0" w:color="auto"/>
              <w:bottom w:val="single" w:sz="4" w:space="0" w:color="auto"/>
              <w:right w:val="single" w:sz="4" w:space="0" w:color="auto"/>
            </w:tcBorders>
            <w:hideMark/>
          </w:tcPr>
          <w:p w:rsidR="00F7326B" w:rsidRPr="007E2C6C" w:rsidRDefault="007854EC" w:rsidP="0010042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F7326B" w:rsidRDefault="00F7326B" w:rsidP="00F7326B">
      <w:pPr>
        <w:pStyle w:val="Odlomakpopisa"/>
        <w:spacing w:after="0" w:line="240" w:lineRule="auto"/>
        <w:ind w:left="1080"/>
        <w:rPr>
          <w:rFonts w:ascii="Times New Roman" w:hAnsi="Times New Roman"/>
          <w:sz w:val="24"/>
          <w:szCs w:val="24"/>
        </w:rPr>
      </w:pPr>
    </w:p>
    <w:p w:rsidR="0053611F" w:rsidRDefault="0053611F" w:rsidP="00F7326B">
      <w:pPr>
        <w:pStyle w:val="Odlomakpopisa"/>
        <w:spacing w:after="0" w:line="240" w:lineRule="auto"/>
        <w:ind w:left="1080"/>
        <w:rPr>
          <w:rFonts w:ascii="Times New Roman" w:hAnsi="Times New Roman"/>
          <w:sz w:val="24"/>
          <w:szCs w:val="24"/>
        </w:rPr>
      </w:pPr>
    </w:p>
    <w:p w:rsidR="00CB5029" w:rsidRPr="007E2C6C" w:rsidRDefault="00CB5029" w:rsidP="00F7326B">
      <w:pPr>
        <w:pStyle w:val="Odlomakpopisa"/>
        <w:spacing w:after="0" w:line="240" w:lineRule="auto"/>
        <w:ind w:left="1080"/>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lastRenderedPageBreak/>
        <w:t>PODACI O SLUŽBENIM PUTOVANJIMA</w:t>
      </w:r>
    </w:p>
    <w:p w:rsidR="00F7326B" w:rsidRPr="007E2C6C" w:rsidRDefault="00F7326B" w:rsidP="00F7326B">
      <w:pPr>
        <w:pStyle w:val="Odlomakpopisa"/>
        <w:spacing w:after="0" w:line="240" w:lineRule="auto"/>
        <w:ind w:left="1080"/>
        <w:rPr>
          <w:rFonts w:ascii="Times New Roman" w:hAnsi="Times New Roman"/>
          <w:sz w:val="24"/>
          <w:szCs w:val="24"/>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08"/>
        <w:gridCol w:w="1276"/>
        <w:gridCol w:w="1276"/>
        <w:gridCol w:w="709"/>
        <w:gridCol w:w="1275"/>
        <w:gridCol w:w="1701"/>
        <w:gridCol w:w="1418"/>
        <w:gridCol w:w="1417"/>
        <w:gridCol w:w="1276"/>
        <w:gridCol w:w="1134"/>
        <w:gridCol w:w="1276"/>
      </w:tblGrid>
      <w:tr w:rsidR="00F7326B" w:rsidRPr="007E2C6C" w:rsidTr="004005B6">
        <w:tc>
          <w:tcPr>
            <w:tcW w:w="14742" w:type="dxa"/>
            <w:gridSpan w:val="12"/>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Službena putovanja u prethodnoj godini</w:t>
            </w:r>
          </w:p>
        </w:tc>
      </w:tr>
      <w:tr w:rsidR="004C2D73" w:rsidRPr="007E2C6C" w:rsidTr="004005B6">
        <w:tc>
          <w:tcPr>
            <w:tcW w:w="3260"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službenih putovanja</w:t>
            </w:r>
          </w:p>
        </w:tc>
        <w:tc>
          <w:tcPr>
            <w:tcW w:w="3260" w:type="dxa"/>
            <w:gridSpan w:val="3"/>
            <w:tcBorders>
              <w:top w:val="single" w:sz="4" w:space="0" w:color="auto"/>
              <w:left w:val="single" w:sz="4" w:space="0" w:color="auto"/>
              <w:bottom w:val="single" w:sz="4" w:space="0" w:color="auto"/>
              <w:right w:val="single" w:sz="4" w:space="0" w:color="auto"/>
            </w:tcBorders>
            <w:hideMark/>
          </w:tcPr>
          <w:p w:rsidR="004005B6" w:rsidRDefault="00F7326B">
            <w:pPr>
              <w:pStyle w:val="Odlomakpopisa"/>
              <w:spacing w:after="0" w:line="240" w:lineRule="auto"/>
              <w:ind w:left="0" w:right="-392"/>
              <w:jc w:val="both"/>
              <w:rPr>
                <w:rFonts w:ascii="Times New Roman" w:hAnsi="Times New Roman"/>
                <w:sz w:val="24"/>
                <w:szCs w:val="24"/>
              </w:rPr>
            </w:pPr>
            <w:r w:rsidRPr="007E2C6C">
              <w:rPr>
                <w:rFonts w:ascii="Times New Roman" w:hAnsi="Times New Roman"/>
                <w:sz w:val="24"/>
                <w:szCs w:val="24"/>
              </w:rPr>
              <w:t xml:space="preserve">Vrijeme provedeno na </w:t>
            </w:r>
          </w:p>
          <w:p w:rsidR="00F7326B" w:rsidRPr="007E2C6C" w:rsidRDefault="00F7326B">
            <w:pPr>
              <w:pStyle w:val="Odlomakpopisa"/>
              <w:spacing w:after="0" w:line="240" w:lineRule="auto"/>
              <w:ind w:left="0" w:right="-392"/>
              <w:jc w:val="both"/>
              <w:rPr>
                <w:rFonts w:ascii="Times New Roman" w:hAnsi="Times New Roman"/>
                <w:sz w:val="24"/>
                <w:szCs w:val="24"/>
              </w:rPr>
            </w:pPr>
            <w:r w:rsidRPr="007E2C6C">
              <w:rPr>
                <w:rFonts w:ascii="Times New Roman" w:hAnsi="Times New Roman"/>
                <w:sz w:val="24"/>
                <w:szCs w:val="24"/>
              </w:rPr>
              <w:t>službenom putovanju</w:t>
            </w:r>
          </w:p>
        </w:tc>
        <w:tc>
          <w:tcPr>
            <w:tcW w:w="4536"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ight="-1004"/>
              <w:jc w:val="center"/>
              <w:rPr>
                <w:rFonts w:ascii="Times New Roman" w:hAnsi="Times New Roman"/>
                <w:sz w:val="24"/>
                <w:szCs w:val="24"/>
              </w:rPr>
            </w:pPr>
            <w:r w:rsidRPr="007E2C6C">
              <w:rPr>
                <w:rFonts w:ascii="Times New Roman" w:hAnsi="Times New Roman"/>
                <w:sz w:val="24"/>
                <w:szCs w:val="24"/>
              </w:rPr>
              <w:t>Razlog službenog putovanja</w:t>
            </w:r>
          </w:p>
        </w:tc>
        <w:tc>
          <w:tcPr>
            <w:tcW w:w="3686"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Iznos isplaćene naknade</w:t>
            </w:r>
          </w:p>
        </w:tc>
      </w:tr>
      <w:tr w:rsidR="004005B6" w:rsidRPr="004C2D73" w:rsidTr="004005B6">
        <w:tc>
          <w:tcPr>
            <w:tcW w:w="1276"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Predsjednik suda</w:t>
            </w:r>
          </w:p>
        </w:tc>
        <w:tc>
          <w:tcPr>
            <w:tcW w:w="708"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Suci</w:t>
            </w:r>
          </w:p>
        </w:tc>
        <w:tc>
          <w:tcPr>
            <w:tcW w:w="1276"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Ostali zaposlenici</w:t>
            </w:r>
          </w:p>
        </w:tc>
        <w:tc>
          <w:tcPr>
            <w:tcW w:w="1276"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Predsjednik suda</w:t>
            </w:r>
          </w:p>
        </w:tc>
        <w:tc>
          <w:tcPr>
            <w:tcW w:w="709"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Suci</w:t>
            </w:r>
          </w:p>
        </w:tc>
        <w:tc>
          <w:tcPr>
            <w:tcW w:w="1275"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Ostali zaposlenici</w:t>
            </w:r>
          </w:p>
        </w:tc>
        <w:tc>
          <w:tcPr>
            <w:tcW w:w="1701"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Predsjednik suda</w:t>
            </w:r>
          </w:p>
        </w:tc>
        <w:tc>
          <w:tcPr>
            <w:tcW w:w="1418"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Suci</w:t>
            </w:r>
          </w:p>
        </w:tc>
        <w:tc>
          <w:tcPr>
            <w:tcW w:w="1417"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Ostali zaposlenici</w:t>
            </w:r>
          </w:p>
        </w:tc>
        <w:tc>
          <w:tcPr>
            <w:tcW w:w="1276"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Predsjednik suda</w:t>
            </w:r>
          </w:p>
        </w:tc>
        <w:tc>
          <w:tcPr>
            <w:tcW w:w="1134"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Suci</w:t>
            </w:r>
          </w:p>
        </w:tc>
        <w:tc>
          <w:tcPr>
            <w:tcW w:w="1276"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Ostali zaposlenici</w:t>
            </w:r>
          </w:p>
        </w:tc>
      </w:tr>
      <w:tr w:rsidR="004005B6" w:rsidRPr="007E2C6C" w:rsidTr="004005B6">
        <w:tc>
          <w:tcPr>
            <w:tcW w:w="12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rsidP="00C1088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11</w:t>
            </w:r>
            <w:r w:rsidR="00F7326B" w:rsidRPr="007E2C6C">
              <w:rPr>
                <w:rFonts w:ascii="Times New Roman" w:hAnsi="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rsidP="00C1088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133</w:t>
            </w:r>
            <w:r w:rsidR="00F7326B" w:rsidRPr="007E2C6C">
              <w:rPr>
                <w:rFonts w:ascii="Times New Roman" w:hAnsi="Times New Roman"/>
                <w:sz w:val="24"/>
                <w:szCs w:val="24"/>
              </w:rPr>
              <w:t xml:space="preserve"> h</w:t>
            </w:r>
          </w:p>
        </w:tc>
        <w:tc>
          <w:tcPr>
            <w:tcW w:w="709"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rsidP="00C1088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175</w:t>
            </w:r>
            <w:r w:rsidR="00F7326B" w:rsidRPr="007E2C6C">
              <w:rPr>
                <w:rFonts w:ascii="Times New Roman" w:hAnsi="Times New Roman"/>
                <w:sz w:val="24"/>
                <w:szCs w:val="24"/>
              </w:rPr>
              <w:t xml:space="preserve"> h</w:t>
            </w:r>
          </w:p>
        </w:tc>
        <w:tc>
          <w:tcPr>
            <w:tcW w:w="1275"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rsidP="00C1088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393</w:t>
            </w:r>
            <w:r w:rsidR="00F7326B" w:rsidRPr="007E2C6C">
              <w:rPr>
                <w:rFonts w:ascii="Times New Roman" w:hAnsi="Times New Roman"/>
                <w:sz w:val="24"/>
                <w:szCs w:val="24"/>
              </w:rPr>
              <w:t xml:space="preserve"> h</w:t>
            </w:r>
          </w:p>
        </w:tc>
        <w:tc>
          <w:tcPr>
            <w:tcW w:w="1701"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Sastanak u Ministarstvu pravosuđa</w:t>
            </w:r>
            <w:r w:rsidR="00C10882">
              <w:rPr>
                <w:rFonts w:ascii="Times New Roman" w:hAnsi="Times New Roman"/>
                <w:sz w:val="24"/>
                <w:szCs w:val="24"/>
              </w:rPr>
              <w:t>, Radionice, Pravosudne akademije</w:t>
            </w:r>
          </w:p>
        </w:tc>
        <w:tc>
          <w:tcPr>
            <w:tcW w:w="1418" w:type="dxa"/>
            <w:tcBorders>
              <w:top w:val="single" w:sz="4" w:space="0" w:color="auto"/>
              <w:left w:val="single" w:sz="4" w:space="0" w:color="auto"/>
              <w:bottom w:val="single" w:sz="4" w:space="0" w:color="auto"/>
              <w:right w:val="single" w:sz="4" w:space="0" w:color="auto"/>
            </w:tcBorders>
            <w:hideMark/>
          </w:tcPr>
          <w:p w:rsidR="00C10882" w:rsidRPr="004C2D73" w:rsidRDefault="00F7326B">
            <w:pPr>
              <w:pStyle w:val="Odlomakpopisa"/>
              <w:spacing w:after="0" w:line="240" w:lineRule="auto"/>
              <w:ind w:left="0"/>
              <w:jc w:val="center"/>
              <w:rPr>
                <w:rFonts w:ascii="Times New Roman" w:hAnsi="Times New Roman"/>
                <w:sz w:val="24"/>
                <w:szCs w:val="24"/>
              </w:rPr>
            </w:pPr>
            <w:r w:rsidRPr="004C2D73">
              <w:rPr>
                <w:rFonts w:ascii="Times New Roman" w:hAnsi="Times New Roman"/>
                <w:sz w:val="24"/>
                <w:szCs w:val="24"/>
              </w:rPr>
              <w:t xml:space="preserve">Radionice, </w:t>
            </w:r>
          </w:p>
          <w:p w:rsidR="00F7326B" w:rsidRPr="007E2C6C" w:rsidRDefault="00C10882">
            <w:pPr>
              <w:pStyle w:val="Odlomakpopisa"/>
              <w:spacing w:after="0" w:line="240" w:lineRule="auto"/>
              <w:ind w:left="0"/>
              <w:jc w:val="center"/>
              <w:rPr>
                <w:rFonts w:ascii="Times New Roman" w:hAnsi="Times New Roman"/>
                <w:sz w:val="24"/>
                <w:szCs w:val="24"/>
              </w:rPr>
            </w:pPr>
            <w:r w:rsidRPr="004C2D73">
              <w:rPr>
                <w:rFonts w:ascii="Times New Roman" w:hAnsi="Times New Roman"/>
                <w:sz w:val="24"/>
                <w:szCs w:val="24"/>
              </w:rPr>
              <w:t xml:space="preserve">Pravosudne akademije, </w:t>
            </w:r>
            <w:r w:rsidR="00F7326B" w:rsidRPr="004C2D73">
              <w:rPr>
                <w:rFonts w:ascii="Times New Roman" w:hAnsi="Times New Roman"/>
                <w:sz w:val="24"/>
                <w:szCs w:val="24"/>
              </w:rPr>
              <w:t>seminari</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Radionice, sastanci</w:t>
            </w:r>
          </w:p>
          <w:p w:rsidR="00F7326B"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ZIS</w:t>
            </w:r>
          </w:p>
          <w:p w:rsidR="00C10882" w:rsidRPr="007E2C6C" w:rsidRDefault="00C10882">
            <w:pPr>
              <w:pStyle w:val="Odlomakpopisa"/>
              <w:spacing w:after="0" w:line="240" w:lineRule="auto"/>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rsidP="00C1088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7.195,00</w:t>
            </w:r>
            <w:r w:rsidR="00F7326B" w:rsidRPr="007E2C6C">
              <w:rPr>
                <w:rFonts w:ascii="Times New Roman" w:hAnsi="Times New Roman"/>
                <w:sz w:val="24"/>
                <w:szCs w:val="24"/>
              </w:rPr>
              <w:t xml:space="preserve">  kn</w:t>
            </w:r>
          </w:p>
        </w:tc>
        <w:tc>
          <w:tcPr>
            <w:tcW w:w="1134"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5.268,81</w:t>
            </w:r>
            <w:r w:rsidR="00F7326B" w:rsidRPr="007E2C6C">
              <w:rPr>
                <w:rFonts w:ascii="Times New Roman" w:hAnsi="Times New Roman"/>
                <w:sz w:val="24"/>
                <w:szCs w:val="24"/>
              </w:rPr>
              <w:t>kn</w:t>
            </w:r>
          </w:p>
        </w:tc>
        <w:tc>
          <w:tcPr>
            <w:tcW w:w="12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8.143,5</w:t>
            </w:r>
            <w:r w:rsidR="00C10882">
              <w:rPr>
                <w:rFonts w:ascii="Times New Roman" w:hAnsi="Times New Roman"/>
                <w:sz w:val="24"/>
                <w:szCs w:val="24"/>
              </w:rPr>
              <w:t xml:space="preserve">0 </w:t>
            </w:r>
            <w:r w:rsidR="00F7326B" w:rsidRPr="007E2C6C">
              <w:rPr>
                <w:rFonts w:ascii="Times New Roman" w:hAnsi="Times New Roman"/>
                <w:sz w:val="24"/>
                <w:szCs w:val="24"/>
              </w:rPr>
              <w:t xml:space="preserve"> kn </w:t>
            </w:r>
          </w:p>
        </w:tc>
      </w:tr>
    </w:tbl>
    <w:p w:rsidR="00F7326B" w:rsidRDefault="00F7326B" w:rsidP="00F7326B">
      <w:pPr>
        <w:pStyle w:val="Odlomakpopisa"/>
        <w:spacing w:after="0" w:line="240" w:lineRule="auto"/>
        <w:ind w:left="1080"/>
        <w:jc w:val="center"/>
        <w:rPr>
          <w:rFonts w:ascii="Times New Roman" w:hAnsi="Times New Roman"/>
          <w:sz w:val="24"/>
          <w:szCs w:val="24"/>
        </w:rPr>
      </w:pPr>
    </w:p>
    <w:p w:rsidR="0053611F" w:rsidRPr="007E2C6C" w:rsidRDefault="0053611F" w:rsidP="00F7326B">
      <w:pPr>
        <w:pStyle w:val="Odlomakpopisa"/>
        <w:spacing w:after="0" w:line="240" w:lineRule="auto"/>
        <w:ind w:left="1080"/>
        <w:jc w:val="center"/>
        <w:rPr>
          <w:rFonts w:ascii="Times New Roman" w:hAnsi="Times New Roman"/>
          <w:sz w:val="24"/>
          <w:szCs w:val="24"/>
        </w:rPr>
      </w:pPr>
    </w:p>
    <w:p w:rsidR="00F7326B" w:rsidRPr="007E2C6C" w:rsidRDefault="00F7326B" w:rsidP="00F7326B">
      <w:pPr>
        <w:pStyle w:val="Odlomakpopisa"/>
        <w:spacing w:after="0" w:line="240" w:lineRule="auto"/>
        <w:ind w:left="1080"/>
        <w:jc w:val="center"/>
        <w:rPr>
          <w:rFonts w:ascii="Times New Roman" w:hAnsi="Times New Roman"/>
          <w:sz w:val="24"/>
          <w:szCs w:val="24"/>
        </w:rPr>
      </w:pPr>
    </w:p>
    <w:p w:rsidR="00F7326B" w:rsidRPr="007E2C6C" w:rsidRDefault="00F7326B" w:rsidP="00F7326B">
      <w:pPr>
        <w:rPr>
          <w:rFonts w:ascii="Times New Roman" w:hAnsi="Times New Roman"/>
          <w:sz w:val="24"/>
          <w:szCs w:val="24"/>
        </w:rPr>
      </w:pPr>
      <w:r w:rsidRPr="007E2C6C">
        <w:rPr>
          <w:rFonts w:ascii="Times New Roman" w:hAnsi="Times New Roman"/>
          <w:sz w:val="24"/>
          <w:szCs w:val="24"/>
        </w:rPr>
        <w:t>III. MJERE PODUZETE U PRETHODNOJ GODINI RADI OSTVARENJA PROGRAMA RADA PREDSJEDNIKA SUDA (čl. 81. st. 2. Zakona o Državnom sudbenom vijeću)</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6"/>
        <w:gridCol w:w="4299"/>
        <w:gridCol w:w="5811"/>
      </w:tblGrid>
      <w:tr w:rsidR="00F7326B" w:rsidRPr="007E2C6C" w:rsidTr="00F7326B">
        <w:tc>
          <w:tcPr>
            <w:tcW w:w="14316"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mjere poduzete u prethodnoj godini radi ostvarenja programa rada predsjednika suda</w:t>
            </w:r>
          </w:p>
        </w:tc>
      </w:tr>
      <w:tr w:rsidR="00F7326B" w:rsidRPr="007E2C6C" w:rsidTr="00F7326B">
        <w:tc>
          <w:tcPr>
            <w:tcW w:w="420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poduzete mjere</w:t>
            </w:r>
          </w:p>
        </w:tc>
        <w:tc>
          <w:tcPr>
            <w:tcW w:w="429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mjere koje nisu poduzete</w:t>
            </w:r>
          </w:p>
        </w:tc>
        <w:tc>
          <w:tcPr>
            <w:tcW w:w="5811"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razlozi nepoduzimanja mjera</w:t>
            </w:r>
          </w:p>
        </w:tc>
      </w:tr>
      <w:tr w:rsidR="00F7326B" w:rsidRPr="007E2C6C" w:rsidTr="00F7326B">
        <w:tc>
          <w:tcPr>
            <w:tcW w:w="4206" w:type="dxa"/>
            <w:tcBorders>
              <w:top w:val="single" w:sz="4" w:space="0" w:color="auto"/>
              <w:left w:val="single" w:sz="4" w:space="0" w:color="auto"/>
              <w:bottom w:val="single" w:sz="4" w:space="0" w:color="auto"/>
              <w:right w:val="single" w:sz="4" w:space="0" w:color="auto"/>
            </w:tcBorders>
            <w:hideMark/>
          </w:tcPr>
          <w:p w:rsidR="00F7326B" w:rsidRDefault="00036929" w:rsidP="00D2578E">
            <w:pPr>
              <w:pStyle w:val="Odlomakpopisa"/>
              <w:numPr>
                <w:ilvl w:val="0"/>
                <w:numId w:val="3"/>
              </w:numPr>
              <w:spacing w:after="0" w:line="240" w:lineRule="auto"/>
              <w:rPr>
                <w:rFonts w:ascii="Times New Roman" w:hAnsi="Times New Roman"/>
                <w:sz w:val="24"/>
                <w:szCs w:val="24"/>
              </w:rPr>
            </w:pPr>
            <w:r>
              <w:rPr>
                <w:rFonts w:ascii="Times New Roman" w:hAnsi="Times New Roman"/>
                <w:sz w:val="24"/>
                <w:szCs w:val="24"/>
              </w:rPr>
              <w:t xml:space="preserve">osnovana zemljišna knjiga za k.o. </w:t>
            </w:r>
            <w:proofErr w:type="spellStart"/>
            <w:r w:rsidR="00D2578E" w:rsidRPr="00D2578E">
              <w:rPr>
                <w:rFonts w:ascii="Times New Roman" w:hAnsi="Times New Roman"/>
                <w:sz w:val="24"/>
                <w:szCs w:val="24"/>
              </w:rPr>
              <w:t>Boričevac</w:t>
            </w:r>
            <w:proofErr w:type="spellEnd"/>
          </w:p>
          <w:p w:rsidR="00036929" w:rsidRDefault="00036929" w:rsidP="00D2578E">
            <w:pPr>
              <w:pStyle w:val="Odlomakpopisa"/>
              <w:numPr>
                <w:ilvl w:val="0"/>
                <w:numId w:val="3"/>
              </w:numPr>
              <w:spacing w:after="0" w:line="240" w:lineRule="auto"/>
              <w:rPr>
                <w:rFonts w:ascii="Times New Roman" w:hAnsi="Times New Roman"/>
                <w:sz w:val="24"/>
                <w:szCs w:val="24"/>
              </w:rPr>
            </w:pPr>
            <w:r>
              <w:rPr>
                <w:rFonts w:ascii="Times New Roman" w:hAnsi="Times New Roman"/>
                <w:sz w:val="24"/>
                <w:szCs w:val="24"/>
              </w:rPr>
              <w:t xml:space="preserve">u tijeku osnivanje zemljišne knjige za k.o. Donji </w:t>
            </w:r>
            <w:proofErr w:type="spellStart"/>
            <w:r>
              <w:rPr>
                <w:rFonts w:ascii="Times New Roman" w:hAnsi="Times New Roman"/>
                <w:sz w:val="24"/>
                <w:szCs w:val="24"/>
              </w:rPr>
              <w:t>Lapac</w:t>
            </w:r>
            <w:proofErr w:type="spellEnd"/>
            <w:r>
              <w:rPr>
                <w:rFonts w:ascii="Times New Roman" w:hAnsi="Times New Roman"/>
                <w:sz w:val="24"/>
                <w:szCs w:val="24"/>
              </w:rPr>
              <w:t xml:space="preserve">, za k.o. Gornji </w:t>
            </w:r>
            <w:proofErr w:type="spellStart"/>
            <w:r>
              <w:rPr>
                <w:rFonts w:ascii="Times New Roman" w:hAnsi="Times New Roman"/>
                <w:sz w:val="24"/>
                <w:szCs w:val="24"/>
              </w:rPr>
              <w:t>Lapac</w:t>
            </w:r>
            <w:proofErr w:type="spellEnd"/>
            <w:r>
              <w:rPr>
                <w:rFonts w:ascii="Times New Roman" w:hAnsi="Times New Roman"/>
                <w:sz w:val="24"/>
                <w:szCs w:val="24"/>
              </w:rPr>
              <w:t xml:space="preserve">, za k.o. </w:t>
            </w:r>
            <w:proofErr w:type="spellStart"/>
            <w:r>
              <w:rPr>
                <w:rFonts w:ascii="Times New Roman" w:hAnsi="Times New Roman"/>
                <w:sz w:val="24"/>
                <w:szCs w:val="24"/>
              </w:rPr>
              <w:t>Nebljusi</w:t>
            </w:r>
            <w:proofErr w:type="spellEnd"/>
            <w:r>
              <w:rPr>
                <w:rFonts w:ascii="Times New Roman" w:hAnsi="Times New Roman"/>
                <w:sz w:val="24"/>
                <w:szCs w:val="24"/>
              </w:rPr>
              <w:t xml:space="preserve"> i k.o. Kruge</w:t>
            </w:r>
          </w:p>
          <w:p w:rsidR="00F7326B" w:rsidRPr="007E2C6C" w:rsidRDefault="00036929" w:rsidP="00036929">
            <w:pPr>
              <w:pStyle w:val="Odlomakpopisa"/>
              <w:numPr>
                <w:ilvl w:val="0"/>
                <w:numId w:val="3"/>
              </w:numPr>
              <w:spacing w:after="0" w:line="240" w:lineRule="auto"/>
              <w:rPr>
                <w:rFonts w:ascii="Times New Roman" w:hAnsi="Times New Roman"/>
                <w:sz w:val="24"/>
                <w:szCs w:val="24"/>
              </w:rPr>
            </w:pPr>
            <w:r>
              <w:rPr>
                <w:rFonts w:ascii="Times New Roman" w:hAnsi="Times New Roman"/>
                <w:sz w:val="24"/>
                <w:szCs w:val="24"/>
              </w:rPr>
              <w:t>potpisan Sporazum o sufinanciranju poslova obnove dijela zemljišne knjige za k.o. Cesarica</w:t>
            </w:r>
          </w:p>
        </w:tc>
        <w:tc>
          <w:tcPr>
            <w:tcW w:w="4299"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rsidP="00D2578E">
            <w:pPr>
              <w:pStyle w:val="Odlomakpopisa"/>
              <w:spacing w:after="0" w:line="240" w:lineRule="auto"/>
              <w:jc w:val="both"/>
              <w:rPr>
                <w:rFonts w:ascii="Times New Roman" w:hAnsi="Times New Roman"/>
                <w:sz w:val="24"/>
                <w:szCs w:val="24"/>
              </w:rPr>
            </w:pPr>
            <w:r w:rsidRPr="007E2C6C">
              <w:rPr>
                <w:rFonts w:ascii="Times New Roman" w:hAnsi="Times New Roman"/>
                <w:sz w:val="24"/>
                <w:szCs w:val="24"/>
              </w:rPr>
              <w:t>veća specijalizacija sudaca</w:t>
            </w:r>
          </w:p>
        </w:tc>
        <w:tc>
          <w:tcPr>
            <w:tcW w:w="5811"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D2578E" w:rsidRDefault="00D2578E" w:rsidP="00D2578E">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szCs w:val="24"/>
              </w:rPr>
              <w:t>sutkinj</w:t>
            </w:r>
            <w:r w:rsidR="00D70075">
              <w:rPr>
                <w:rFonts w:ascii="Times New Roman" w:hAnsi="Times New Roman"/>
                <w:sz w:val="24"/>
                <w:szCs w:val="24"/>
              </w:rPr>
              <w:t>a Snježana Pervan od l2. ožujka 2018</w:t>
            </w:r>
            <w:r>
              <w:rPr>
                <w:rFonts w:ascii="Times New Roman" w:hAnsi="Times New Roman"/>
                <w:sz w:val="24"/>
                <w:szCs w:val="24"/>
              </w:rPr>
              <w:t>.g. nalazi se na dužem bolovanju</w:t>
            </w:r>
          </w:p>
          <w:p w:rsidR="00F7326B" w:rsidRPr="007E2C6C" w:rsidRDefault="00F7326B" w:rsidP="00D2578E">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 xml:space="preserve">mali broj predmeta određene vrste </w:t>
            </w:r>
          </w:p>
          <w:p w:rsidR="00E50ADF" w:rsidRPr="007348AD" w:rsidRDefault="00F7326B" w:rsidP="007348AD">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broj zaprimljenih predmeta nije dovoljan da bi dva suca mogla raditi određenu grupu predmeta</w:t>
            </w:r>
          </w:p>
          <w:p w:rsidR="00E50ADF" w:rsidRDefault="007348AD" w:rsidP="00E50ADF">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szCs w:val="24"/>
              </w:rPr>
              <w:t>u sudu dužnost suca obavljalo 5 sudaca od odobrenih 8</w:t>
            </w:r>
          </w:p>
          <w:p w:rsidR="007348AD" w:rsidRPr="007348AD" w:rsidRDefault="007348AD" w:rsidP="007348AD">
            <w:pPr>
              <w:spacing w:after="0" w:line="240" w:lineRule="auto"/>
              <w:ind w:left="360"/>
              <w:jc w:val="both"/>
              <w:rPr>
                <w:rFonts w:ascii="Times New Roman" w:hAnsi="Times New Roman"/>
                <w:sz w:val="24"/>
                <w:szCs w:val="24"/>
              </w:rPr>
            </w:pPr>
          </w:p>
        </w:tc>
      </w:tr>
    </w:tbl>
    <w:p w:rsidR="00F7326B" w:rsidRPr="007E2C6C" w:rsidRDefault="00F7326B" w:rsidP="00F7326B">
      <w:pPr>
        <w:rPr>
          <w:rFonts w:ascii="Times New Roman" w:hAnsi="Times New Roman"/>
          <w:sz w:val="24"/>
          <w:szCs w:val="24"/>
        </w:rPr>
      </w:pPr>
    </w:p>
    <w:p w:rsidR="00F7326B" w:rsidRPr="007E2C6C" w:rsidRDefault="00F7326B" w:rsidP="00F7326B">
      <w:pPr>
        <w:rPr>
          <w:rFonts w:ascii="Times New Roman" w:hAnsi="Times New Roman"/>
          <w:sz w:val="24"/>
          <w:szCs w:val="24"/>
        </w:rPr>
      </w:pPr>
      <w:r w:rsidRPr="007E2C6C">
        <w:rPr>
          <w:rFonts w:ascii="Times New Roman" w:hAnsi="Times New Roman"/>
          <w:sz w:val="24"/>
          <w:szCs w:val="24"/>
        </w:rPr>
        <w:lastRenderedPageBreak/>
        <w:t>IV. MJERE PODUZETE U PRETHODNOJ GODINI RADI OSTVARENJA PLANA MJERA I AKTIVNOSTI ZA UNAPREĐENJE RADA I UČINKOVITOSTI U RJEŠAVANJU PREDMETA SUDA (čl. 33. st. 2. Zakona o sudovima)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6"/>
        <w:gridCol w:w="4739"/>
        <w:gridCol w:w="4739"/>
      </w:tblGrid>
      <w:tr w:rsidR="00F7326B" w:rsidRPr="007E2C6C" w:rsidTr="00F7326B">
        <w:tc>
          <w:tcPr>
            <w:tcW w:w="13686"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mjere poduzete u prethodnoj godini radi ostvarenja plana mjera i aktivnosti za unapređenje rada suda za prethodnu godinu</w:t>
            </w:r>
          </w:p>
        </w:tc>
      </w:tr>
      <w:tr w:rsidR="00F7326B" w:rsidRPr="007E2C6C" w:rsidTr="00F7326B">
        <w:trPr>
          <w:trHeight w:val="299"/>
        </w:trPr>
        <w:tc>
          <w:tcPr>
            <w:tcW w:w="420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planirane mjere i aktivnosti</w:t>
            </w:r>
          </w:p>
        </w:tc>
        <w:tc>
          <w:tcPr>
            <w:tcW w:w="474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mjere i aktivnosti koje nisu poduzete</w:t>
            </w:r>
          </w:p>
        </w:tc>
        <w:tc>
          <w:tcPr>
            <w:tcW w:w="474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razlozi nepoduzimanja mjera i aktivnosti</w:t>
            </w:r>
          </w:p>
        </w:tc>
      </w:tr>
      <w:tr w:rsidR="00F7326B" w:rsidRPr="007E2C6C" w:rsidTr="00F7326B">
        <w:tc>
          <w:tcPr>
            <w:tcW w:w="420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specijalizacija sudskih savjetnika za rad na ovrhama</w:t>
            </w:r>
            <w:r w:rsidR="00D2578E">
              <w:rPr>
                <w:rFonts w:ascii="Times New Roman" w:hAnsi="Times New Roman"/>
                <w:sz w:val="24"/>
                <w:szCs w:val="24"/>
              </w:rPr>
              <w:t xml:space="preserve"> i za rad na predmetima mala v.p.s.</w:t>
            </w:r>
            <w:r w:rsidR="007348AD">
              <w:rPr>
                <w:rFonts w:ascii="Times New Roman" w:hAnsi="Times New Roman"/>
                <w:sz w:val="24"/>
                <w:szCs w:val="24"/>
              </w:rPr>
              <w:t xml:space="preserve"> i specijalizacije zemljišno knjižnih referenata za postupke osnivanja knjiga</w:t>
            </w:r>
          </w:p>
        </w:tc>
        <w:tc>
          <w:tcPr>
            <w:tcW w:w="4740"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p>
        </w:tc>
        <w:tc>
          <w:tcPr>
            <w:tcW w:w="4740" w:type="dxa"/>
            <w:tcBorders>
              <w:top w:val="single" w:sz="4" w:space="0" w:color="auto"/>
              <w:left w:val="single" w:sz="4" w:space="0" w:color="auto"/>
              <w:bottom w:val="single" w:sz="4" w:space="0" w:color="auto"/>
              <w:right w:val="single" w:sz="4" w:space="0" w:color="auto"/>
            </w:tcBorders>
            <w:hideMark/>
          </w:tcPr>
          <w:p w:rsidR="00F7326B" w:rsidRPr="007E2C6C" w:rsidRDefault="00F7326B" w:rsidP="00036929">
            <w:pPr>
              <w:spacing w:after="0" w:line="240" w:lineRule="auto"/>
              <w:rPr>
                <w:rFonts w:ascii="Times New Roman" w:hAnsi="Times New Roman"/>
                <w:sz w:val="24"/>
                <w:szCs w:val="24"/>
              </w:rPr>
            </w:pPr>
            <w:r w:rsidRPr="007E2C6C">
              <w:rPr>
                <w:rFonts w:ascii="Times New Roman" w:hAnsi="Times New Roman"/>
                <w:sz w:val="24"/>
                <w:szCs w:val="24"/>
              </w:rPr>
              <w:t>nedovoljan broj predmeta određene vrste (obiteljski, naknada štete, radno) da bi se mogle formirati referade</w:t>
            </w:r>
            <w:r w:rsidR="00D2578E">
              <w:rPr>
                <w:rFonts w:ascii="Times New Roman" w:hAnsi="Times New Roman"/>
                <w:sz w:val="24"/>
                <w:szCs w:val="24"/>
              </w:rPr>
              <w:t xml:space="preserve"> i  izostanak suca</w:t>
            </w:r>
            <w:r w:rsidR="00036929">
              <w:rPr>
                <w:rFonts w:ascii="Times New Roman" w:hAnsi="Times New Roman"/>
                <w:sz w:val="24"/>
                <w:szCs w:val="24"/>
              </w:rPr>
              <w:t xml:space="preserve"> zbog bolesti</w:t>
            </w:r>
          </w:p>
        </w:tc>
      </w:tr>
    </w:tbl>
    <w:p w:rsidR="0053611F" w:rsidRDefault="0053611F" w:rsidP="00F7326B">
      <w:pPr>
        <w:rPr>
          <w:rFonts w:ascii="Times New Roman" w:hAnsi="Times New Roman"/>
          <w:sz w:val="24"/>
          <w:szCs w:val="24"/>
        </w:rPr>
      </w:pPr>
    </w:p>
    <w:p w:rsidR="00F7326B" w:rsidRPr="007E2C6C" w:rsidRDefault="00F7326B" w:rsidP="00F7326B">
      <w:pPr>
        <w:rPr>
          <w:rFonts w:ascii="Times New Roman" w:hAnsi="Times New Roman"/>
          <w:sz w:val="24"/>
          <w:szCs w:val="24"/>
        </w:rPr>
      </w:pPr>
      <w:r w:rsidRPr="007E2C6C">
        <w:rPr>
          <w:rFonts w:ascii="Times New Roman" w:hAnsi="Times New Roman"/>
          <w:sz w:val="24"/>
          <w:szCs w:val="24"/>
        </w:rPr>
        <w:t xml:space="preserve">V. PLAN MJERA I AKTIVNOSTI ZA UNAPREĐENJE RADA I UČINKOVITOSTI SUDA U RJEŠAVANJU PREDMETA TE OČEKIVANIM REZULTATIMA RADA SUDA ZA </w:t>
      </w:r>
      <w:r w:rsidR="00036929">
        <w:rPr>
          <w:rFonts w:ascii="Times New Roman" w:hAnsi="Times New Roman"/>
          <w:sz w:val="24"/>
          <w:szCs w:val="24"/>
        </w:rPr>
        <w:t>201</w:t>
      </w:r>
      <w:r w:rsidR="00CB5029">
        <w:rPr>
          <w:rFonts w:ascii="Times New Roman" w:hAnsi="Times New Roman"/>
          <w:sz w:val="24"/>
          <w:szCs w:val="24"/>
        </w:rPr>
        <w:t>9</w:t>
      </w:r>
      <w:r w:rsidRPr="007E2C6C">
        <w:rPr>
          <w:rFonts w:ascii="Times New Roman" w:hAnsi="Times New Roman"/>
          <w:sz w:val="24"/>
          <w:szCs w:val="24"/>
        </w:rPr>
        <w:t>. GODINU</w:t>
      </w:r>
    </w:p>
    <w:p w:rsidR="00F7326B" w:rsidRPr="007E2C6C" w:rsidRDefault="00F7326B" w:rsidP="00F7326B">
      <w:pPr>
        <w:jc w:val="both"/>
        <w:rPr>
          <w:rFonts w:ascii="Times New Roman" w:eastAsia="Arial Unicode MS" w:hAnsi="Times New Roman"/>
          <w:sz w:val="24"/>
          <w:szCs w:val="24"/>
          <w:lang w:eastAsia="hr-HR"/>
        </w:rPr>
      </w:pPr>
      <w:r w:rsidRPr="007E2C6C">
        <w:rPr>
          <w:rFonts w:ascii="Times New Roman" w:hAnsi="Times New Roman"/>
          <w:sz w:val="24"/>
          <w:szCs w:val="24"/>
        </w:rPr>
        <w:tab/>
      </w:r>
      <w:r w:rsidRPr="007E2C6C">
        <w:rPr>
          <w:rFonts w:ascii="Times New Roman" w:eastAsia="Arial Unicode MS" w:hAnsi="Times New Roman"/>
          <w:sz w:val="24"/>
          <w:szCs w:val="24"/>
          <w:lang w:eastAsia="hr-HR"/>
        </w:rPr>
        <w:t xml:space="preserve">Procjena očekivanog godišnjeg priliva predmeta </w:t>
      </w:r>
    </w:p>
    <w:p w:rsidR="00F7326B" w:rsidRPr="007E2C6C" w:rsidRDefault="00F7326B" w:rsidP="00F7326B">
      <w:pPr>
        <w:spacing w:after="0" w:line="240" w:lineRule="auto"/>
        <w:rPr>
          <w:rFonts w:ascii="Times New Roman" w:eastAsia="Arial Unicode MS" w:hAnsi="Times New Roman"/>
          <w:sz w:val="24"/>
          <w:szCs w:val="24"/>
          <w:lang w:eastAsia="hr-HR"/>
        </w:rPr>
      </w:pPr>
    </w:p>
    <w:tbl>
      <w:tblPr>
        <w:tblW w:w="0" w:type="auto"/>
        <w:jc w:val="center"/>
        <w:tblInd w:w="-1062" w:type="dxa"/>
        <w:tblLayout w:type="fixed"/>
        <w:tblCellMar>
          <w:left w:w="0" w:type="dxa"/>
          <w:right w:w="0" w:type="dxa"/>
        </w:tblCellMar>
        <w:tblLook w:val="04A0" w:firstRow="1" w:lastRow="0" w:firstColumn="1" w:lastColumn="0" w:noHBand="0" w:noVBand="1"/>
      </w:tblPr>
      <w:tblGrid>
        <w:gridCol w:w="2256"/>
        <w:gridCol w:w="2772"/>
        <w:gridCol w:w="2810"/>
        <w:gridCol w:w="3112"/>
      </w:tblGrid>
      <w:tr w:rsidR="00F7326B" w:rsidRPr="007E2C6C" w:rsidTr="00F7326B">
        <w:trPr>
          <w:trHeight w:val="566"/>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48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vrsta predmeta</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78" w:lineRule="exact"/>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prosjek u zadnje tri godine</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38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prethodna godina</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14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očekivani priliv predmeta</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Kazneni I stupanj </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rsidP="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420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454</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500</w:t>
            </w:r>
          </w:p>
        </w:tc>
      </w:tr>
      <w:tr w:rsidR="00F7326B" w:rsidRPr="007E2C6C" w:rsidTr="00F7326B">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Parnični</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rsidP="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901</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rsidP="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794</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85</w:t>
            </w:r>
            <w:r w:rsidR="00F7326B" w:rsidRPr="007E2C6C">
              <w:rPr>
                <w:rFonts w:ascii="Times New Roman" w:eastAsia="Arial Unicode MS" w:hAnsi="Times New Roman"/>
                <w:sz w:val="24"/>
                <w:szCs w:val="24"/>
                <w:lang w:eastAsia="hr-HR"/>
              </w:rPr>
              <w:t>0</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Izvanparnični</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230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188</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280</w:t>
            </w:r>
          </w:p>
        </w:tc>
      </w:tr>
      <w:tr w:rsidR="00F7326B" w:rsidRPr="007E2C6C" w:rsidTr="00036929">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Ovršni</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800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700</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8F5D12" w:rsidP="008F5D12">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9</w:t>
            </w:r>
            <w:r w:rsidR="00F7326B" w:rsidRPr="007E2C6C">
              <w:rPr>
                <w:rFonts w:ascii="Times New Roman" w:eastAsia="Arial Unicode MS" w:hAnsi="Times New Roman"/>
                <w:sz w:val="24"/>
                <w:szCs w:val="24"/>
                <w:lang w:eastAsia="hr-HR"/>
              </w:rPr>
              <w:t>00</w:t>
            </w:r>
          </w:p>
        </w:tc>
      </w:tr>
      <w:tr w:rsidR="00F7326B" w:rsidRPr="007E2C6C" w:rsidTr="00036929">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Zemljišnoknjižni odjel</w:t>
            </w:r>
          </w:p>
        </w:tc>
        <w:tc>
          <w:tcPr>
            <w:tcW w:w="2772" w:type="dxa"/>
            <w:tcBorders>
              <w:top w:val="single" w:sz="4" w:space="0" w:color="auto"/>
              <w:left w:val="single" w:sz="4" w:space="0" w:color="auto"/>
              <w:bottom w:val="single" w:sz="4" w:space="0" w:color="auto"/>
              <w:right w:val="nil"/>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c>
          <w:tcPr>
            <w:tcW w:w="2810" w:type="dxa"/>
            <w:tcBorders>
              <w:top w:val="single" w:sz="4" w:space="0" w:color="auto"/>
              <w:left w:val="nil"/>
              <w:bottom w:val="single" w:sz="4" w:space="0" w:color="auto"/>
              <w:right w:val="nil"/>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c>
          <w:tcPr>
            <w:tcW w:w="3112" w:type="dxa"/>
            <w:tcBorders>
              <w:top w:val="single" w:sz="4" w:space="0" w:color="auto"/>
              <w:left w:val="nil"/>
              <w:bottom w:val="single" w:sz="4" w:space="0" w:color="auto"/>
              <w:right w:val="single" w:sz="4" w:space="0" w:color="auto"/>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r>
      <w:tr w:rsidR="00F7326B" w:rsidRPr="007E2C6C" w:rsidTr="00036929">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GOSPIĆ</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2423</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2453</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2450</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OTOČAC</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2000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2057</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2050</w:t>
            </w:r>
          </w:p>
        </w:tc>
      </w:tr>
      <w:tr w:rsidR="00F7326B" w:rsidRPr="007E2C6C" w:rsidTr="00F7326B">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KORENICA</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760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801</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800</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GRAČAC</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560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578</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600</w:t>
            </w:r>
          </w:p>
        </w:tc>
      </w:tr>
      <w:tr w:rsidR="00F7326B" w:rsidRPr="007E2C6C" w:rsidTr="00F7326B">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DONJI LAPAC</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150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151</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150</w:t>
            </w:r>
          </w:p>
        </w:tc>
      </w:tr>
    </w:tbl>
    <w:p w:rsidR="00F7326B" w:rsidRDefault="00F7326B" w:rsidP="00F7326B">
      <w:pPr>
        <w:spacing w:after="0" w:line="220" w:lineRule="exact"/>
        <w:rPr>
          <w:rFonts w:ascii="Times New Roman" w:eastAsia="Arial Unicode MS" w:hAnsi="Times New Roman"/>
          <w:sz w:val="24"/>
          <w:szCs w:val="24"/>
          <w:lang w:eastAsia="hr-HR"/>
        </w:rPr>
      </w:pPr>
    </w:p>
    <w:p w:rsidR="00CB5029" w:rsidRPr="007E2C6C" w:rsidRDefault="00CB5029" w:rsidP="00F7326B">
      <w:pPr>
        <w:spacing w:after="0" w:line="220" w:lineRule="exact"/>
        <w:rPr>
          <w:rFonts w:ascii="Times New Roman" w:eastAsia="Arial Unicode MS" w:hAnsi="Times New Roman"/>
          <w:sz w:val="24"/>
          <w:szCs w:val="24"/>
          <w:lang w:eastAsia="hr-HR"/>
        </w:rPr>
      </w:pPr>
    </w:p>
    <w:p w:rsidR="00F7326B" w:rsidRPr="007E2C6C" w:rsidRDefault="00F7326B" w:rsidP="00F7326B">
      <w:pPr>
        <w:spacing w:after="0" w:line="220" w:lineRule="exact"/>
        <w:rPr>
          <w:rFonts w:ascii="Times New Roman" w:eastAsia="Arial Unicode MS" w:hAnsi="Times New Roman"/>
          <w:sz w:val="24"/>
          <w:szCs w:val="24"/>
          <w:lang w:eastAsia="hr-HR"/>
        </w:rPr>
      </w:pPr>
    </w:p>
    <w:p w:rsidR="00F7326B" w:rsidRPr="007E2C6C" w:rsidRDefault="00F7326B" w:rsidP="00F7326B">
      <w:pPr>
        <w:pStyle w:val="Odlomakpopisa"/>
        <w:numPr>
          <w:ilvl w:val="0"/>
          <w:numId w:val="5"/>
        </w:numPr>
        <w:spacing w:after="256" w:line="220" w:lineRule="exact"/>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lastRenderedPageBreak/>
        <w:t>Procjena planiranog broja riješenih predmeta  na kraju godine</w:t>
      </w:r>
    </w:p>
    <w:p w:rsidR="00F7326B" w:rsidRPr="007E2C6C" w:rsidRDefault="00F7326B" w:rsidP="00F7326B">
      <w:pPr>
        <w:pStyle w:val="Odlomakpopisa"/>
        <w:spacing w:after="256" w:line="220" w:lineRule="exact"/>
        <w:rPr>
          <w:rFonts w:ascii="Times New Roman" w:eastAsia="Arial Unicode MS" w:hAnsi="Times New Roman"/>
          <w:sz w:val="24"/>
          <w:szCs w:val="24"/>
          <w:lang w:eastAsia="hr-HR"/>
        </w:rPr>
      </w:pPr>
    </w:p>
    <w:tbl>
      <w:tblPr>
        <w:tblW w:w="0" w:type="auto"/>
        <w:jc w:val="center"/>
        <w:tblInd w:w="-1062" w:type="dxa"/>
        <w:tblLayout w:type="fixed"/>
        <w:tblCellMar>
          <w:left w:w="0" w:type="dxa"/>
          <w:right w:w="0" w:type="dxa"/>
        </w:tblCellMar>
        <w:tblLook w:val="04A0" w:firstRow="1" w:lastRow="0" w:firstColumn="1" w:lastColumn="0" w:noHBand="0" w:noVBand="1"/>
      </w:tblPr>
      <w:tblGrid>
        <w:gridCol w:w="2256"/>
        <w:gridCol w:w="2772"/>
        <w:gridCol w:w="3084"/>
        <w:gridCol w:w="2838"/>
      </w:tblGrid>
      <w:tr w:rsidR="00F7326B" w:rsidRPr="007E2C6C" w:rsidTr="00F7326B">
        <w:trPr>
          <w:trHeight w:val="566"/>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48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vrsta predmeta</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78" w:lineRule="exact"/>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broj predmeta starijih od 10 godina </w:t>
            </w:r>
          </w:p>
        </w:tc>
        <w:tc>
          <w:tcPr>
            <w:tcW w:w="3084"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38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broj predmeta starijih od 3 godine</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14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broj ostalih predmeta</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Ukupno </w:t>
            </w: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c>
          <w:tcPr>
            <w:tcW w:w="3084" w:type="dxa"/>
            <w:tcBorders>
              <w:top w:val="single" w:sz="4" w:space="0" w:color="auto"/>
              <w:left w:val="single" w:sz="4" w:space="0" w:color="auto"/>
              <w:bottom w:val="single" w:sz="4" w:space="0" w:color="auto"/>
              <w:right w:val="single" w:sz="4" w:space="0" w:color="auto"/>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r>
      <w:tr w:rsidR="00F7326B" w:rsidRPr="007E2C6C" w:rsidTr="00F7326B">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Građanski parnični </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rsidP="008F5D12">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20</w:t>
            </w:r>
          </w:p>
        </w:tc>
        <w:tc>
          <w:tcPr>
            <w:tcW w:w="3084"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rsidP="008F5D12">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100</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100</w:t>
            </w:r>
            <w:r w:rsidR="00F7326B" w:rsidRPr="007E2C6C">
              <w:rPr>
                <w:rFonts w:ascii="Times New Roman" w:eastAsia="Arial Unicode MS" w:hAnsi="Times New Roman"/>
                <w:sz w:val="24"/>
                <w:szCs w:val="24"/>
                <w:lang w:eastAsia="hr-HR"/>
              </w:rPr>
              <w:t>0</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Izvanparnični (R1i R2) </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w:t>
            </w:r>
          </w:p>
        </w:tc>
        <w:tc>
          <w:tcPr>
            <w:tcW w:w="3084"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50</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900</w:t>
            </w:r>
          </w:p>
        </w:tc>
      </w:tr>
      <w:tr w:rsidR="00F7326B" w:rsidRPr="007E2C6C" w:rsidTr="00F7326B">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Ostavine</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15</w:t>
            </w:r>
          </w:p>
        </w:tc>
        <w:tc>
          <w:tcPr>
            <w:tcW w:w="3084"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20</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200</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Kazneni </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6</w:t>
            </w:r>
          </w:p>
        </w:tc>
        <w:tc>
          <w:tcPr>
            <w:tcW w:w="3084"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50</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230</w:t>
            </w:r>
          </w:p>
        </w:tc>
      </w:tr>
    </w:tbl>
    <w:p w:rsidR="00F7326B" w:rsidRPr="007E2C6C" w:rsidRDefault="00F7326B" w:rsidP="00F7326B">
      <w:pPr>
        <w:spacing w:after="256" w:line="220" w:lineRule="exact"/>
        <w:rPr>
          <w:rFonts w:ascii="Times New Roman" w:eastAsia="Arial Unicode MS" w:hAnsi="Times New Roman"/>
          <w:sz w:val="24"/>
          <w:szCs w:val="24"/>
          <w:lang w:eastAsia="hr-HR"/>
        </w:rPr>
      </w:pPr>
    </w:p>
    <w:p w:rsidR="00F7326B" w:rsidRPr="007E2C6C" w:rsidRDefault="00F7326B" w:rsidP="00F7326B">
      <w:pPr>
        <w:framePr w:wrap="notBeside" w:vAnchor="text" w:hAnchor="text" w:xAlign="center" w:y="1"/>
        <w:spacing w:after="0" w:line="220" w:lineRule="exact"/>
        <w:jc w:val="center"/>
        <w:rPr>
          <w:rFonts w:ascii="Times New Roman" w:eastAsia="Arial Unicode MS" w:hAnsi="Times New Roman"/>
          <w:sz w:val="24"/>
          <w:szCs w:val="24"/>
          <w:lang w:eastAsia="hr-HR"/>
        </w:rPr>
      </w:pPr>
    </w:p>
    <w:p w:rsidR="00F7326B" w:rsidRPr="007E2C6C" w:rsidRDefault="00F7326B" w:rsidP="00F7326B">
      <w:pPr>
        <w:keepNext/>
        <w:keepLines/>
        <w:numPr>
          <w:ilvl w:val="0"/>
          <w:numId w:val="5"/>
        </w:numPr>
        <w:spacing w:before="300" w:after="0" w:line="240" w:lineRule="auto"/>
        <w:ind w:right="2500"/>
        <w:jc w:val="both"/>
        <w:outlineLvl w:val="0"/>
        <w:rPr>
          <w:rFonts w:ascii="Times New Roman" w:eastAsia="Arial Unicode MS" w:hAnsi="Times New Roman"/>
          <w:bCs/>
          <w:sz w:val="24"/>
          <w:szCs w:val="24"/>
          <w:lang w:eastAsia="hr-HR"/>
        </w:rPr>
      </w:pPr>
      <w:r w:rsidRPr="007E2C6C">
        <w:rPr>
          <w:rFonts w:ascii="Times New Roman" w:eastAsia="Arial Unicode MS" w:hAnsi="Times New Roman"/>
          <w:bCs/>
          <w:sz w:val="24"/>
          <w:szCs w:val="24"/>
          <w:lang w:eastAsia="hr-HR"/>
        </w:rPr>
        <w:lastRenderedPageBreak/>
        <w:t>Poslovi i zadaci koji trebaju biti izvršeni u sljedećoj godini s krajnjim rokovima izvršenja</w:t>
      </w:r>
    </w:p>
    <w:p w:rsidR="00036929" w:rsidRDefault="00F7326B" w:rsidP="00036929">
      <w:pPr>
        <w:keepNext/>
        <w:keepLines/>
        <w:spacing w:before="300" w:after="0" w:line="240" w:lineRule="auto"/>
        <w:ind w:left="720" w:right="2500"/>
        <w:jc w:val="both"/>
        <w:outlineLvl w:val="0"/>
        <w:rPr>
          <w:rFonts w:ascii="Times New Roman" w:eastAsia="Arial Unicode MS" w:hAnsi="Times New Roman"/>
          <w:bCs/>
          <w:sz w:val="24"/>
          <w:szCs w:val="24"/>
          <w:lang w:eastAsia="hr-HR"/>
        </w:rPr>
      </w:pPr>
      <w:r w:rsidRPr="007E2C6C">
        <w:rPr>
          <w:rFonts w:ascii="Times New Roman" w:eastAsia="Arial Unicode MS" w:hAnsi="Times New Roman"/>
          <w:bCs/>
          <w:sz w:val="24"/>
          <w:szCs w:val="24"/>
          <w:lang w:eastAsia="hr-HR"/>
        </w:rPr>
        <w:t xml:space="preserve">Osnivanje zemljišne knjige za k.o. </w:t>
      </w:r>
      <w:r w:rsidR="00036929">
        <w:rPr>
          <w:rFonts w:ascii="Times New Roman" w:eastAsia="Arial Unicode MS" w:hAnsi="Times New Roman"/>
          <w:bCs/>
          <w:sz w:val="24"/>
          <w:szCs w:val="24"/>
          <w:lang w:eastAsia="hr-HR"/>
        </w:rPr>
        <w:t>Cesarica</w:t>
      </w:r>
      <w:r w:rsidR="00705980">
        <w:rPr>
          <w:rFonts w:ascii="Times New Roman" w:eastAsia="Arial Unicode MS" w:hAnsi="Times New Roman"/>
          <w:bCs/>
          <w:sz w:val="24"/>
          <w:szCs w:val="24"/>
          <w:lang w:eastAsia="hr-HR"/>
        </w:rPr>
        <w:t xml:space="preserve">, krajnji rok prosinac 2019.g., dovršetak poslova </w:t>
      </w:r>
      <w:r w:rsidRPr="007E2C6C">
        <w:rPr>
          <w:rFonts w:ascii="Times New Roman" w:eastAsia="Arial Unicode MS" w:hAnsi="Times New Roman"/>
          <w:bCs/>
          <w:sz w:val="24"/>
          <w:szCs w:val="24"/>
          <w:lang w:eastAsia="hr-HR"/>
        </w:rPr>
        <w:t xml:space="preserve"> na osnivanju zemljišne knjige za k.o. </w:t>
      </w:r>
      <w:r w:rsidR="00036929">
        <w:rPr>
          <w:rFonts w:ascii="Times New Roman" w:eastAsia="Arial Unicode MS" w:hAnsi="Times New Roman"/>
          <w:bCs/>
          <w:sz w:val="24"/>
          <w:szCs w:val="24"/>
          <w:lang w:eastAsia="hr-HR"/>
        </w:rPr>
        <w:t xml:space="preserve">Gornji </w:t>
      </w:r>
      <w:proofErr w:type="spellStart"/>
      <w:r w:rsidR="00036929">
        <w:rPr>
          <w:rFonts w:ascii="Times New Roman" w:eastAsia="Arial Unicode MS" w:hAnsi="Times New Roman"/>
          <w:bCs/>
          <w:sz w:val="24"/>
          <w:szCs w:val="24"/>
          <w:lang w:eastAsia="hr-HR"/>
        </w:rPr>
        <w:t>Lapac</w:t>
      </w:r>
      <w:proofErr w:type="spellEnd"/>
      <w:r w:rsidR="00036929">
        <w:rPr>
          <w:rFonts w:ascii="Times New Roman" w:eastAsia="Arial Unicode MS" w:hAnsi="Times New Roman"/>
          <w:bCs/>
          <w:sz w:val="24"/>
          <w:szCs w:val="24"/>
          <w:lang w:eastAsia="hr-HR"/>
        </w:rPr>
        <w:t xml:space="preserve">, k.o. Donji </w:t>
      </w:r>
      <w:proofErr w:type="spellStart"/>
      <w:r w:rsidR="00036929">
        <w:rPr>
          <w:rFonts w:ascii="Times New Roman" w:eastAsia="Arial Unicode MS" w:hAnsi="Times New Roman"/>
          <w:bCs/>
          <w:sz w:val="24"/>
          <w:szCs w:val="24"/>
          <w:lang w:eastAsia="hr-HR"/>
        </w:rPr>
        <w:t>Lapac</w:t>
      </w:r>
      <w:proofErr w:type="spellEnd"/>
      <w:r w:rsidR="00036929">
        <w:rPr>
          <w:rFonts w:ascii="Times New Roman" w:eastAsia="Arial Unicode MS" w:hAnsi="Times New Roman"/>
          <w:bCs/>
          <w:sz w:val="24"/>
          <w:szCs w:val="24"/>
          <w:lang w:eastAsia="hr-HR"/>
        </w:rPr>
        <w:t xml:space="preserve">, k.o. Kruge i k.o. </w:t>
      </w:r>
      <w:proofErr w:type="spellStart"/>
      <w:r w:rsidR="00036929">
        <w:rPr>
          <w:rFonts w:ascii="Times New Roman" w:eastAsia="Arial Unicode MS" w:hAnsi="Times New Roman"/>
          <w:bCs/>
          <w:sz w:val="24"/>
          <w:szCs w:val="24"/>
          <w:lang w:eastAsia="hr-HR"/>
        </w:rPr>
        <w:t>Nebljusi</w:t>
      </w:r>
      <w:proofErr w:type="spellEnd"/>
      <w:r w:rsidR="00036929">
        <w:rPr>
          <w:rFonts w:ascii="Times New Roman" w:eastAsia="Arial Unicode MS" w:hAnsi="Times New Roman"/>
          <w:bCs/>
          <w:sz w:val="24"/>
          <w:szCs w:val="24"/>
          <w:lang w:eastAsia="hr-HR"/>
        </w:rPr>
        <w:t xml:space="preserve">, </w:t>
      </w:r>
      <w:r w:rsidR="00705980">
        <w:rPr>
          <w:rFonts w:ascii="Times New Roman" w:eastAsia="Arial Unicode MS" w:hAnsi="Times New Roman"/>
          <w:bCs/>
          <w:sz w:val="24"/>
          <w:szCs w:val="24"/>
          <w:lang w:eastAsia="hr-HR"/>
        </w:rPr>
        <w:t>početak postupka</w:t>
      </w:r>
      <w:r w:rsidR="00036929">
        <w:rPr>
          <w:rFonts w:ascii="Times New Roman" w:eastAsia="Arial Unicode MS" w:hAnsi="Times New Roman"/>
          <w:bCs/>
          <w:sz w:val="24"/>
          <w:szCs w:val="24"/>
          <w:lang w:eastAsia="hr-HR"/>
        </w:rPr>
        <w:t xml:space="preserve"> osnivanj</w:t>
      </w:r>
      <w:r w:rsidR="00705980">
        <w:rPr>
          <w:rFonts w:ascii="Times New Roman" w:eastAsia="Arial Unicode MS" w:hAnsi="Times New Roman"/>
          <w:bCs/>
          <w:sz w:val="24"/>
          <w:szCs w:val="24"/>
          <w:lang w:eastAsia="hr-HR"/>
        </w:rPr>
        <w:t>a</w:t>
      </w:r>
      <w:r w:rsidR="00036929">
        <w:rPr>
          <w:rFonts w:ascii="Times New Roman" w:eastAsia="Arial Unicode MS" w:hAnsi="Times New Roman"/>
          <w:bCs/>
          <w:sz w:val="24"/>
          <w:szCs w:val="24"/>
          <w:lang w:eastAsia="hr-HR"/>
        </w:rPr>
        <w:t xml:space="preserve"> zemljišn</w:t>
      </w:r>
      <w:r w:rsidR="00705980">
        <w:rPr>
          <w:rFonts w:ascii="Times New Roman" w:eastAsia="Arial Unicode MS" w:hAnsi="Times New Roman"/>
          <w:bCs/>
          <w:sz w:val="24"/>
          <w:szCs w:val="24"/>
          <w:lang w:eastAsia="hr-HR"/>
        </w:rPr>
        <w:t>ih</w:t>
      </w:r>
      <w:r w:rsidR="00036929">
        <w:rPr>
          <w:rFonts w:ascii="Times New Roman" w:eastAsia="Arial Unicode MS" w:hAnsi="Times New Roman"/>
          <w:bCs/>
          <w:sz w:val="24"/>
          <w:szCs w:val="24"/>
          <w:lang w:eastAsia="hr-HR"/>
        </w:rPr>
        <w:t xml:space="preserve"> kn</w:t>
      </w:r>
      <w:r w:rsidR="00705980">
        <w:rPr>
          <w:rFonts w:ascii="Times New Roman" w:eastAsia="Arial Unicode MS" w:hAnsi="Times New Roman"/>
          <w:bCs/>
          <w:sz w:val="24"/>
          <w:szCs w:val="24"/>
          <w:lang w:eastAsia="hr-HR"/>
        </w:rPr>
        <w:t>jiga</w:t>
      </w:r>
      <w:r w:rsidR="00036929">
        <w:rPr>
          <w:rFonts w:ascii="Times New Roman" w:eastAsia="Arial Unicode MS" w:hAnsi="Times New Roman"/>
          <w:bCs/>
          <w:sz w:val="24"/>
          <w:szCs w:val="24"/>
          <w:lang w:eastAsia="hr-HR"/>
        </w:rPr>
        <w:t xml:space="preserve"> k.o. Gornji Kosinj, k.o. Donji Kosinj, k.o</w:t>
      </w:r>
      <w:r w:rsidR="003300C0">
        <w:rPr>
          <w:rFonts w:ascii="Times New Roman" w:eastAsia="Arial Unicode MS" w:hAnsi="Times New Roman"/>
          <w:bCs/>
          <w:sz w:val="24"/>
          <w:szCs w:val="24"/>
          <w:lang w:eastAsia="hr-HR"/>
        </w:rPr>
        <w:t>. Studenci,  k.o. Lipovo Polje, k.o. Plitvička Jezera</w:t>
      </w:r>
      <w:r w:rsidR="00705980">
        <w:rPr>
          <w:rFonts w:ascii="Times New Roman" w:eastAsia="Arial Unicode MS" w:hAnsi="Times New Roman"/>
          <w:bCs/>
          <w:sz w:val="24"/>
          <w:szCs w:val="24"/>
          <w:lang w:eastAsia="hr-HR"/>
        </w:rPr>
        <w:t xml:space="preserve"> </w:t>
      </w:r>
      <w:r w:rsidR="00CB5029">
        <w:rPr>
          <w:rFonts w:ascii="Times New Roman" w:eastAsia="Arial Unicode MS" w:hAnsi="Times New Roman"/>
          <w:bCs/>
          <w:sz w:val="24"/>
          <w:szCs w:val="24"/>
          <w:lang w:eastAsia="hr-HR"/>
        </w:rPr>
        <w:t>očekivani</w:t>
      </w:r>
      <w:r w:rsidR="00705980">
        <w:rPr>
          <w:rFonts w:ascii="Times New Roman" w:eastAsia="Arial Unicode MS" w:hAnsi="Times New Roman"/>
          <w:bCs/>
          <w:sz w:val="24"/>
          <w:szCs w:val="24"/>
          <w:lang w:eastAsia="hr-HR"/>
        </w:rPr>
        <w:t xml:space="preserve"> početak lipanj 2019.,</w:t>
      </w:r>
      <w:r w:rsidR="003300C0">
        <w:rPr>
          <w:rFonts w:ascii="Times New Roman" w:eastAsia="Arial Unicode MS" w:hAnsi="Times New Roman"/>
          <w:bCs/>
          <w:sz w:val="24"/>
          <w:szCs w:val="24"/>
          <w:lang w:eastAsia="hr-HR"/>
        </w:rPr>
        <w:t xml:space="preserve"> k.o. Prijeboj, k.o. Gornje Pazarište, k.o. Donje Pazarište i k.o. </w:t>
      </w:r>
      <w:proofErr w:type="spellStart"/>
      <w:r w:rsidR="003300C0">
        <w:rPr>
          <w:rFonts w:ascii="Times New Roman" w:eastAsia="Arial Unicode MS" w:hAnsi="Times New Roman"/>
          <w:bCs/>
          <w:sz w:val="24"/>
          <w:szCs w:val="24"/>
          <w:lang w:eastAsia="hr-HR"/>
        </w:rPr>
        <w:t>Kruščica</w:t>
      </w:r>
      <w:proofErr w:type="spellEnd"/>
      <w:r w:rsidR="003300C0">
        <w:rPr>
          <w:rFonts w:ascii="Times New Roman" w:eastAsia="Arial Unicode MS" w:hAnsi="Times New Roman"/>
          <w:bCs/>
          <w:sz w:val="24"/>
          <w:szCs w:val="24"/>
          <w:lang w:eastAsia="hr-HR"/>
        </w:rPr>
        <w:t>.</w:t>
      </w:r>
    </w:p>
    <w:p w:rsidR="00F7326B" w:rsidRPr="007E2C6C" w:rsidRDefault="00036929" w:rsidP="00036929">
      <w:pPr>
        <w:keepNext/>
        <w:keepLines/>
        <w:spacing w:before="300" w:after="0" w:line="240" w:lineRule="auto"/>
        <w:ind w:left="720" w:right="2500"/>
        <w:jc w:val="both"/>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P</w:t>
      </w:r>
      <w:r w:rsidR="00F7326B" w:rsidRPr="007E2C6C">
        <w:rPr>
          <w:rFonts w:ascii="Times New Roman" w:eastAsia="Arial Unicode MS" w:hAnsi="Times New Roman"/>
          <w:bCs/>
          <w:sz w:val="24"/>
          <w:szCs w:val="24"/>
          <w:lang w:eastAsia="hr-HR"/>
        </w:rPr>
        <w:t xml:space="preserve">odaci o broju i strukturi zaposlenika koji će sudjelovati u </w:t>
      </w:r>
      <w:r w:rsidR="00705980">
        <w:rPr>
          <w:rFonts w:ascii="Times New Roman" w:eastAsia="Arial Unicode MS" w:hAnsi="Times New Roman"/>
          <w:bCs/>
          <w:sz w:val="24"/>
          <w:szCs w:val="24"/>
          <w:lang w:eastAsia="hr-HR"/>
        </w:rPr>
        <w:t xml:space="preserve">početcima i </w:t>
      </w:r>
      <w:r w:rsidR="00F7326B" w:rsidRPr="007E2C6C">
        <w:rPr>
          <w:rFonts w:ascii="Times New Roman" w:eastAsia="Arial Unicode MS" w:hAnsi="Times New Roman"/>
          <w:bCs/>
          <w:sz w:val="24"/>
          <w:szCs w:val="24"/>
          <w:lang w:eastAsia="hr-HR"/>
        </w:rPr>
        <w:t>izvršenju programa</w:t>
      </w:r>
      <w:r>
        <w:rPr>
          <w:rFonts w:ascii="Times New Roman" w:eastAsia="Arial Unicode MS" w:hAnsi="Times New Roman"/>
          <w:bCs/>
          <w:sz w:val="24"/>
          <w:szCs w:val="24"/>
          <w:lang w:eastAsia="hr-HR"/>
        </w:rPr>
        <w:t xml:space="preserve">. </w:t>
      </w:r>
    </w:p>
    <w:p w:rsidR="00F7326B" w:rsidRDefault="00F7326B" w:rsidP="00036929">
      <w:pPr>
        <w:pStyle w:val="Odlomakpopisa"/>
        <w:keepNext/>
        <w:keepLines/>
        <w:spacing w:before="300" w:after="0" w:line="240" w:lineRule="auto"/>
        <w:ind w:right="2500"/>
        <w:jc w:val="both"/>
        <w:outlineLvl w:val="0"/>
        <w:rPr>
          <w:rFonts w:ascii="Times New Roman" w:eastAsia="Arial Unicode MS" w:hAnsi="Times New Roman"/>
          <w:bCs/>
          <w:sz w:val="24"/>
          <w:szCs w:val="24"/>
          <w:lang w:eastAsia="hr-HR"/>
        </w:rPr>
      </w:pPr>
      <w:r w:rsidRPr="007E2C6C">
        <w:rPr>
          <w:rFonts w:ascii="Times New Roman" w:eastAsia="Arial Unicode MS" w:hAnsi="Times New Roman"/>
          <w:bCs/>
          <w:sz w:val="24"/>
          <w:szCs w:val="24"/>
          <w:lang w:eastAsia="hr-HR"/>
        </w:rPr>
        <w:t xml:space="preserve">U osnivanju zemljišne knjige za k.o. </w:t>
      </w:r>
      <w:r w:rsidR="00036929">
        <w:rPr>
          <w:rFonts w:ascii="Times New Roman" w:eastAsia="Arial Unicode MS" w:hAnsi="Times New Roman"/>
          <w:bCs/>
          <w:sz w:val="24"/>
          <w:szCs w:val="24"/>
          <w:lang w:eastAsia="hr-HR"/>
        </w:rPr>
        <w:t xml:space="preserve"> Gornji </w:t>
      </w:r>
      <w:proofErr w:type="spellStart"/>
      <w:r w:rsidR="00036929">
        <w:rPr>
          <w:rFonts w:ascii="Times New Roman" w:eastAsia="Arial Unicode MS" w:hAnsi="Times New Roman"/>
          <w:bCs/>
          <w:sz w:val="24"/>
          <w:szCs w:val="24"/>
          <w:lang w:eastAsia="hr-HR"/>
        </w:rPr>
        <w:t>Lapac</w:t>
      </w:r>
      <w:proofErr w:type="spellEnd"/>
      <w:r w:rsidR="00036929">
        <w:rPr>
          <w:rFonts w:ascii="Times New Roman" w:eastAsia="Arial Unicode MS" w:hAnsi="Times New Roman"/>
          <w:bCs/>
          <w:sz w:val="24"/>
          <w:szCs w:val="24"/>
          <w:lang w:eastAsia="hr-HR"/>
        </w:rPr>
        <w:t xml:space="preserve">, k.o. Donji </w:t>
      </w:r>
      <w:proofErr w:type="spellStart"/>
      <w:r w:rsidR="00036929">
        <w:rPr>
          <w:rFonts w:ascii="Times New Roman" w:eastAsia="Arial Unicode MS" w:hAnsi="Times New Roman"/>
          <w:bCs/>
          <w:sz w:val="24"/>
          <w:szCs w:val="24"/>
          <w:lang w:eastAsia="hr-HR"/>
        </w:rPr>
        <w:t>Lapac</w:t>
      </w:r>
      <w:proofErr w:type="spellEnd"/>
      <w:r w:rsidR="00036929">
        <w:rPr>
          <w:rFonts w:ascii="Times New Roman" w:eastAsia="Arial Unicode MS" w:hAnsi="Times New Roman"/>
          <w:bCs/>
          <w:sz w:val="24"/>
          <w:szCs w:val="24"/>
          <w:lang w:eastAsia="hr-HR"/>
        </w:rPr>
        <w:t xml:space="preserve">, k.o. Kruge i k.o. </w:t>
      </w:r>
      <w:proofErr w:type="spellStart"/>
      <w:r w:rsidR="00036929">
        <w:rPr>
          <w:rFonts w:ascii="Times New Roman" w:eastAsia="Arial Unicode MS" w:hAnsi="Times New Roman"/>
          <w:bCs/>
          <w:sz w:val="24"/>
          <w:szCs w:val="24"/>
          <w:lang w:eastAsia="hr-HR"/>
        </w:rPr>
        <w:t>Nebljusi</w:t>
      </w:r>
      <w:proofErr w:type="spellEnd"/>
      <w:r w:rsidR="00036929" w:rsidRPr="007E2C6C">
        <w:rPr>
          <w:rFonts w:ascii="Times New Roman" w:eastAsia="Arial Unicode MS" w:hAnsi="Times New Roman"/>
          <w:bCs/>
          <w:sz w:val="24"/>
          <w:szCs w:val="24"/>
          <w:lang w:eastAsia="hr-HR"/>
        </w:rPr>
        <w:t xml:space="preserve"> </w:t>
      </w:r>
      <w:r w:rsidR="00705980">
        <w:rPr>
          <w:rFonts w:ascii="Times New Roman" w:eastAsia="Arial Unicode MS" w:hAnsi="Times New Roman"/>
          <w:bCs/>
          <w:sz w:val="24"/>
          <w:szCs w:val="24"/>
          <w:lang w:eastAsia="hr-HR"/>
        </w:rPr>
        <w:t xml:space="preserve"> sudjeluje</w:t>
      </w:r>
      <w:r w:rsidRPr="007E2C6C">
        <w:rPr>
          <w:rFonts w:ascii="Times New Roman" w:eastAsia="Arial Unicode MS" w:hAnsi="Times New Roman"/>
          <w:bCs/>
          <w:sz w:val="24"/>
          <w:szCs w:val="24"/>
          <w:lang w:eastAsia="hr-HR"/>
        </w:rPr>
        <w:t xml:space="preserve"> </w:t>
      </w:r>
      <w:r w:rsidR="00036929">
        <w:rPr>
          <w:rFonts w:ascii="Times New Roman" w:eastAsia="Arial Unicode MS" w:hAnsi="Times New Roman"/>
          <w:bCs/>
          <w:sz w:val="24"/>
          <w:szCs w:val="24"/>
          <w:lang w:eastAsia="hr-HR"/>
        </w:rPr>
        <w:t xml:space="preserve">jedan  ovlašteni </w:t>
      </w:r>
      <w:r w:rsidRPr="007E2C6C">
        <w:rPr>
          <w:rFonts w:ascii="Times New Roman" w:eastAsia="Arial Unicode MS" w:hAnsi="Times New Roman"/>
          <w:bCs/>
          <w:sz w:val="24"/>
          <w:szCs w:val="24"/>
          <w:lang w:eastAsia="hr-HR"/>
        </w:rPr>
        <w:t>zemljišnoknjižn</w:t>
      </w:r>
      <w:r w:rsidR="00036929">
        <w:rPr>
          <w:rFonts w:ascii="Times New Roman" w:eastAsia="Arial Unicode MS" w:hAnsi="Times New Roman"/>
          <w:bCs/>
          <w:sz w:val="24"/>
          <w:szCs w:val="24"/>
          <w:lang w:eastAsia="hr-HR"/>
        </w:rPr>
        <w:t>i</w:t>
      </w:r>
      <w:r w:rsidRPr="007E2C6C">
        <w:rPr>
          <w:rFonts w:ascii="Times New Roman" w:eastAsia="Arial Unicode MS" w:hAnsi="Times New Roman"/>
          <w:bCs/>
          <w:sz w:val="24"/>
          <w:szCs w:val="24"/>
          <w:lang w:eastAsia="hr-HR"/>
        </w:rPr>
        <w:t xml:space="preserve"> referent</w:t>
      </w:r>
      <w:r w:rsidR="00036929">
        <w:rPr>
          <w:rFonts w:ascii="Times New Roman" w:eastAsia="Arial Unicode MS" w:hAnsi="Times New Roman"/>
          <w:bCs/>
          <w:sz w:val="24"/>
          <w:szCs w:val="24"/>
          <w:lang w:eastAsia="hr-HR"/>
        </w:rPr>
        <w:t>, u postupku osnivanja zemljišn</w:t>
      </w:r>
      <w:r w:rsidR="00705980">
        <w:rPr>
          <w:rFonts w:ascii="Times New Roman" w:eastAsia="Arial Unicode MS" w:hAnsi="Times New Roman"/>
          <w:bCs/>
          <w:sz w:val="24"/>
          <w:szCs w:val="24"/>
          <w:lang w:eastAsia="hr-HR"/>
        </w:rPr>
        <w:t>e knjige k.o. Cesarica sudjeluju</w:t>
      </w:r>
      <w:r w:rsidR="00036929">
        <w:rPr>
          <w:rFonts w:ascii="Times New Roman" w:eastAsia="Arial Unicode MS" w:hAnsi="Times New Roman"/>
          <w:bCs/>
          <w:sz w:val="24"/>
          <w:szCs w:val="24"/>
          <w:lang w:eastAsia="hr-HR"/>
        </w:rPr>
        <w:t xml:space="preserve"> četiri ovlaštena zemljišnoknjižna referenta</w:t>
      </w:r>
      <w:r w:rsidRPr="007E2C6C">
        <w:rPr>
          <w:rFonts w:ascii="Times New Roman" w:eastAsia="Arial Unicode MS" w:hAnsi="Times New Roman"/>
          <w:bCs/>
          <w:sz w:val="24"/>
          <w:szCs w:val="24"/>
          <w:lang w:eastAsia="hr-HR"/>
        </w:rPr>
        <w:t xml:space="preserve"> i po potrebi zemljišnoknjižni sudac</w:t>
      </w:r>
      <w:r w:rsidR="00705980">
        <w:rPr>
          <w:rFonts w:ascii="Times New Roman" w:eastAsia="Arial Unicode MS" w:hAnsi="Times New Roman"/>
          <w:bCs/>
          <w:sz w:val="24"/>
          <w:szCs w:val="24"/>
          <w:lang w:eastAsia="hr-HR"/>
        </w:rPr>
        <w:t>, do početka osnivanja zemljišnih knjiga k.o. Gornji Kosinj, k.o. Donji Kosinj, k.o. Studenci,  k.o. Lipovo Polje kad će dva ovlaštena referenta bit upućena na osnivanje zemljišnih knjiga k.o. Gornji Kosinj, k.o. Donji Kosinj, k.o. Studenci,  k.o. Lipovo Polje.</w:t>
      </w:r>
    </w:p>
    <w:p w:rsidR="00705980" w:rsidRPr="007E2C6C" w:rsidRDefault="00705980" w:rsidP="00036929">
      <w:pPr>
        <w:pStyle w:val="Odlomakpopisa"/>
        <w:keepNext/>
        <w:keepLines/>
        <w:spacing w:before="300" w:after="0" w:line="240" w:lineRule="auto"/>
        <w:ind w:right="2500"/>
        <w:jc w:val="both"/>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Osnivanje zemljišnih knjiga k.o. Plitvička Jezera, k.o. Prijeboj obavljat će zemljišnoknjižni sudac i ovlašteni referent.</w:t>
      </w:r>
    </w:p>
    <w:p w:rsidR="00F7326B" w:rsidRDefault="00F7326B" w:rsidP="00F7326B">
      <w:pPr>
        <w:keepNext/>
        <w:keepLines/>
        <w:numPr>
          <w:ilvl w:val="0"/>
          <w:numId w:val="5"/>
        </w:numPr>
        <w:spacing w:before="300" w:after="0" w:line="240" w:lineRule="auto"/>
        <w:ind w:right="2500"/>
        <w:jc w:val="both"/>
        <w:outlineLvl w:val="0"/>
        <w:rPr>
          <w:rFonts w:ascii="Times New Roman" w:eastAsia="Arial Unicode MS" w:hAnsi="Times New Roman"/>
          <w:bCs/>
          <w:sz w:val="24"/>
          <w:szCs w:val="24"/>
          <w:lang w:eastAsia="hr-HR"/>
        </w:rPr>
      </w:pPr>
      <w:r w:rsidRPr="007E2C6C">
        <w:rPr>
          <w:rFonts w:ascii="Times New Roman" w:eastAsia="Arial Unicode MS" w:hAnsi="Times New Roman"/>
          <w:bCs/>
          <w:sz w:val="24"/>
          <w:szCs w:val="24"/>
          <w:lang w:eastAsia="hr-HR"/>
        </w:rPr>
        <w:t>Prijedlog potrebnih sredstava</w:t>
      </w:r>
      <w:r w:rsidR="00705980">
        <w:rPr>
          <w:rFonts w:ascii="Times New Roman" w:eastAsia="Arial Unicode MS" w:hAnsi="Times New Roman"/>
          <w:bCs/>
          <w:sz w:val="24"/>
          <w:szCs w:val="24"/>
          <w:lang w:eastAsia="hr-HR"/>
        </w:rPr>
        <w:t xml:space="preserve"> </w:t>
      </w:r>
    </w:p>
    <w:p w:rsidR="00705980" w:rsidRDefault="00705980" w:rsidP="00705980">
      <w:pPr>
        <w:keepNext/>
        <w:keepLines/>
        <w:spacing w:before="300" w:after="0" w:line="240" w:lineRule="auto"/>
        <w:ind w:left="720" w:right="2500"/>
        <w:jc w:val="both"/>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Obzirom na spajanje Općinskog i Prekršajnog suda u Gospiću u jedan sud Općinski sud u Gosp</w:t>
      </w:r>
      <w:r w:rsidR="00CB5029">
        <w:rPr>
          <w:rFonts w:ascii="Times New Roman" w:eastAsia="Arial Unicode MS" w:hAnsi="Times New Roman"/>
          <w:bCs/>
          <w:sz w:val="24"/>
          <w:szCs w:val="24"/>
          <w:lang w:eastAsia="hr-HR"/>
        </w:rPr>
        <w:t>iću, te slijedom činjenice da su</w:t>
      </w:r>
      <w:r>
        <w:rPr>
          <w:rFonts w:ascii="Times New Roman" w:eastAsia="Arial Unicode MS" w:hAnsi="Times New Roman"/>
          <w:bCs/>
          <w:sz w:val="24"/>
          <w:szCs w:val="24"/>
          <w:lang w:eastAsia="hr-HR"/>
        </w:rPr>
        <w:t xml:space="preserve"> preuzete i Stalne službe nekadašnjeg Prekršajnog suda u Otočcu i Gračacu nije moguće predvidjeti </w:t>
      </w:r>
      <w:r w:rsidR="00CB5029">
        <w:rPr>
          <w:rFonts w:ascii="Times New Roman" w:eastAsia="Arial Unicode MS" w:hAnsi="Times New Roman"/>
          <w:bCs/>
          <w:sz w:val="24"/>
          <w:szCs w:val="24"/>
          <w:lang w:eastAsia="hr-HR"/>
        </w:rPr>
        <w:t>i precizirati potrebna sredstva.</w:t>
      </w:r>
    </w:p>
    <w:p w:rsidR="00E853A0" w:rsidRPr="00CB5029" w:rsidRDefault="00CB5029" w:rsidP="00CB5029">
      <w:pPr>
        <w:keepNext/>
        <w:keepLines/>
        <w:spacing w:before="300" w:after="0" w:line="240" w:lineRule="auto"/>
        <w:ind w:left="720" w:right="2500"/>
        <w:jc w:val="both"/>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Obzirom da je potrebno odraditi poslove vezano za Zaštitu na radu bit će potrebna dodatna sredstva, kako bi sve uskladili s postojećim propisima.</w:t>
      </w:r>
    </w:p>
    <w:p w:rsidR="00F7326B" w:rsidRPr="007E2C6C" w:rsidRDefault="001C0C3B" w:rsidP="001C0C3B">
      <w:pPr>
        <w:pStyle w:val="Odlomakpopisa"/>
        <w:keepNext/>
        <w:keepLines/>
        <w:tabs>
          <w:tab w:val="left" w:pos="1134"/>
        </w:tabs>
        <w:spacing w:before="300" w:after="0" w:line="240" w:lineRule="auto"/>
        <w:ind w:right="2500"/>
        <w:jc w:val="both"/>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ab/>
      </w:r>
      <w:r w:rsidR="00F7326B" w:rsidRPr="007E2C6C">
        <w:rPr>
          <w:rFonts w:ascii="Times New Roman" w:eastAsia="Arial Unicode MS" w:hAnsi="Times New Roman"/>
          <w:bCs/>
          <w:sz w:val="24"/>
          <w:szCs w:val="24"/>
          <w:lang w:eastAsia="hr-HR"/>
        </w:rPr>
        <w:t xml:space="preserve">U Gospiću, dana </w:t>
      </w:r>
      <w:r>
        <w:rPr>
          <w:rFonts w:ascii="Times New Roman" w:eastAsia="Arial Unicode MS" w:hAnsi="Times New Roman"/>
          <w:bCs/>
          <w:sz w:val="24"/>
          <w:szCs w:val="24"/>
          <w:lang w:eastAsia="hr-HR"/>
        </w:rPr>
        <w:t>30. siječnja 201</w:t>
      </w:r>
      <w:r w:rsidR="005B60A4">
        <w:rPr>
          <w:rFonts w:ascii="Times New Roman" w:eastAsia="Arial Unicode MS" w:hAnsi="Times New Roman"/>
          <w:bCs/>
          <w:sz w:val="24"/>
          <w:szCs w:val="24"/>
          <w:lang w:eastAsia="hr-HR"/>
        </w:rPr>
        <w:t>9.</w:t>
      </w:r>
      <w:r w:rsidR="00F7326B" w:rsidRPr="007E2C6C">
        <w:rPr>
          <w:rFonts w:ascii="Times New Roman" w:eastAsia="Arial Unicode MS" w:hAnsi="Times New Roman"/>
          <w:bCs/>
          <w:sz w:val="24"/>
          <w:szCs w:val="24"/>
          <w:lang w:eastAsia="hr-HR"/>
        </w:rPr>
        <w:t xml:space="preserve"> </w:t>
      </w:r>
    </w:p>
    <w:p w:rsidR="00F7326B" w:rsidRPr="007E2C6C" w:rsidRDefault="00F7326B" w:rsidP="00F7326B">
      <w:pPr>
        <w:pStyle w:val="Odlomakpopisa"/>
        <w:keepNext/>
        <w:keepLines/>
        <w:spacing w:before="300" w:after="0" w:line="240" w:lineRule="auto"/>
        <w:ind w:right="2500"/>
        <w:jc w:val="both"/>
        <w:outlineLvl w:val="0"/>
        <w:rPr>
          <w:rFonts w:ascii="Times New Roman" w:eastAsia="Arial Unicode MS" w:hAnsi="Times New Roman"/>
          <w:bCs/>
          <w:sz w:val="24"/>
          <w:szCs w:val="24"/>
          <w:lang w:eastAsia="hr-HR"/>
        </w:rPr>
      </w:pPr>
    </w:p>
    <w:p w:rsidR="00F7326B" w:rsidRPr="007E2C6C" w:rsidRDefault="00F7326B" w:rsidP="00F7326B">
      <w:pPr>
        <w:pStyle w:val="Odlomakpopisa"/>
        <w:keepNext/>
        <w:keepLines/>
        <w:spacing w:before="300" w:after="0" w:line="240" w:lineRule="auto"/>
        <w:ind w:right="2500"/>
        <w:jc w:val="both"/>
        <w:outlineLvl w:val="0"/>
        <w:rPr>
          <w:rFonts w:ascii="Times New Roman" w:eastAsia="Arial Unicode MS" w:hAnsi="Times New Roman"/>
          <w:bCs/>
          <w:sz w:val="24"/>
          <w:szCs w:val="24"/>
          <w:lang w:eastAsia="hr-HR"/>
        </w:rPr>
      </w:pPr>
    </w:p>
    <w:p w:rsidR="00F7326B" w:rsidRPr="007E2C6C" w:rsidRDefault="0015681C" w:rsidP="00F7326B">
      <w:pPr>
        <w:pStyle w:val="Odlomakpopisa"/>
        <w:keepNext/>
        <w:keepLines/>
        <w:spacing w:before="300" w:after="0" w:line="240" w:lineRule="auto"/>
        <w:ind w:left="7788" w:right="2500"/>
        <w:jc w:val="center"/>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 xml:space="preserve"> </w:t>
      </w:r>
      <w:r w:rsidR="00484190">
        <w:rPr>
          <w:rFonts w:ascii="Times New Roman" w:eastAsia="Arial Unicode MS" w:hAnsi="Times New Roman"/>
          <w:bCs/>
          <w:sz w:val="24"/>
          <w:szCs w:val="24"/>
          <w:lang w:eastAsia="hr-HR"/>
        </w:rPr>
        <w:t>PREDSJEDNICA SUDA</w:t>
      </w:r>
    </w:p>
    <w:p w:rsidR="00F7326B" w:rsidRPr="007E2C6C" w:rsidRDefault="00484190" w:rsidP="00F7326B">
      <w:pPr>
        <w:pStyle w:val="Odlomakpopisa"/>
        <w:keepNext/>
        <w:keepLines/>
        <w:spacing w:before="300" w:after="0" w:line="240" w:lineRule="auto"/>
        <w:ind w:left="7788" w:right="2500"/>
        <w:jc w:val="center"/>
        <w:outlineLvl w:val="0"/>
        <w:rPr>
          <w:rFonts w:ascii="Times New Roman" w:hAnsi="Times New Roman"/>
          <w:sz w:val="24"/>
          <w:szCs w:val="24"/>
        </w:rPr>
      </w:pPr>
      <w:r>
        <w:rPr>
          <w:rFonts w:ascii="Times New Roman" w:eastAsia="Arial Unicode MS" w:hAnsi="Times New Roman"/>
          <w:bCs/>
          <w:sz w:val="24"/>
          <w:szCs w:val="24"/>
          <w:lang w:eastAsia="hr-HR"/>
        </w:rPr>
        <w:t>Dubravka Rukavina</w:t>
      </w:r>
    </w:p>
    <w:p w:rsidR="00F7326B" w:rsidRPr="007E2C6C" w:rsidRDefault="00F7326B" w:rsidP="00F7326B">
      <w:pPr>
        <w:spacing w:after="0" w:line="240" w:lineRule="auto"/>
        <w:rPr>
          <w:rFonts w:ascii="Times New Roman" w:hAnsi="Times New Roman"/>
          <w:sz w:val="24"/>
          <w:szCs w:val="24"/>
        </w:rPr>
      </w:pPr>
    </w:p>
    <w:sectPr w:rsidR="00F7326B" w:rsidRPr="007E2C6C" w:rsidSect="007E2C6C">
      <w:headerReference w:type="default" r:id="rId10"/>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1A" w:rsidRDefault="007D051A" w:rsidP="007E2C6C">
      <w:pPr>
        <w:spacing w:after="0" w:line="240" w:lineRule="auto"/>
      </w:pPr>
      <w:r>
        <w:separator/>
      </w:r>
    </w:p>
  </w:endnote>
  <w:endnote w:type="continuationSeparator" w:id="0">
    <w:p w:rsidR="007D051A" w:rsidRDefault="007D051A" w:rsidP="007E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1A" w:rsidRDefault="007D051A" w:rsidP="007E2C6C">
      <w:pPr>
        <w:spacing w:after="0" w:line="240" w:lineRule="auto"/>
      </w:pPr>
      <w:r>
        <w:separator/>
      </w:r>
    </w:p>
  </w:footnote>
  <w:footnote w:type="continuationSeparator" w:id="0">
    <w:p w:rsidR="007D051A" w:rsidRDefault="007D051A" w:rsidP="007E2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733776260"/>
      <w:docPartObj>
        <w:docPartGallery w:val="Page Numbers (Top of Page)"/>
        <w:docPartUnique/>
      </w:docPartObj>
    </w:sdtPr>
    <w:sdtEndPr/>
    <w:sdtContent>
      <w:p w:rsidR="007348AD" w:rsidRPr="007E2C6C" w:rsidRDefault="007348AD" w:rsidP="007E2C6C">
        <w:pPr>
          <w:pStyle w:val="Zaglavlje"/>
          <w:jc w:val="center"/>
          <w:rPr>
            <w:rFonts w:ascii="Times New Roman" w:hAnsi="Times New Roman"/>
            <w:sz w:val="24"/>
            <w:szCs w:val="24"/>
          </w:rPr>
        </w:pPr>
        <w:r w:rsidRPr="007E2C6C">
          <w:rPr>
            <w:rFonts w:ascii="Times New Roman" w:hAnsi="Times New Roman"/>
            <w:sz w:val="24"/>
            <w:szCs w:val="24"/>
          </w:rPr>
          <w:fldChar w:fldCharType="begin"/>
        </w:r>
        <w:r w:rsidRPr="007E2C6C">
          <w:rPr>
            <w:rFonts w:ascii="Times New Roman" w:hAnsi="Times New Roman"/>
            <w:sz w:val="24"/>
            <w:szCs w:val="24"/>
          </w:rPr>
          <w:instrText>PAGE   \* MERGEFORMAT</w:instrText>
        </w:r>
        <w:r w:rsidRPr="007E2C6C">
          <w:rPr>
            <w:rFonts w:ascii="Times New Roman" w:hAnsi="Times New Roman"/>
            <w:sz w:val="24"/>
            <w:szCs w:val="24"/>
          </w:rPr>
          <w:fldChar w:fldCharType="separate"/>
        </w:r>
        <w:r w:rsidR="00EA0155">
          <w:rPr>
            <w:rFonts w:ascii="Times New Roman" w:hAnsi="Times New Roman"/>
            <w:noProof/>
            <w:sz w:val="24"/>
            <w:szCs w:val="24"/>
          </w:rPr>
          <w:t>19</w:t>
        </w:r>
        <w:r w:rsidRPr="007E2C6C">
          <w:rPr>
            <w:rFonts w:ascii="Times New Roman" w:hAnsi="Times New Roman"/>
            <w:sz w:val="24"/>
            <w:szCs w:val="24"/>
          </w:rPr>
          <w:fldChar w:fldCharType="end"/>
        </w:r>
      </w:p>
    </w:sdtContent>
  </w:sdt>
  <w:p w:rsidR="007348AD" w:rsidRDefault="007348A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B0A"/>
    <w:multiLevelType w:val="hybridMultilevel"/>
    <w:tmpl w:val="DCA43E76"/>
    <w:lvl w:ilvl="0" w:tplc="5FEE868A">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1">
    <w:nsid w:val="09C61DD2"/>
    <w:multiLevelType w:val="hybridMultilevel"/>
    <w:tmpl w:val="0E0E70A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130A0781"/>
    <w:multiLevelType w:val="hybridMultilevel"/>
    <w:tmpl w:val="74FAF7A8"/>
    <w:lvl w:ilvl="0" w:tplc="2F50818C">
      <w:start w:val="1"/>
      <w:numFmt w:val="bullet"/>
      <w:lvlText w:val="-"/>
      <w:lvlJc w:val="left"/>
      <w:pPr>
        <w:ind w:left="1065" w:hanging="360"/>
      </w:pPr>
      <w:rPr>
        <w:rFonts w:ascii="Calibri" w:eastAsia="Calibri" w:hAnsi="Calibri"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3">
    <w:nsid w:val="204107A4"/>
    <w:multiLevelType w:val="hybridMultilevel"/>
    <w:tmpl w:val="D93457C0"/>
    <w:lvl w:ilvl="0" w:tplc="CCC8AE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9A44D38"/>
    <w:multiLevelType w:val="hybridMultilevel"/>
    <w:tmpl w:val="6B6A4126"/>
    <w:lvl w:ilvl="0" w:tplc="7CE288A4">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57BA4665"/>
    <w:multiLevelType w:val="hybridMultilevel"/>
    <w:tmpl w:val="3AE866E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27"/>
    <w:rsid w:val="00025BEF"/>
    <w:rsid w:val="00032418"/>
    <w:rsid w:val="00033247"/>
    <w:rsid w:val="00036929"/>
    <w:rsid w:val="0008590B"/>
    <w:rsid w:val="00092B76"/>
    <w:rsid w:val="000A1931"/>
    <w:rsid w:val="000D57E6"/>
    <w:rsid w:val="000E0972"/>
    <w:rsid w:val="000E2DCE"/>
    <w:rsid w:val="00100427"/>
    <w:rsid w:val="00110B7F"/>
    <w:rsid w:val="00111FF1"/>
    <w:rsid w:val="00122945"/>
    <w:rsid w:val="001436D4"/>
    <w:rsid w:val="0015681C"/>
    <w:rsid w:val="00191D06"/>
    <w:rsid w:val="0019417A"/>
    <w:rsid w:val="00195366"/>
    <w:rsid w:val="0019541C"/>
    <w:rsid w:val="001B2069"/>
    <w:rsid w:val="001C0C3B"/>
    <w:rsid w:val="001C5DBA"/>
    <w:rsid w:val="001D2482"/>
    <w:rsid w:val="001D6B82"/>
    <w:rsid w:val="001F5D3C"/>
    <w:rsid w:val="00221C52"/>
    <w:rsid w:val="00230890"/>
    <w:rsid w:val="00266E02"/>
    <w:rsid w:val="00276812"/>
    <w:rsid w:val="0029223B"/>
    <w:rsid w:val="0029338B"/>
    <w:rsid w:val="002C7F27"/>
    <w:rsid w:val="002D174F"/>
    <w:rsid w:val="002F36BF"/>
    <w:rsid w:val="002F6317"/>
    <w:rsid w:val="002F6921"/>
    <w:rsid w:val="00326297"/>
    <w:rsid w:val="003300C0"/>
    <w:rsid w:val="003308FF"/>
    <w:rsid w:val="00335DE9"/>
    <w:rsid w:val="003A74F4"/>
    <w:rsid w:val="003C3121"/>
    <w:rsid w:val="004005B6"/>
    <w:rsid w:val="004257AC"/>
    <w:rsid w:val="00426785"/>
    <w:rsid w:val="0045313C"/>
    <w:rsid w:val="00463452"/>
    <w:rsid w:val="004827DC"/>
    <w:rsid w:val="00484190"/>
    <w:rsid w:val="00495F08"/>
    <w:rsid w:val="0049788E"/>
    <w:rsid w:val="004A0F4B"/>
    <w:rsid w:val="004B3E39"/>
    <w:rsid w:val="004B5FB1"/>
    <w:rsid w:val="004C2D73"/>
    <w:rsid w:val="0053611F"/>
    <w:rsid w:val="00555E29"/>
    <w:rsid w:val="005624F4"/>
    <w:rsid w:val="00567E52"/>
    <w:rsid w:val="00593633"/>
    <w:rsid w:val="005B60A4"/>
    <w:rsid w:val="005E07A5"/>
    <w:rsid w:val="0064779A"/>
    <w:rsid w:val="006519A0"/>
    <w:rsid w:val="00667C99"/>
    <w:rsid w:val="00682455"/>
    <w:rsid w:val="006871F2"/>
    <w:rsid w:val="006B3E1C"/>
    <w:rsid w:val="006D4C6C"/>
    <w:rsid w:val="006F0697"/>
    <w:rsid w:val="00700E87"/>
    <w:rsid w:val="00705980"/>
    <w:rsid w:val="0072634E"/>
    <w:rsid w:val="00726BDB"/>
    <w:rsid w:val="007348AD"/>
    <w:rsid w:val="007353D3"/>
    <w:rsid w:val="00740BA2"/>
    <w:rsid w:val="0074371F"/>
    <w:rsid w:val="007830CA"/>
    <w:rsid w:val="007854EC"/>
    <w:rsid w:val="00786423"/>
    <w:rsid w:val="00791B6D"/>
    <w:rsid w:val="00793A2E"/>
    <w:rsid w:val="007B68FA"/>
    <w:rsid w:val="007D051A"/>
    <w:rsid w:val="007E2C6C"/>
    <w:rsid w:val="007F02F3"/>
    <w:rsid w:val="007F2530"/>
    <w:rsid w:val="007F36B2"/>
    <w:rsid w:val="007F55D3"/>
    <w:rsid w:val="00806185"/>
    <w:rsid w:val="008109FB"/>
    <w:rsid w:val="00834523"/>
    <w:rsid w:val="008375E1"/>
    <w:rsid w:val="008815AD"/>
    <w:rsid w:val="0089493D"/>
    <w:rsid w:val="008D48D4"/>
    <w:rsid w:val="008D5D8A"/>
    <w:rsid w:val="008D5EAB"/>
    <w:rsid w:val="008F5D12"/>
    <w:rsid w:val="00926A06"/>
    <w:rsid w:val="009373CD"/>
    <w:rsid w:val="009479FD"/>
    <w:rsid w:val="009526DF"/>
    <w:rsid w:val="00953C89"/>
    <w:rsid w:val="00970F14"/>
    <w:rsid w:val="0099328E"/>
    <w:rsid w:val="009B0A91"/>
    <w:rsid w:val="009C4A4B"/>
    <w:rsid w:val="009D0D59"/>
    <w:rsid w:val="009E6CFD"/>
    <w:rsid w:val="009F3651"/>
    <w:rsid w:val="00A05619"/>
    <w:rsid w:val="00A3732A"/>
    <w:rsid w:val="00A37E8E"/>
    <w:rsid w:val="00A402DD"/>
    <w:rsid w:val="00A45EE9"/>
    <w:rsid w:val="00AF5E2E"/>
    <w:rsid w:val="00B16509"/>
    <w:rsid w:val="00B23777"/>
    <w:rsid w:val="00B44E5B"/>
    <w:rsid w:val="00B56BC7"/>
    <w:rsid w:val="00B807CB"/>
    <w:rsid w:val="00BA76F2"/>
    <w:rsid w:val="00BB1B15"/>
    <w:rsid w:val="00BC464F"/>
    <w:rsid w:val="00BD3BCB"/>
    <w:rsid w:val="00BD4045"/>
    <w:rsid w:val="00C105D3"/>
    <w:rsid w:val="00C10882"/>
    <w:rsid w:val="00C139CC"/>
    <w:rsid w:val="00C352A7"/>
    <w:rsid w:val="00C37E70"/>
    <w:rsid w:val="00C7048D"/>
    <w:rsid w:val="00C7764A"/>
    <w:rsid w:val="00CB5029"/>
    <w:rsid w:val="00CD0B01"/>
    <w:rsid w:val="00CE0D40"/>
    <w:rsid w:val="00CE5233"/>
    <w:rsid w:val="00D17947"/>
    <w:rsid w:val="00D219E3"/>
    <w:rsid w:val="00D249B3"/>
    <w:rsid w:val="00D2578E"/>
    <w:rsid w:val="00D32712"/>
    <w:rsid w:val="00D34D9D"/>
    <w:rsid w:val="00D36952"/>
    <w:rsid w:val="00D70075"/>
    <w:rsid w:val="00D75D7F"/>
    <w:rsid w:val="00D97288"/>
    <w:rsid w:val="00DA40F8"/>
    <w:rsid w:val="00DC6BD6"/>
    <w:rsid w:val="00DF3587"/>
    <w:rsid w:val="00DF5BD8"/>
    <w:rsid w:val="00E00C9B"/>
    <w:rsid w:val="00E14463"/>
    <w:rsid w:val="00E36AF3"/>
    <w:rsid w:val="00E50ADF"/>
    <w:rsid w:val="00E77F06"/>
    <w:rsid w:val="00E853A0"/>
    <w:rsid w:val="00EA0155"/>
    <w:rsid w:val="00F54D0E"/>
    <w:rsid w:val="00F7326B"/>
    <w:rsid w:val="00FB1801"/>
    <w:rsid w:val="00FB2CBC"/>
    <w:rsid w:val="00FB5C05"/>
    <w:rsid w:val="00FB78DA"/>
    <w:rsid w:val="00FC4D42"/>
    <w:rsid w:val="00FE16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6B"/>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7326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7326B"/>
    <w:rPr>
      <w:rFonts w:ascii="Calibri" w:eastAsia="Calibri" w:hAnsi="Calibri" w:cs="Times New Roman"/>
      <w:sz w:val="20"/>
      <w:szCs w:val="20"/>
    </w:rPr>
  </w:style>
  <w:style w:type="paragraph" w:styleId="Zaglavlje">
    <w:name w:val="header"/>
    <w:basedOn w:val="Normal"/>
    <w:link w:val="ZaglavljeChar"/>
    <w:uiPriority w:val="99"/>
    <w:unhideWhenUsed/>
    <w:rsid w:val="00F732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326B"/>
    <w:rPr>
      <w:rFonts w:ascii="Calibri" w:eastAsia="Calibri" w:hAnsi="Calibri" w:cs="Times New Roman"/>
    </w:rPr>
  </w:style>
  <w:style w:type="paragraph" w:styleId="Podnoje">
    <w:name w:val="footer"/>
    <w:basedOn w:val="Normal"/>
    <w:link w:val="PodnojeChar"/>
    <w:uiPriority w:val="99"/>
    <w:unhideWhenUsed/>
    <w:rsid w:val="00F732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326B"/>
    <w:rPr>
      <w:rFonts w:ascii="Calibri" w:eastAsia="Calibri" w:hAnsi="Calibri" w:cs="Times New Roman"/>
    </w:rPr>
  </w:style>
  <w:style w:type="paragraph" w:styleId="Kartadokumenta">
    <w:name w:val="Document Map"/>
    <w:basedOn w:val="Normal"/>
    <w:link w:val="KartadokumentaChar"/>
    <w:uiPriority w:val="99"/>
    <w:semiHidden/>
    <w:unhideWhenUsed/>
    <w:rsid w:val="00F7326B"/>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rsid w:val="00F7326B"/>
    <w:rPr>
      <w:rFonts w:ascii="Tahoma" w:eastAsia="Calibri" w:hAnsi="Tahoma" w:cs="Tahoma"/>
      <w:sz w:val="20"/>
      <w:szCs w:val="20"/>
      <w:shd w:val="clear" w:color="auto" w:fill="000080"/>
    </w:rPr>
  </w:style>
  <w:style w:type="paragraph" w:styleId="Tekstbalonia">
    <w:name w:val="Balloon Text"/>
    <w:basedOn w:val="Normal"/>
    <w:link w:val="TekstbaloniaChar"/>
    <w:uiPriority w:val="99"/>
    <w:semiHidden/>
    <w:unhideWhenUsed/>
    <w:rsid w:val="00F732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326B"/>
    <w:rPr>
      <w:rFonts w:ascii="Tahoma" w:eastAsia="Calibri" w:hAnsi="Tahoma" w:cs="Tahoma"/>
      <w:sz w:val="16"/>
      <w:szCs w:val="16"/>
    </w:rPr>
  </w:style>
  <w:style w:type="paragraph" w:styleId="Odlomakpopisa">
    <w:name w:val="List Paragraph"/>
    <w:basedOn w:val="Normal"/>
    <w:uiPriority w:val="99"/>
    <w:qFormat/>
    <w:rsid w:val="00F7326B"/>
    <w:pPr>
      <w:ind w:left="720"/>
      <w:contextualSpacing/>
    </w:pPr>
  </w:style>
  <w:style w:type="paragraph" w:customStyle="1" w:styleId="t-9-8">
    <w:name w:val="t-9-8"/>
    <w:basedOn w:val="Normal"/>
    <w:uiPriority w:val="99"/>
    <w:rsid w:val="00F7326B"/>
    <w:pPr>
      <w:spacing w:before="100" w:beforeAutospacing="1" w:after="100" w:afterAutospacing="1" w:line="240" w:lineRule="auto"/>
    </w:pPr>
    <w:rPr>
      <w:rFonts w:ascii="Times New Roman" w:eastAsia="Times New Roman" w:hAnsi="Times New Roman"/>
      <w:sz w:val="24"/>
      <w:szCs w:val="24"/>
      <w:lang w:eastAsia="hr-HR"/>
    </w:rPr>
  </w:style>
  <w:style w:type="character" w:styleId="Referencafusnote">
    <w:name w:val="footnote reference"/>
    <w:basedOn w:val="Zadanifontodlomka"/>
    <w:uiPriority w:val="99"/>
    <w:semiHidden/>
    <w:unhideWhenUsed/>
    <w:rsid w:val="00F7326B"/>
    <w:rPr>
      <w:rFonts w:ascii="Times New Roman" w:hAnsi="Times New Roman" w:cs="Times New Roman" w:hint="default"/>
      <w:vertAlign w:val="superscript"/>
    </w:rPr>
  </w:style>
  <w:style w:type="table" w:styleId="Reetkatablice">
    <w:name w:val="Table Grid"/>
    <w:basedOn w:val="Obinatablica"/>
    <w:uiPriority w:val="99"/>
    <w:rsid w:val="00F7326B"/>
    <w:pPr>
      <w:spacing w:after="0" w:line="240" w:lineRule="auto"/>
    </w:pPr>
    <w:rPr>
      <w:rFonts w:ascii="Calibri" w:eastAsia="Calibri"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E77F06"/>
    <w:pPr>
      <w:spacing w:after="0" w:line="240" w:lineRule="auto"/>
    </w:pPr>
    <w:rPr>
      <w:rFonts w:ascii="Calibri" w:eastAsia="Calibri" w:hAnsi="Calibri" w:cs="Times New Roman"/>
    </w:rPr>
  </w:style>
  <w:style w:type="character" w:styleId="Tekstrezerviranogmjesta">
    <w:name w:val="Placeholder Text"/>
    <w:basedOn w:val="Zadanifontodlomka"/>
    <w:uiPriority w:val="99"/>
    <w:semiHidden/>
    <w:rsid w:val="00806185"/>
    <w:rPr>
      <w:color w:val="808080"/>
      <w:bdr w:val="none" w:sz="0" w:space="0" w:color="auto"/>
      <w:shd w:val="clear" w:color="auto" w:fill="CCFFFF"/>
    </w:rPr>
  </w:style>
  <w:style w:type="character" w:customStyle="1" w:styleId="eSPISCCParagraphDefaultFont">
    <w:name w:val="eSPIS_CC_Paragraph Default Font"/>
    <w:basedOn w:val="Zadanifontodlomka"/>
    <w:rsid w:val="00806185"/>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806185"/>
    <w:rPr>
      <w:rFonts w:ascii="Times New Roman" w:hAnsi="Times New Roman"/>
      <w:sz w:val="24"/>
      <w:szCs w:val="24"/>
      <w:bdr w:val="none" w:sz="0" w:space="0" w:color="auto"/>
      <w:shd w:val="clear" w:color="auto" w:fill="FFFFCC"/>
      <w:lang w:val="hr-HR"/>
    </w:rPr>
  </w:style>
  <w:style w:type="character" w:customStyle="1" w:styleId="PozadinaSvijetloCrvena">
    <w:name w:val="Pozadina_SvijetloCrvena"/>
    <w:basedOn w:val="eSPISCCParagraphDefaultFont"/>
    <w:rsid w:val="00806185"/>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806185"/>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6B"/>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7326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7326B"/>
    <w:rPr>
      <w:rFonts w:ascii="Calibri" w:eastAsia="Calibri" w:hAnsi="Calibri" w:cs="Times New Roman"/>
      <w:sz w:val="20"/>
      <w:szCs w:val="20"/>
    </w:rPr>
  </w:style>
  <w:style w:type="paragraph" w:styleId="Zaglavlje">
    <w:name w:val="header"/>
    <w:basedOn w:val="Normal"/>
    <w:link w:val="ZaglavljeChar"/>
    <w:uiPriority w:val="99"/>
    <w:unhideWhenUsed/>
    <w:rsid w:val="00F732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326B"/>
    <w:rPr>
      <w:rFonts w:ascii="Calibri" w:eastAsia="Calibri" w:hAnsi="Calibri" w:cs="Times New Roman"/>
    </w:rPr>
  </w:style>
  <w:style w:type="paragraph" w:styleId="Podnoje">
    <w:name w:val="footer"/>
    <w:basedOn w:val="Normal"/>
    <w:link w:val="PodnojeChar"/>
    <w:uiPriority w:val="99"/>
    <w:unhideWhenUsed/>
    <w:rsid w:val="00F732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326B"/>
    <w:rPr>
      <w:rFonts w:ascii="Calibri" w:eastAsia="Calibri" w:hAnsi="Calibri" w:cs="Times New Roman"/>
    </w:rPr>
  </w:style>
  <w:style w:type="paragraph" w:styleId="Kartadokumenta">
    <w:name w:val="Document Map"/>
    <w:basedOn w:val="Normal"/>
    <w:link w:val="KartadokumentaChar"/>
    <w:uiPriority w:val="99"/>
    <w:semiHidden/>
    <w:unhideWhenUsed/>
    <w:rsid w:val="00F7326B"/>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rsid w:val="00F7326B"/>
    <w:rPr>
      <w:rFonts w:ascii="Tahoma" w:eastAsia="Calibri" w:hAnsi="Tahoma" w:cs="Tahoma"/>
      <w:sz w:val="20"/>
      <w:szCs w:val="20"/>
      <w:shd w:val="clear" w:color="auto" w:fill="000080"/>
    </w:rPr>
  </w:style>
  <w:style w:type="paragraph" w:styleId="Tekstbalonia">
    <w:name w:val="Balloon Text"/>
    <w:basedOn w:val="Normal"/>
    <w:link w:val="TekstbaloniaChar"/>
    <w:uiPriority w:val="99"/>
    <w:semiHidden/>
    <w:unhideWhenUsed/>
    <w:rsid w:val="00F732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326B"/>
    <w:rPr>
      <w:rFonts w:ascii="Tahoma" w:eastAsia="Calibri" w:hAnsi="Tahoma" w:cs="Tahoma"/>
      <w:sz w:val="16"/>
      <w:szCs w:val="16"/>
    </w:rPr>
  </w:style>
  <w:style w:type="paragraph" w:styleId="Odlomakpopisa">
    <w:name w:val="List Paragraph"/>
    <w:basedOn w:val="Normal"/>
    <w:uiPriority w:val="99"/>
    <w:qFormat/>
    <w:rsid w:val="00F7326B"/>
    <w:pPr>
      <w:ind w:left="720"/>
      <w:contextualSpacing/>
    </w:pPr>
  </w:style>
  <w:style w:type="paragraph" w:customStyle="1" w:styleId="t-9-8">
    <w:name w:val="t-9-8"/>
    <w:basedOn w:val="Normal"/>
    <w:uiPriority w:val="99"/>
    <w:rsid w:val="00F7326B"/>
    <w:pPr>
      <w:spacing w:before="100" w:beforeAutospacing="1" w:after="100" w:afterAutospacing="1" w:line="240" w:lineRule="auto"/>
    </w:pPr>
    <w:rPr>
      <w:rFonts w:ascii="Times New Roman" w:eastAsia="Times New Roman" w:hAnsi="Times New Roman"/>
      <w:sz w:val="24"/>
      <w:szCs w:val="24"/>
      <w:lang w:eastAsia="hr-HR"/>
    </w:rPr>
  </w:style>
  <w:style w:type="character" w:styleId="Referencafusnote">
    <w:name w:val="footnote reference"/>
    <w:basedOn w:val="Zadanifontodlomka"/>
    <w:uiPriority w:val="99"/>
    <w:semiHidden/>
    <w:unhideWhenUsed/>
    <w:rsid w:val="00F7326B"/>
    <w:rPr>
      <w:rFonts w:ascii="Times New Roman" w:hAnsi="Times New Roman" w:cs="Times New Roman" w:hint="default"/>
      <w:vertAlign w:val="superscript"/>
    </w:rPr>
  </w:style>
  <w:style w:type="table" w:styleId="Reetkatablice">
    <w:name w:val="Table Grid"/>
    <w:basedOn w:val="Obinatablica"/>
    <w:uiPriority w:val="99"/>
    <w:rsid w:val="00F7326B"/>
    <w:pPr>
      <w:spacing w:after="0" w:line="240" w:lineRule="auto"/>
    </w:pPr>
    <w:rPr>
      <w:rFonts w:ascii="Calibri" w:eastAsia="Calibri"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E77F06"/>
    <w:pPr>
      <w:spacing w:after="0" w:line="240" w:lineRule="auto"/>
    </w:pPr>
    <w:rPr>
      <w:rFonts w:ascii="Calibri" w:eastAsia="Calibri" w:hAnsi="Calibri" w:cs="Times New Roman"/>
    </w:rPr>
  </w:style>
  <w:style w:type="character" w:styleId="Tekstrezerviranogmjesta">
    <w:name w:val="Placeholder Text"/>
    <w:basedOn w:val="Zadanifontodlomka"/>
    <w:uiPriority w:val="99"/>
    <w:semiHidden/>
    <w:rsid w:val="00806185"/>
    <w:rPr>
      <w:color w:val="808080"/>
      <w:bdr w:val="none" w:sz="0" w:space="0" w:color="auto"/>
      <w:shd w:val="clear" w:color="auto" w:fill="CCFFFF"/>
    </w:rPr>
  </w:style>
  <w:style w:type="character" w:customStyle="1" w:styleId="eSPISCCParagraphDefaultFont">
    <w:name w:val="eSPIS_CC_Paragraph Default Font"/>
    <w:basedOn w:val="Zadanifontodlomka"/>
    <w:rsid w:val="00806185"/>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806185"/>
    <w:rPr>
      <w:rFonts w:ascii="Times New Roman" w:hAnsi="Times New Roman"/>
      <w:sz w:val="24"/>
      <w:szCs w:val="24"/>
      <w:bdr w:val="none" w:sz="0" w:space="0" w:color="auto"/>
      <w:shd w:val="clear" w:color="auto" w:fill="FFFFCC"/>
      <w:lang w:val="hr-HR"/>
    </w:rPr>
  </w:style>
  <w:style w:type="character" w:customStyle="1" w:styleId="PozadinaSvijetloCrvena">
    <w:name w:val="Pozadina_SvijetloCrvena"/>
    <w:basedOn w:val="eSPISCCParagraphDefaultFont"/>
    <w:rsid w:val="00806185"/>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806185"/>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30. siječnja 2018.</izvorni_sadrzaj>
    <derivirana_varijabla naziv="DomainObject.DatumDonosenjaOdluke_1">30. siječnja 2018.</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Dubravka</izvorni_sadrzaj>
    <derivirana_varijabla naziv="DomainObject.DonositeljOdluke.Ime_1">Dubravka</derivirana_varijabla>
  </DomainObject.DonositeljOdluke.Ime>
  <DomainObject.DonositeljOdluke.Prezime>
    <izvorni_sadrzaj>Rukavina</izvorni_sadrzaj>
    <derivirana_varijabla naziv="DomainObject.DonositeljOdluke.Prezime_1">Rukavina</derivirana_varijabla>
  </DomainObject.DonositeljOdluke.Prezime>
  <DomainObject.DonositeljOdluke.Oib>
    <izvorni_sadrzaj/>
    <derivirana_varijabla naziv="DomainObject.DonositeljOdluke.Oib_1"/>
  </DomainObject.DonositeljOdluke.Oib>
  <DomainObject.BrojStranica>
    <izvorni_sadrzaj>19</izvorni_sadrzaj>
    <derivirana_varijabla naziv="DomainObject.BrojStranica_1">19</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53</izvorni_sadrzaj>
    <derivirana_varijabla naziv="DomainObject.Predmet.Broj_1">53</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25. siječnja 2018.</izvorni_sadrzaj>
    <derivirana_varijabla naziv="DomainObject.Predmet.DatumOsnivanja_1">25. siječnja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Izvješće o obavljenim poslovima sudske
 uprave u 2017. godini.</izvorni_sadrzaj>
    <derivirana_varijabla naziv="DomainObject.Predmet.Opis_1">Izvješće o obavljenim poslovima sudske
 uprave u 2017. godini.</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Su-53/2018</izvorni_sadrzaj>
    <derivirana_varijabla naziv="DomainObject.Predmet.OznakaBroj_1">Su-53/2018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izvorni_sadrzaj>
    <derivirana_varijabla naziv="DomainObject.Predmet.ProtustrankaFormated_1">  </derivirana_varijabla>
  </DomainObject.Predmet.ProtustrankaFormated>
  <DomainObject.Predmet.ProtustrankaFormatedOIB>
    <izvorni_sadrzaj>  </izvorni_sadrzaj>
    <derivirana_varijabla naziv="DomainObject.Predmet.ProtustrankaFormatedOIB_1">  </derivirana_varijabla>
  </DomainObject.Predmet.ProtustrankaFormatedOIB>
  <DomainObject.Predmet.ProtustrankaFormatedWithAdress>
    <izvorni_sadrzaj> </izvorni_sadrzaj>
    <derivirana_varijabla naziv="DomainObject.Predmet.ProtustrankaFormatedWithAdress_1"> </derivirana_varijabla>
  </DomainObject.Predmet.ProtustrankaFormatedWithAdress>
  <DomainObject.Predmet.ProtustrankaFormatedWithAdressOIB>
    <izvorni_sadrzaj> </izvorni_sadrzaj>
    <derivirana_varijabla naziv="DomainObject.Predmet.ProtustrankaFormatedWithAdressOIB_1"> </derivirana_varijabla>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Ured predsjednika</izvorni_sadrzaj>
    <derivirana_varijabla naziv="DomainObject.Predmet.Referada.Naziv_1">Ured predsjednika</derivirana_varijabla>
  </DomainObject.Predmet.Referada.Naziv>
  <DomainObject.Predmet.Referada.Oznaka>
    <izvorni_sadrzaj>Ured pred.</izvorni_sadrzaj>
    <derivirana_varijabla naziv="DomainObject.Predmet.Referada.Oznaka_1">Ured pred.</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Općinski sud u Gospiću</izvorni_sadrzaj>
    <derivirana_varijabla naziv="DomainObject.Predmet.Referada.Sud.Naziv_1">Općinski sud u Gospiću</derivirana_varijabla>
  </DomainObject.Predmet.Referada.Sud.Naziv>
  <DomainObject.Predmet.Referada.Sudac>
    <izvorni_sadrzaj>Dubravka Rukavina</izvorni_sadrzaj>
    <derivirana_varijabla naziv="DomainObject.Predmet.Referada.Sudac_1">Dubravka Rukavina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Općinski sud u Gospiću</izvorni_sadrzaj>
    <derivirana_varijabla naziv="DomainObject.Predmet.StrankaFormated_1">  Općinski sud u Gospiću</derivirana_varijabla>
  </DomainObject.Predmet.StrankaFormated>
  <DomainObject.Predmet.StrankaFormatedOIB>
    <izvorni_sadrzaj>  Općinski sud u Gospiću</izvorni_sadrzaj>
    <derivirana_varijabla naziv="DomainObject.Predmet.StrankaFormatedOIB_1">  Općinski sud u Gospiću</derivirana_varijabla>
  </DomainObject.Predmet.StrankaFormatedOIB>
  <DomainObject.Predmet.StrankaFormatedWithAdress>
    <izvorni_sadrzaj> Općinski sud u Gospiću</izvorni_sadrzaj>
    <derivirana_varijabla naziv="DomainObject.Predmet.StrankaFormatedWithAdress_1"> Općinski sud u Gospiću</derivirana_varijabla>
  </DomainObject.Predmet.StrankaFormatedWithAdress>
  <DomainObject.Predmet.StrankaFormatedWithAdressOIB>
    <izvorni_sadrzaj> Općinski sud u Gospiću</izvorni_sadrzaj>
    <derivirana_varijabla naziv="DomainObject.Predmet.StrankaFormatedWithAdressOIB_1"> Općinski sud u Gospiću</derivirana_varijabla>
  </DomainObject.Predmet.StrankaFormatedWithAdressOIB>
  <DomainObject.Predmet.StrankaWithAdress>
    <izvorni_sadrzaj>Općinski sud u Gospiću </izvorni_sadrzaj>
    <derivirana_varijabla naziv="DomainObject.Predmet.StrankaWithAdress_1">Općinski sud u Gospiću </derivirana_varijabla>
  </DomainObject.Predmet.StrankaWithAdress>
  <DomainObject.Predmet.StrankaWithAdressOIB>
    <izvorni_sadrzaj>Općinski sud u Gospiću</izvorni_sadrzaj>
    <derivirana_varijabla naziv="DomainObject.Predmet.StrankaWithAdressOIB_1">Općinski sud u Gospiću</derivirana_varijabla>
  </DomainObject.Predmet.StrankaWithAdressOIB>
  <DomainObject.Predmet.StrankaNazivFormated>
    <izvorni_sadrzaj>Općinski sud u Gospiću</izvorni_sadrzaj>
    <derivirana_varijabla naziv="DomainObject.Predmet.StrankaNazivFormated_1">Općinski sud u Gospiću</derivirana_varijabla>
  </DomainObject.Predmet.StrankaNazivFormated>
  <DomainObject.Predmet.StrankaNazivFormatedOIB>
    <izvorni_sadrzaj>Općinski sud u Gospiću</izvorni_sadrzaj>
    <derivirana_varijabla naziv="DomainObject.Predmet.StrankaNazivFormatedOIB_1">Općinski sud u Gospiću</derivirana_varijabla>
  </DomainObject.Predmet.StrankaNazivFormatedOIB>
  <DomainObject.Predmet.Sud.Adresa.Naselje>
    <izvorni_sadrzaj>Gospić</izvorni_sadrzaj>
    <derivirana_varijabla naziv="DomainObject.Predmet.Sud.Adresa.Naselje_1">Gospić</derivirana_varijabla>
  </DomainObject.Predmet.Sud.Adresa.Naselje>
  <DomainObject.Predmet.Sud.Adresa.NaseljeLokativ>
    <izvorni_sadrzaj>Gospiću</izvorni_sadrzaj>
    <derivirana_varijabla naziv="DomainObject.Predmet.Sud.Adresa.NaseljeLokativ_1">Gospiću</derivirana_varijabla>
  </DomainObject.Predmet.Sud.Adresa.NaseljeLokativ>
  <DomainObject.Predmet.Sud.Adresa.PostBroj>
    <izvorni_sadrzaj>53000</izvorni_sadrzaj>
    <derivirana_varijabla naziv="DomainObject.Predmet.Sud.Adresa.PostBroj_1">53000</derivirana_varijabla>
  </DomainObject.Predmet.Sud.Adresa.PostBroj>
  <DomainObject.Predmet.Sud.Adresa.UlicaIKBR>
    <izvorni_sadrzaj>Trg Alojzija Stepinca 3</izvorni_sadrzaj>
    <derivirana_varijabla naziv="DomainObject.Predmet.Sud.Adresa.UlicaIKBR_1">Trg Alojzija Stepinca 3</derivirana_varijabla>
  </DomainObject.Predmet.Sud.Adresa.UlicaIKBR>
  <DomainObject.Predmet.Sud.Naziv>
    <izvorni_sadrzaj>Općinski sud u Gospiću</izvorni_sadrzaj>
    <derivirana_varijabla naziv="DomainObject.Predmet.Sud.Naziv_1">Općinski sud u Gospiću</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sudske uprave</izvorni_sadrzaj>
    <derivirana_varijabla naziv="DomainObject.Predmet.TrenutnaLokacijaSpisa.Naziv_1">Pisarnica sudske uprave</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Općinski sud u Gospiću</izvorni_sadrzaj>
    <derivirana_varijabla naziv="DomainObject.Predmet.TrenutnaLokacijaSpisa.Sud.Naziv_1">Općinski sud u Gospiću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sudske uprave</izvorni_sadrzaj>
    <derivirana_varijabla naziv="DomainObject.Predmet.UstrojstvenaJedinicaVodi.Naziv_1">Pisarnica sudske uprave</derivirana_varijabla>
  </DomainObject.Predmet.UstrojstvenaJedinicaVodi.Naziv>
  <DomainObject.Predmet.UstrojstvenaJedinicaVodi.Oznaka>
    <izvorni_sadrzaj>Pisarnica Su</izvorni_sadrzaj>
    <derivirana_varijabla naziv="DomainObject.Predmet.UstrojstvenaJedinicaVodi.Oznaka_1">Pisarnica Su</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Općinski sud u Gospiću</izvorni_sadrzaj>
    <derivirana_varijabla naziv="DomainObject.Predmet.UstrojstvenaJedinicaVodi.Sud.Naziv_1">Općinski sud u Gospiću</derivirana_varijabla>
  </DomainObject.Predmet.UstrojstvenaJedinicaVodi.Sud.Naziv>
  <DomainObject.Predmet.VrstaSpora.Naziv>
    <izvorni_sadrzaj>46. Izvješća u smislu čl. 31. st. 4. i čl. 33 st. 2. ZS-a</izvorni_sadrzaj>
    <derivirana_varijabla naziv="DomainObject.Predmet.VrstaSpora.Naziv_1">46. Izvješća u smislu čl. 31. st. 4. i čl. 33 st. 2. ZS-a</derivirana_varijabla>
  </DomainObject.Predmet.VrstaSpora.Naziv>
  <DomainObject.Predmet.Zapisnicar>
    <izvorni_sadrzaj>Ljiljana Račić</izvorni_sadrzaj>
    <derivirana_varijabla naziv="DomainObject.Predmet.Zapisnicar_1">Ljiljana Račić</derivirana_varijabla>
  </DomainObject.Predmet.Zapisnicar>
  <DomainObject.Predmet.StrankaListFormated>
    <izvorni_sadrzaj>
      <item>Općinski sud u Gospiću</item>
    </izvorni_sadrzaj>
    <derivirana_varijabla naziv="DomainObject.Predmet.StrankaListFormated_1">
      <item>Općinski sud u Gospiću</item>
    </derivirana_varijabla>
  </DomainObject.Predmet.StrankaListFormated>
  <DomainObject.Predmet.StrankaListFormatedOIB>
    <izvorni_sadrzaj>
      <item>Općinski sud u Gospiću</item>
    </izvorni_sadrzaj>
    <derivirana_varijabla naziv="DomainObject.Predmet.StrankaListFormatedOIB_1">
      <item>Općinski sud u Gospiću</item>
    </derivirana_varijabla>
  </DomainObject.Predmet.StrankaListFormatedOIB>
  <DomainObject.Predmet.StrankaListFormatedWithAdress>
    <izvorni_sadrzaj>
      <item>Općinski sud u Gospiću</item>
    </izvorni_sadrzaj>
    <derivirana_varijabla naziv="DomainObject.Predmet.StrankaListFormatedWithAdress_1">
      <item>Općinski sud u Gospiću</item>
    </derivirana_varijabla>
  </DomainObject.Predmet.StrankaListFormatedWithAdress>
  <DomainObject.Predmet.StrankaListFormatedWithAdressOIB>
    <izvorni_sadrzaj>
      <item>Općinski sud u Gospiću</item>
    </izvorni_sadrzaj>
    <derivirana_varijabla naziv="DomainObject.Predmet.StrankaListFormatedWithAdressOIB_1">
      <item>Općinski sud u Gospiću</item>
    </derivirana_varijabla>
  </DomainObject.Predmet.StrankaListFormatedWithAdressOIB>
  <DomainObject.Predmet.StrankaListNazivFormated>
    <izvorni_sadrzaj>
      <item>Općinski sud u Gospiću</item>
    </izvorni_sadrzaj>
    <derivirana_varijabla naziv="DomainObject.Predmet.StrankaListNazivFormated_1">
      <item>Općinski sud u Gospiću</item>
    </derivirana_varijabla>
  </DomainObject.Predmet.StrankaListNazivFormated>
  <DomainObject.Predmet.StrankaListNazivFormatedOIB>
    <izvorni_sadrzaj>
      <item>Općinski sud u Gospiću</item>
    </izvorni_sadrzaj>
    <derivirana_varijabla naziv="DomainObject.Predmet.StrankaListNazivFormatedOIB_1">
      <item>Općinski sud u Gospiću</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Županijski sud u Karlovcu</izvorni_sadrzaj>
    <derivirana_varijabla naziv="DomainObject.Predmet.Sud.Parent.Naziv_1">Županijski sud u Karlovcu</derivirana_varijabla>
  </DomainObject.Predmet.Sud.Parent.Naziv>
  <DomainObject.Datum>
    <izvorni_sadrzaj>30. siječnja 2018.</izvorni_sadrzaj>
    <derivirana_varijabla naziv="DomainObject.Datum_1">30. siječnja 2018.</derivirana_varijabla>
  </DomainObject.Datum>
  <DomainObject.PoslovniBrojDokumenta>
    <izvorni_sadrzaj/>
    <derivirana_varijabla naziv="DomainObject.PoslovniBrojDokumenta_1"/>
  </DomainObject.PoslovniBrojDokumenta>
  <DomainObject.Predmet.StrankaIDrugi>
    <izvorni_sadrzaj>Općinski sud u Gospiću</izvorni_sadrzaj>
    <derivirana_varijabla naziv="DomainObject.Predmet.StrankaIDrugi_1">Općinski sud u Gospiću</derivirana_varijabla>
  </DomainObject.Predmet.StrankaIDrugi>
  <DomainObject.Predmet.ProtustrankaIDrugi>
    <izvorni_sadrzaj/>
    <derivirana_varijabla naziv="DomainObject.Predmet.ProtustrankaIDrugi_1"/>
  </DomainObject.Predmet.ProtustrankaIDrugi>
  <DomainObject.Predmet.StrankaIDrugiAdressOIB>
    <izvorni_sadrzaj>Općinski sud u Gospiću</izvorni_sadrzaj>
    <derivirana_varijabla naziv="DomainObject.Predmet.StrankaIDrugiAdressOIB_1">Općinski sud u Gospiću</derivirana_varijabla>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Općinski sud u Gospiću</item>
    </izvorni_sadrzaj>
    <derivirana_varijabla naziv="DomainObject.Predmet.SudioniciListNaziv_1">
      <item>Općinski sud u Gospiću</item>
    </derivirana_varijabla>
  </DomainObject.Predmet.SudioniciListNaziv>
  <DomainObject.Predmet.SudioniciListAdressOIB>
    <izvorni_sadrzaj>
      <item>Općinski sud u Gospiću</item>
    </izvorni_sadrzaj>
    <derivirana_varijabla naziv="DomainObject.Predmet.SudioniciListAdressOIB_1">
      <item>Općinski sud u Gospiću</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null</item>
    </izvorni_sadrzaj>
    <derivirana_varijabla naziv="DomainObject.Predmet.SudioniciListNazivOIB_1">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46</izvorni_sadrzaj>
    <derivirana_varijabla naziv="DomainObject.Predmet.BrojSaPocetkaNazivaVrsteSporaSuSpisa_1">46</derivirana_varijabla>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FBAB9FA9-0989-4DB2-98DD-1855465762F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MasterTemplate.dotm</Template>
  <TotalTime>1</TotalTime>
  <Pages>19</Pages>
  <Words>3205</Words>
  <Characters>18275</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Račić</dc:creator>
  <cp:lastModifiedBy>Katarina Rosandić</cp:lastModifiedBy>
  <cp:revision>2</cp:revision>
  <cp:lastPrinted>2019-01-31T12:22:00Z</cp:lastPrinted>
  <dcterms:created xsi:type="dcterms:W3CDTF">2020-09-30T10:07:00Z</dcterms:created>
  <dcterms:modified xsi:type="dcterms:W3CDTF">2020-09-30T10:07:00Z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Su-53/2018-1 / Odluka - Ostalo</vt:lpwstr>
  </property>
  <property fmtid="{D5CDD505-2E9C-101B-9397-08002B2CF9AE}" pid="4" name="CC_coloring">
    <vt:bool>true</vt:bool>
  </property>
  <property fmtid="{D5CDD505-2E9C-101B-9397-08002B2CF9AE}" pid="5" name="BrojStranica">
    <vt:i4>19</vt:i4>
  </property>
</Properties>
</file>