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40" w:rsidRPr="00DA1DAB" w:rsidRDefault="009A3E40" w:rsidP="009A3E40">
      <w:pPr>
        <w:rPr>
          <w:rFonts w:eastAsia="Calibri"/>
          <w:lang w:eastAsia="en-US"/>
        </w:rPr>
      </w:pPr>
      <w:bookmarkStart w:id="0" w:name="_GoBack"/>
      <w:bookmarkEnd w:id="0"/>
      <w:r w:rsidRPr="00DA1DAB">
        <w:rPr>
          <w:rFonts w:eastAsia="Calibri"/>
          <w:lang w:eastAsia="en-US"/>
        </w:rPr>
        <w:t xml:space="preserve">                </w:t>
      </w:r>
      <w:r w:rsidRPr="00DA1DAB">
        <w:rPr>
          <w:rFonts w:eastAsia="Calibri"/>
          <w:noProof/>
        </w:rPr>
        <w:t xml:space="preserve"> </w:t>
      </w:r>
      <w:r>
        <w:rPr>
          <w:noProof/>
          <w:lang w:val="hr-HR"/>
        </w:rPr>
        <w:drawing>
          <wp:inline distT="0" distB="0" distL="0" distR="0" wp14:anchorId="30030F73" wp14:editId="007474EA">
            <wp:extent cx="570290" cy="720000"/>
            <wp:effectExtent l="0" t="0" r="1270" b="4445"/>
            <wp:docPr id="2" name="Slika 2" descr="C:\Users\mmarinic1\Desktop\sa sastanka\cd\Slike\GRB-R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rinic1\Desktop\sa sastanka\cd\Slike\GRB-R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  <w:r w:rsidRPr="009A3E40">
        <w:rPr>
          <w:rFonts w:eastAsia="Calibri"/>
          <w:sz w:val="24"/>
          <w:szCs w:val="24"/>
          <w:lang w:eastAsia="en-US"/>
        </w:rPr>
        <w:t xml:space="preserve">  REPUBLIKA HRVATSKA</w:t>
      </w:r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  <w:r w:rsidRPr="009A3E40">
        <w:rPr>
          <w:rFonts w:eastAsia="Calibri"/>
          <w:sz w:val="24"/>
          <w:szCs w:val="24"/>
          <w:lang w:eastAsia="en-US"/>
        </w:rPr>
        <w:t>OPĆINSKI SUD U GOSPIĆU</w:t>
      </w:r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  <w:r w:rsidRPr="009A3E40">
        <w:rPr>
          <w:rFonts w:eastAsia="Calibri"/>
          <w:sz w:val="24"/>
          <w:szCs w:val="24"/>
          <w:lang w:eastAsia="en-US"/>
        </w:rPr>
        <w:t xml:space="preserve">     PREDSJEDNIK SUDA</w:t>
      </w:r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  <w:proofErr w:type="spellStart"/>
      <w:r w:rsidRPr="009A3E40">
        <w:rPr>
          <w:rFonts w:eastAsia="Calibri"/>
          <w:sz w:val="24"/>
          <w:szCs w:val="24"/>
          <w:lang w:eastAsia="en-US"/>
        </w:rPr>
        <w:t>Broj</w:t>
      </w:r>
      <w:proofErr w:type="spellEnd"/>
      <w:r w:rsidRPr="009A3E40">
        <w:rPr>
          <w:rFonts w:eastAsia="Calibri"/>
          <w:sz w:val="24"/>
          <w:szCs w:val="24"/>
          <w:lang w:eastAsia="en-US"/>
        </w:rPr>
        <w:t>:</w:t>
      </w:r>
      <w:r w:rsidR="003368C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61265A">
        <w:rPr>
          <w:rFonts w:eastAsia="Calibri"/>
          <w:sz w:val="24"/>
          <w:szCs w:val="24"/>
          <w:lang w:eastAsia="en-US"/>
        </w:rPr>
        <w:t>1</w:t>
      </w:r>
      <w:r w:rsidR="003368CF">
        <w:rPr>
          <w:rFonts w:eastAsia="Calibri"/>
          <w:sz w:val="24"/>
          <w:szCs w:val="24"/>
          <w:lang w:eastAsia="en-US"/>
        </w:rPr>
        <w:t>7 Su</w:t>
      </w:r>
      <w:r w:rsidR="00872028">
        <w:rPr>
          <w:rFonts w:eastAsia="Calibri"/>
          <w:sz w:val="24"/>
          <w:szCs w:val="24"/>
          <w:lang w:eastAsia="en-US"/>
        </w:rPr>
        <w:t>-</w:t>
      </w:r>
      <w:r w:rsidR="005C36B6">
        <w:rPr>
          <w:rFonts w:eastAsia="Calibri"/>
          <w:sz w:val="24"/>
          <w:szCs w:val="24"/>
          <w:lang w:eastAsia="en-US"/>
        </w:rPr>
        <w:t>584</w:t>
      </w:r>
      <w:r w:rsidR="0061265A">
        <w:rPr>
          <w:rFonts w:eastAsia="Calibri"/>
          <w:sz w:val="24"/>
          <w:szCs w:val="24"/>
          <w:lang w:eastAsia="en-US"/>
        </w:rPr>
        <w:t>/2019</w:t>
      </w:r>
      <w:r w:rsidR="00965F15">
        <w:rPr>
          <w:rFonts w:eastAsia="Calibri"/>
          <w:sz w:val="24"/>
          <w:szCs w:val="24"/>
          <w:lang w:eastAsia="en-US"/>
        </w:rPr>
        <w:t>-2</w:t>
      </w:r>
      <w:proofErr w:type="gramEnd"/>
    </w:p>
    <w:p w:rsidR="009A3E40" w:rsidRPr="009A3E40" w:rsidRDefault="009A3E40" w:rsidP="009A3E40">
      <w:pPr>
        <w:rPr>
          <w:rFonts w:eastAsia="Calibri"/>
          <w:sz w:val="24"/>
          <w:szCs w:val="24"/>
          <w:lang w:eastAsia="en-US"/>
        </w:rPr>
      </w:pPr>
      <w:proofErr w:type="spellStart"/>
      <w:r w:rsidRPr="009A3E40">
        <w:rPr>
          <w:rFonts w:eastAsia="Calibri"/>
          <w:sz w:val="24"/>
          <w:szCs w:val="24"/>
          <w:lang w:eastAsia="en-US"/>
        </w:rPr>
        <w:t>Gospić</w:t>
      </w:r>
      <w:proofErr w:type="spellEnd"/>
      <w:proofErr w:type="gramStart"/>
      <w:r w:rsidRPr="009A3E40">
        <w:rPr>
          <w:rFonts w:eastAsia="Calibri"/>
          <w:sz w:val="24"/>
          <w:szCs w:val="24"/>
          <w:lang w:eastAsia="en-US"/>
        </w:rPr>
        <w:t xml:space="preserve">, </w:t>
      </w:r>
      <w:r w:rsidR="00965F15">
        <w:rPr>
          <w:rFonts w:eastAsia="Calibri"/>
          <w:sz w:val="24"/>
          <w:szCs w:val="24"/>
          <w:lang w:eastAsia="en-US"/>
        </w:rPr>
        <w:t xml:space="preserve"> 24</w:t>
      </w:r>
      <w:proofErr w:type="gramEnd"/>
      <w:r w:rsidR="00965F15">
        <w:rPr>
          <w:rFonts w:eastAsia="Calibri"/>
          <w:sz w:val="24"/>
          <w:szCs w:val="24"/>
          <w:lang w:eastAsia="en-US"/>
        </w:rPr>
        <w:t xml:space="preserve">. </w:t>
      </w:r>
      <w:proofErr w:type="spellStart"/>
      <w:proofErr w:type="gramStart"/>
      <w:r w:rsidR="00965F15">
        <w:rPr>
          <w:rFonts w:eastAsia="Calibri"/>
          <w:sz w:val="24"/>
          <w:szCs w:val="24"/>
          <w:lang w:eastAsia="en-US"/>
        </w:rPr>
        <w:t>listopada</w:t>
      </w:r>
      <w:proofErr w:type="spellEnd"/>
      <w:proofErr w:type="gramEnd"/>
      <w:r w:rsidR="00965F15">
        <w:rPr>
          <w:rFonts w:eastAsia="Calibri"/>
          <w:sz w:val="24"/>
          <w:szCs w:val="24"/>
          <w:lang w:eastAsia="en-US"/>
        </w:rPr>
        <w:t xml:space="preserve"> 2019.</w:t>
      </w:r>
    </w:p>
    <w:p w:rsidR="009A3E40" w:rsidRDefault="009A3E40" w:rsidP="009A3E40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</w:t>
      </w:r>
    </w:p>
    <w:p w:rsidR="003630DA" w:rsidRPr="009A3E40" w:rsidRDefault="003630DA" w:rsidP="00DC53B3">
      <w:pPr>
        <w:rPr>
          <w:b/>
          <w:sz w:val="22"/>
          <w:lang w:val="hr-HR"/>
        </w:rPr>
      </w:pPr>
      <w:r>
        <w:rPr>
          <w:b/>
          <w:sz w:val="22"/>
          <w:lang w:val="hr-HR"/>
        </w:rPr>
        <w:t xml:space="preserve">     </w:t>
      </w:r>
      <w:r w:rsidR="009A3E40">
        <w:rPr>
          <w:b/>
          <w:sz w:val="22"/>
          <w:lang w:val="hr-HR"/>
        </w:rPr>
        <w:t xml:space="preserve">                            </w:t>
      </w:r>
      <w:r w:rsidR="009A3E40">
        <w:rPr>
          <w:bCs/>
          <w:sz w:val="24"/>
          <w:szCs w:val="24"/>
          <w:lang w:val="hr-HR"/>
        </w:rPr>
        <w:tab/>
      </w:r>
      <w:r w:rsidR="009A3E40">
        <w:rPr>
          <w:bCs/>
          <w:sz w:val="24"/>
          <w:szCs w:val="24"/>
          <w:lang w:val="hr-HR"/>
        </w:rPr>
        <w:tab/>
      </w:r>
    </w:p>
    <w:p w:rsidR="009A3E40" w:rsidRDefault="003630DA" w:rsidP="0061265A">
      <w:pPr>
        <w:jc w:val="both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  </w:t>
      </w:r>
      <w:r w:rsidR="00013978">
        <w:rPr>
          <w:bCs/>
          <w:sz w:val="24"/>
          <w:szCs w:val="24"/>
          <w:lang w:val="hr-HR"/>
        </w:rPr>
        <w:t xml:space="preserve">         </w:t>
      </w:r>
      <w:r w:rsidR="009A3E40">
        <w:rPr>
          <w:bCs/>
          <w:sz w:val="24"/>
          <w:szCs w:val="24"/>
          <w:lang w:val="hr-HR"/>
        </w:rPr>
        <w:t xml:space="preserve"> </w:t>
      </w:r>
      <w:r w:rsidR="0061265A">
        <w:rPr>
          <w:bCs/>
          <w:sz w:val="24"/>
          <w:szCs w:val="24"/>
          <w:lang w:val="hr-HR"/>
        </w:rPr>
        <w:t xml:space="preserve">Temeljem </w:t>
      </w:r>
      <w:r w:rsidR="005A44B9">
        <w:rPr>
          <w:bCs/>
          <w:sz w:val="24"/>
          <w:szCs w:val="24"/>
          <w:lang w:val="hr-HR"/>
        </w:rPr>
        <w:t xml:space="preserve">članka 5. </w:t>
      </w:r>
      <w:r w:rsidR="00965F15">
        <w:rPr>
          <w:bCs/>
          <w:sz w:val="24"/>
          <w:szCs w:val="24"/>
          <w:lang w:val="hr-HR"/>
        </w:rPr>
        <w:t xml:space="preserve">stavak 2. </w:t>
      </w:r>
      <w:r w:rsidR="005A44B9">
        <w:rPr>
          <w:bCs/>
          <w:sz w:val="24"/>
          <w:szCs w:val="24"/>
          <w:lang w:val="hr-HR"/>
        </w:rPr>
        <w:t>Sudskog poslovnika ("Narodne novina" broj: 37/14, 49/14, 8/15, 35/15, 123/15, 45/16, 29/17, 33/17, 34/17, 57/17, 101/18, 119/18 i 81/19)</w:t>
      </w:r>
      <w:r w:rsidR="0061265A">
        <w:rPr>
          <w:bCs/>
          <w:sz w:val="24"/>
          <w:szCs w:val="24"/>
          <w:lang w:val="hr-HR"/>
        </w:rPr>
        <w:t xml:space="preserve">, </w:t>
      </w:r>
      <w:r w:rsidR="00965F15">
        <w:rPr>
          <w:bCs/>
          <w:sz w:val="24"/>
          <w:szCs w:val="24"/>
          <w:lang w:val="hr-HR"/>
        </w:rPr>
        <w:t>i čl. 31. stavak 1. Zakona o sudovima ("Narodne novine" broj: 28/13, 33/15, 82/15, 82/16, 67/18)</w:t>
      </w:r>
      <w:r w:rsidR="009F3EC0">
        <w:rPr>
          <w:bCs/>
          <w:sz w:val="24"/>
          <w:szCs w:val="24"/>
          <w:lang w:val="hr-HR"/>
        </w:rPr>
        <w:t>, a u skladu sa Zakonom o fiskalnoj odgovornosti ("Narodne novine" 11/18) i Uredbom o sastavljanju i predaji Izjave o fiskalnoj odgovornosti i Izvještaja o primjeni fiskalnih pravila ("Narodne novine" 95/19)</w:t>
      </w:r>
      <w:r w:rsidR="00965F15">
        <w:rPr>
          <w:bCs/>
          <w:sz w:val="24"/>
          <w:szCs w:val="24"/>
          <w:lang w:val="hr-HR"/>
        </w:rPr>
        <w:t xml:space="preserve"> </w:t>
      </w:r>
      <w:r w:rsidR="0061265A">
        <w:rPr>
          <w:bCs/>
          <w:sz w:val="24"/>
          <w:szCs w:val="24"/>
          <w:lang w:val="hr-HR"/>
        </w:rPr>
        <w:t>predsjednica Općinskog suda u Gospiću, d</w:t>
      </w:r>
      <w:r w:rsidR="009F3EC0">
        <w:rPr>
          <w:bCs/>
          <w:sz w:val="24"/>
          <w:szCs w:val="24"/>
          <w:lang w:val="hr-HR"/>
        </w:rPr>
        <w:t>ana 24. listopada 2019., donos</w:t>
      </w:r>
    </w:p>
    <w:p w:rsidR="0061265A" w:rsidRDefault="0061265A" w:rsidP="0061265A">
      <w:pPr>
        <w:jc w:val="both"/>
        <w:rPr>
          <w:bCs/>
          <w:sz w:val="24"/>
          <w:szCs w:val="24"/>
          <w:lang w:val="hr-HR"/>
        </w:rPr>
      </w:pPr>
    </w:p>
    <w:p w:rsidR="005A44B9" w:rsidRDefault="00067E17" w:rsidP="005A44B9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PRAVILNIK O </w:t>
      </w:r>
      <w:r w:rsidR="009F3EC0">
        <w:rPr>
          <w:bCs/>
          <w:sz w:val="24"/>
          <w:szCs w:val="24"/>
          <w:lang w:val="hr-HR"/>
        </w:rPr>
        <w:t>NAČINU KORIŠTENJA</w:t>
      </w:r>
    </w:p>
    <w:p w:rsidR="009F3EC0" w:rsidRDefault="009F3EC0" w:rsidP="005A44B9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>SLUŽBENIH VOZILA</w:t>
      </w:r>
    </w:p>
    <w:p w:rsidR="00A76241" w:rsidRDefault="00A76241" w:rsidP="005A44B9">
      <w:pPr>
        <w:jc w:val="center"/>
        <w:rPr>
          <w:bCs/>
          <w:sz w:val="24"/>
          <w:szCs w:val="24"/>
          <w:lang w:val="hr-HR"/>
        </w:rPr>
      </w:pPr>
    </w:p>
    <w:p w:rsidR="00A76241" w:rsidRDefault="00A76241" w:rsidP="005A44B9">
      <w:pPr>
        <w:jc w:val="center"/>
        <w:rPr>
          <w:bCs/>
          <w:sz w:val="24"/>
          <w:szCs w:val="24"/>
          <w:lang w:val="hr-HR"/>
        </w:rPr>
      </w:pPr>
      <w:r>
        <w:rPr>
          <w:bCs/>
          <w:sz w:val="24"/>
          <w:szCs w:val="24"/>
          <w:lang w:val="hr-HR"/>
        </w:rPr>
        <w:t xml:space="preserve">Članak 1. </w:t>
      </w:r>
    </w:p>
    <w:p w:rsidR="0061265A" w:rsidRDefault="0061265A" w:rsidP="0061265A">
      <w:pPr>
        <w:jc w:val="center"/>
        <w:rPr>
          <w:bCs/>
          <w:sz w:val="24"/>
          <w:szCs w:val="24"/>
          <w:lang w:val="hr-HR"/>
        </w:rPr>
      </w:pPr>
    </w:p>
    <w:p w:rsidR="00A76241" w:rsidRDefault="000D2647" w:rsidP="005A44B9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A76241">
        <w:rPr>
          <w:sz w:val="24"/>
          <w:szCs w:val="24"/>
          <w:lang w:val="hr-HR"/>
        </w:rPr>
        <w:t xml:space="preserve">Ovim se Pravilnikom uređuju uvjeti i način korištenja službenih vozila u Općinskom sudu u Gospiću, vođenju evidencije i troškova o istima, kao i privatnih automobila u službene svrhe.  </w:t>
      </w:r>
    </w:p>
    <w:p w:rsidR="00A76241" w:rsidRDefault="00A76241" w:rsidP="005A44B9">
      <w:pPr>
        <w:jc w:val="both"/>
        <w:rPr>
          <w:sz w:val="24"/>
          <w:szCs w:val="24"/>
          <w:lang w:val="hr-HR"/>
        </w:rPr>
      </w:pPr>
    </w:p>
    <w:p w:rsidR="00A76241" w:rsidRDefault="00A76241" w:rsidP="00A76241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2. </w:t>
      </w:r>
    </w:p>
    <w:p w:rsidR="00A76241" w:rsidRDefault="00A76241" w:rsidP="00A76241">
      <w:pPr>
        <w:jc w:val="center"/>
        <w:rPr>
          <w:sz w:val="24"/>
          <w:szCs w:val="24"/>
          <w:lang w:val="hr-HR"/>
        </w:rPr>
      </w:pPr>
    </w:p>
    <w:p w:rsidR="00A76241" w:rsidRDefault="00A76241" w:rsidP="00A7624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Općinski sud u Gospiću posjeduje 2 službena vozila, koji se nalaze u sjedištu suda,  jedan na određenom mjestu parkirališta, a jedan u garaži suda. Ista se koriste prema potrebama za Stalne službe i zemljišnoknjižne odjele.</w:t>
      </w:r>
    </w:p>
    <w:p w:rsidR="00A76241" w:rsidRDefault="00A76241" w:rsidP="00A76241">
      <w:pPr>
        <w:jc w:val="both"/>
        <w:rPr>
          <w:sz w:val="24"/>
          <w:szCs w:val="24"/>
          <w:lang w:val="hr-HR"/>
        </w:rPr>
      </w:pPr>
    </w:p>
    <w:p w:rsidR="00A76241" w:rsidRDefault="00A76241" w:rsidP="00A76241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3. </w:t>
      </w:r>
    </w:p>
    <w:p w:rsidR="00A76241" w:rsidRDefault="00A76241" w:rsidP="00A76241">
      <w:pPr>
        <w:jc w:val="center"/>
        <w:rPr>
          <w:sz w:val="24"/>
          <w:szCs w:val="24"/>
          <w:lang w:val="hr-HR"/>
        </w:rPr>
      </w:pPr>
    </w:p>
    <w:p w:rsidR="00A76241" w:rsidRDefault="00A76241" w:rsidP="00A7624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Pravo na korištenje službenog vozila imaju suci, službenici i namještenici Općinskog suda u Gospiću tijekom i izvan radnog vremena, za potrebe posla temeljem naloga.</w:t>
      </w:r>
    </w:p>
    <w:p w:rsidR="005C4ED7" w:rsidRDefault="00A76241" w:rsidP="00A76241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Korisnici službenog vozila iz ovog članka moraju imati važeću vozačku dozvolu te se moraju pridržavati odredbi Zakona</w:t>
      </w:r>
      <w:r w:rsidR="005C4ED7">
        <w:rPr>
          <w:sz w:val="24"/>
          <w:szCs w:val="24"/>
          <w:lang w:val="hr-HR"/>
        </w:rPr>
        <w:t xml:space="preserve"> o sigurnosti prometa na cestama i ovog Pravilnika. </w:t>
      </w:r>
    </w:p>
    <w:p w:rsidR="005C4ED7" w:rsidRDefault="005C4ED7" w:rsidP="00A76241">
      <w:pPr>
        <w:jc w:val="both"/>
        <w:rPr>
          <w:sz w:val="24"/>
          <w:szCs w:val="24"/>
          <w:lang w:val="hr-HR"/>
        </w:rPr>
      </w:pPr>
    </w:p>
    <w:p w:rsidR="00A76241" w:rsidRDefault="005C4ED7" w:rsidP="005C4ED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4. </w:t>
      </w:r>
    </w:p>
    <w:p w:rsidR="005C4ED7" w:rsidRDefault="005C4ED7" w:rsidP="005C4ED7">
      <w:pPr>
        <w:jc w:val="center"/>
        <w:rPr>
          <w:sz w:val="24"/>
          <w:szCs w:val="24"/>
          <w:lang w:val="hr-HR"/>
        </w:rPr>
      </w:pPr>
    </w:p>
    <w:p w:rsidR="005C4ED7" w:rsidRDefault="005C4ED7" w:rsidP="005C4ED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Za službena putovanja/ radnje, udaljenosti veće od 30 km te izvan Županije, službena vozila mogu koristiti suci, službenici i namještenici suda, temeljem putnog naloga kojeg potpisuje predsjednica suda, zamjenik predsjednice suda ili osoba koju oni ovlaste. </w:t>
      </w:r>
    </w:p>
    <w:p w:rsidR="005C4ED7" w:rsidRDefault="005C4ED7" w:rsidP="005C4ED7">
      <w:pPr>
        <w:jc w:val="both"/>
        <w:rPr>
          <w:sz w:val="24"/>
          <w:szCs w:val="24"/>
          <w:lang w:val="hr-HR"/>
        </w:rPr>
      </w:pPr>
    </w:p>
    <w:p w:rsidR="005C4ED7" w:rsidRDefault="005C4ED7" w:rsidP="005C4ED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5.</w:t>
      </w:r>
    </w:p>
    <w:p w:rsidR="005C4ED7" w:rsidRDefault="005C4ED7" w:rsidP="005C4ED7">
      <w:pPr>
        <w:jc w:val="center"/>
        <w:rPr>
          <w:sz w:val="24"/>
          <w:szCs w:val="24"/>
          <w:lang w:val="hr-HR"/>
        </w:rPr>
      </w:pPr>
    </w:p>
    <w:p w:rsidR="004F224B" w:rsidRPr="004F224B" w:rsidRDefault="004F224B" w:rsidP="004F224B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-2-</w:t>
      </w:r>
    </w:p>
    <w:p w:rsidR="004F224B" w:rsidRDefault="004F224B" w:rsidP="005C4ED7">
      <w:pPr>
        <w:jc w:val="both"/>
        <w:rPr>
          <w:sz w:val="24"/>
          <w:szCs w:val="24"/>
          <w:lang w:val="hr-HR"/>
        </w:rPr>
      </w:pPr>
    </w:p>
    <w:p w:rsidR="005C4ED7" w:rsidRDefault="005C4ED7" w:rsidP="005C4ED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U službenim vozilima suda, nalazi se putni radni list, kao način vođenja evidencije o korištenju službenih automobila. Zaključuje se mjesečno, a po potrebi češće unutar mjeseca i predaje na daljnje evidentiranje i kontrolu troškova. </w:t>
      </w:r>
    </w:p>
    <w:p w:rsidR="005C4ED7" w:rsidRDefault="005C4ED7" w:rsidP="005C4ED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Putni radni list sadrži slijedeće podatke:</w:t>
      </w:r>
    </w:p>
    <w:p w:rsidR="005C4ED7" w:rsidRDefault="005C4ED7" w:rsidP="005C4ED7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radni broj putnog radnog lista</w:t>
      </w:r>
    </w:p>
    <w:p w:rsidR="005C4ED7" w:rsidRDefault="005C4ED7" w:rsidP="005C4ED7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marku i registracijsku oznaku automobila</w:t>
      </w:r>
    </w:p>
    <w:p w:rsidR="005C4ED7" w:rsidRDefault="005C4ED7" w:rsidP="005C4ED7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ime i prezime osobe u službenom vozilu</w:t>
      </w:r>
    </w:p>
    <w:p w:rsidR="005C4ED7" w:rsidRDefault="005C4ED7" w:rsidP="005C4ED7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potpis ovlaštene osobe koja odobrava korištenje vozila</w:t>
      </w:r>
    </w:p>
    <w:p w:rsidR="005C4ED7" w:rsidRDefault="005C4ED7" w:rsidP="005C4ED7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datum i relaciju korištenja službenog vozila</w:t>
      </w:r>
    </w:p>
    <w:p w:rsidR="005C4ED7" w:rsidRDefault="005C4ED7" w:rsidP="005C4ED7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broj prijeđenih kilometara i stanje brojila</w:t>
      </w:r>
    </w:p>
    <w:p w:rsidR="005C4ED7" w:rsidRDefault="005C4ED7" w:rsidP="005C4ED7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potpis osobe koja koristi vozilo</w:t>
      </w:r>
    </w:p>
    <w:p w:rsidR="005C4ED7" w:rsidRDefault="005C4ED7" w:rsidP="005C4ED7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troškove nastale u vremenu putovanja</w:t>
      </w:r>
    </w:p>
    <w:p w:rsidR="005C4ED7" w:rsidRDefault="005C4ED7" w:rsidP="005C4ED7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potpis ovlaštene osobe za financije</w:t>
      </w:r>
    </w:p>
    <w:p w:rsidR="005C4ED7" w:rsidRDefault="005C4ED7" w:rsidP="005C4ED7">
      <w:pPr>
        <w:jc w:val="both"/>
        <w:rPr>
          <w:sz w:val="24"/>
          <w:szCs w:val="24"/>
          <w:lang w:val="hr-HR"/>
        </w:rPr>
      </w:pPr>
    </w:p>
    <w:p w:rsidR="005C4ED7" w:rsidRDefault="005C4ED7" w:rsidP="005C4ED7">
      <w:pPr>
        <w:ind w:firstLine="705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putni radni list se obvezno upisuju podaci o početnom stanju kilometraže prije upotrebe vozila, a po predaji vozila mora biti upisano završno stanje kilometraže, odnosno ukupni broj prijeđenih kilometara i potpis korisnika vozila.</w:t>
      </w:r>
    </w:p>
    <w:p w:rsidR="005C4ED7" w:rsidRDefault="005C4ED7" w:rsidP="005C4ED7">
      <w:pPr>
        <w:jc w:val="both"/>
        <w:rPr>
          <w:sz w:val="24"/>
          <w:szCs w:val="24"/>
          <w:lang w:val="hr-HR"/>
        </w:rPr>
      </w:pPr>
    </w:p>
    <w:p w:rsidR="005C4ED7" w:rsidRDefault="005C4ED7" w:rsidP="005C4ED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Članka 6.</w:t>
      </w:r>
    </w:p>
    <w:p w:rsidR="005C4ED7" w:rsidRDefault="005C4ED7" w:rsidP="005C4ED7">
      <w:pPr>
        <w:jc w:val="center"/>
        <w:rPr>
          <w:sz w:val="24"/>
          <w:szCs w:val="24"/>
          <w:lang w:val="hr-HR"/>
        </w:rPr>
      </w:pPr>
    </w:p>
    <w:p w:rsidR="005C4ED7" w:rsidRDefault="005C4ED7" w:rsidP="005C4ED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Osobe iz članka 3. ovog Pravilnika, obvezni su vratiti službeni automobila do kraja radnog vremena,a osim u slučajevima kada je odobreno korištenje službenog vozila i izvan radnog vremena. </w:t>
      </w:r>
    </w:p>
    <w:p w:rsidR="005C4ED7" w:rsidRDefault="005C4ED7" w:rsidP="005C4ED7">
      <w:pPr>
        <w:jc w:val="both"/>
        <w:rPr>
          <w:sz w:val="24"/>
          <w:szCs w:val="24"/>
          <w:lang w:val="hr-HR"/>
        </w:rPr>
      </w:pPr>
    </w:p>
    <w:p w:rsidR="005C4ED7" w:rsidRDefault="005C4ED7" w:rsidP="005C4ED7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7.</w:t>
      </w:r>
    </w:p>
    <w:p w:rsidR="005C4ED7" w:rsidRDefault="005C4ED7" w:rsidP="005C4ED7">
      <w:pPr>
        <w:jc w:val="center"/>
        <w:rPr>
          <w:sz w:val="24"/>
          <w:szCs w:val="24"/>
          <w:lang w:val="hr-HR"/>
        </w:rPr>
      </w:pPr>
    </w:p>
    <w:p w:rsidR="005C4ED7" w:rsidRDefault="005C4ED7" w:rsidP="005C4ED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Po završetku službenog puta i korištenju službenog vozila, osoba kojoj je izdan nalog, ostavlja u  vozilu  uredno popunjen putni radni list, a krajem mjeseca, zaključenog, predaje</w:t>
      </w:r>
      <w:r w:rsidR="004F224B">
        <w:rPr>
          <w:sz w:val="24"/>
          <w:szCs w:val="24"/>
          <w:lang w:val="hr-HR"/>
        </w:rPr>
        <w:t xml:space="preserve"> odjeljku za materijalno financijsko poslovanje.</w:t>
      </w:r>
    </w:p>
    <w:p w:rsidR="004F224B" w:rsidRDefault="004F224B" w:rsidP="005C4ED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Osoba koja je zadnja imala ključeve službenog vozila, dužna ih je predati Uredu predsjednice nakon korištenja vozila.</w:t>
      </w:r>
    </w:p>
    <w:p w:rsidR="004F224B" w:rsidRDefault="004F224B" w:rsidP="005C4ED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Brigu o evidenciji utrošenog goriva, servisu vozila i obveznom tehničkom pregledu vozila vodi Ured predsjednice zajedno sa osobama koje su za to zadužene i Odjeljkom za materijalno financijsko poslovanje, a kojem se obavezno dostavlja i račun o punjenju spremnika gorivom sa upisanim trenutnim brojem prijeđenih kilometara dotičnog vozila i registarskom oznakom vozila.</w:t>
      </w:r>
    </w:p>
    <w:p w:rsidR="004F224B" w:rsidRDefault="004F224B" w:rsidP="005C4ED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Spremnik goriva puni se odgovarajućim gorivom isključivo kod dobavljača s kojim Općinski sud u Gospiću ima sklopljen ugovor. Za sve ostale odobrene troškove potrebno je predati vjerodostojnu dokumentaciju uz putni radni list, ili putni nalog sukladno Proceduri za putne naloge.</w:t>
      </w:r>
    </w:p>
    <w:p w:rsidR="004F224B" w:rsidRDefault="004F224B" w:rsidP="005C4ED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Evidencije ostalih troškova vrši se knjigovodstveno, a prema potrebi i analitički za svako vozilo prema odluci Predsjednice suda.</w:t>
      </w:r>
    </w:p>
    <w:p w:rsidR="004F224B" w:rsidRDefault="004F224B" w:rsidP="005C4ED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O prioritetima korištenja vozila i rasporedu te potrebnim najavama za raspored korištenja vozila odluče Predsjednica suda, zamjenik predsjednice suda prema trenutnoj situaciji, a može se uvesti i izrada tjednog rasporeda istog. </w:t>
      </w:r>
    </w:p>
    <w:p w:rsidR="004F224B" w:rsidRDefault="004F224B" w:rsidP="005C4ED7">
      <w:pPr>
        <w:jc w:val="both"/>
        <w:rPr>
          <w:sz w:val="24"/>
          <w:szCs w:val="24"/>
          <w:lang w:val="hr-HR"/>
        </w:rPr>
      </w:pPr>
    </w:p>
    <w:p w:rsidR="004F224B" w:rsidRDefault="004F224B" w:rsidP="005C4ED7">
      <w:pPr>
        <w:jc w:val="both"/>
        <w:rPr>
          <w:sz w:val="24"/>
          <w:szCs w:val="24"/>
          <w:lang w:val="hr-HR"/>
        </w:rPr>
      </w:pPr>
    </w:p>
    <w:p w:rsidR="004F224B" w:rsidRDefault="004F224B" w:rsidP="004F224B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8.</w:t>
      </w:r>
    </w:p>
    <w:p w:rsidR="004F224B" w:rsidRDefault="004F224B" w:rsidP="004F224B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-3-</w:t>
      </w:r>
    </w:p>
    <w:p w:rsidR="00D0649C" w:rsidRDefault="00D0649C" w:rsidP="004F224B">
      <w:pPr>
        <w:jc w:val="center"/>
        <w:rPr>
          <w:sz w:val="24"/>
          <w:szCs w:val="24"/>
          <w:lang w:val="hr-HR"/>
        </w:rPr>
      </w:pPr>
    </w:p>
    <w:p w:rsidR="00D0649C" w:rsidRDefault="00D0649C" w:rsidP="00D0649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Radi osiguranja normalnog korištenja službenog vozila, osoba koja preuzima vozilo je prigodom preuzimanja obvezna izvršiti uobičajeni vizualni pregled vozila (vanjska oštećenja, prazna guma, zimska oprema, rezervna guma i sl.).</w:t>
      </w:r>
    </w:p>
    <w:p w:rsidR="00D0649C" w:rsidRDefault="00D0649C" w:rsidP="00D0649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Svoje primjedbi obvezna je iznijeti Uredu predsjednice te odjeljku za materijalno financijsko poslovanje za potrebe daljnjeg postupanja.</w:t>
      </w:r>
    </w:p>
    <w:p w:rsidR="00D0649C" w:rsidRDefault="00D0649C" w:rsidP="00D0649C">
      <w:pPr>
        <w:jc w:val="both"/>
        <w:rPr>
          <w:sz w:val="24"/>
          <w:szCs w:val="24"/>
          <w:lang w:val="hr-HR"/>
        </w:rPr>
      </w:pPr>
    </w:p>
    <w:p w:rsidR="00D0649C" w:rsidRDefault="00D0649C" w:rsidP="00D0649C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9.</w:t>
      </w:r>
    </w:p>
    <w:p w:rsidR="00D0649C" w:rsidRDefault="00D0649C" w:rsidP="00D0649C">
      <w:pPr>
        <w:jc w:val="center"/>
        <w:rPr>
          <w:sz w:val="24"/>
          <w:szCs w:val="24"/>
          <w:lang w:val="hr-HR"/>
        </w:rPr>
      </w:pPr>
    </w:p>
    <w:p w:rsidR="00D0649C" w:rsidRDefault="00D0649C" w:rsidP="00D0649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Suci, službenici i namještenici su obvezni prilikom korištenja službenog vozila postupati s pažnjom dobrog gospodara, te u skladu s uobičajenim načinom upotrebe.</w:t>
      </w:r>
    </w:p>
    <w:p w:rsidR="00D0649C" w:rsidRDefault="00D0649C" w:rsidP="00D0649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Ako tijekom korištenja službenog vozila dođe do nesreće, kvara ili oštećenja vozila, korisnik vozila dužan je bez odgode o tome izvijestiti predsjednicu suda ili osobe koje ona ovlasti o događaju, te ukoliko je potrebno, bez odgode pozvati tehničku pomoć, odnosno nadležna državna tijela.</w:t>
      </w:r>
    </w:p>
    <w:p w:rsidR="00D0649C" w:rsidRDefault="00D0649C" w:rsidP="00D0649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Ostala procedura odvija se prema propisima koji uređuju sigurnost prometa na cestama i pratećim propisima uobičajenim za takve situacije. </w:t>
      </w:r>
    </w:p>
    <w:p w:rsidR="00D0649C" w:rsidRDefault="00D0649C" w:rsidP="00D0649C">
      <w:pPr>
        <w:jc w:val="both"/>
        <w:rPr>
          <w:sz w:val="24"/>
          <w:szCs w:val="24"/>
          <w:lang w:val="hr-HR"/>
        </w:rPr>
      </w:pPr>
    </w:p>
    <w:p w:rsidR="00D0649C" w:rsidRDefault="00D0649C" w:rsidP="00D0649C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10.</w:t>
      </w:r>
    </w:p>
    <w:p w:rsidR="00D0649C" w:rsidRDefault="00D0649C" w:rsidP="00D0649C">
      <w:pPr>
        <w:jc w:val="center"/>
        <w:rPr>
          <w:sz w:val="24"/>
          <w:szCs w:val="24"/>
          <w:lang w:val="hr-HR"/>
        </w:rPr>
      </w:pPr>
    </w:p>
    <w:p w:rsidR="00D0649C" w:rsidRDefault="00D0649C" w:rsidP="00D0649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Predsjednica suda ili osobe koje ona ovlasti, može zabraniti korištenje službenog vozila osobama iz članka 3. stavak 2. ovog Pravilnika a za koju je utvrdi da je:</w:t>
      </w:r>
    </w:p>
    <w:p w:rsidR="00D0649C" w:rsidRDefault="00D0649C" w:rsidP="00D0649C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prouzrokovala prometnu nezgodu ili na drugi način svojom krivnjom oštetila vozilo</w:t>
      </w:r>
    </w:p>
    <w:p w:rsidR="00D0649C" w:rsidRDefault="00D0649C" w:rsidP="00D0649C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da je nemarno ili suprotno tehničkim normativima rukovala vozilom.</w:t>
      </w:r>
    </w:p>
    <w:p w:rsidR="00D0649C" w:rsidRDefault="00D0649C" w:rsidP="00D0649C">
      <w:pPr>
        <w:jc w:val="both"/>
        <w:rPr>
          <w:sz w:val="24"/>
          <w:szCs w:val="24"/>
          <w:lang w:val="hr-HR"/>
        </w:rPr>
      </w:pPr>
    </w:p>
    <w:p w:rsidR="00D0649C" w:rsidRDefault="002023EC" w:rsidP="00D0649C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</w:t>
      </w:r>
      <w:r w:rsidR="00D0649C">
        <w:rPr>
          <w:sz w:val="24"/>
          <w:szCs w:val="24"/>
          <w:lang w:val="hr-HR"/>
        </w:rPr>
        <w:t xml:space="preserve"> 11.</w:t>
      </w:r>
    </w:p>
    <w:p w:rsidR="00D0649C" w:rsidRDefault="00D0649C" w:rsidP="00D0649C">
      <w:pPr>
        <w:jc w:val="center"/>
        <w:rPr>
          <w:sz w:val="24"/>
          <w:szCs w:val="24"/>
          <w:lang w:val="hr-HR"/>
        </w:rPr>
      </w:pPr>
    </w:p>
    <w:p w:rsidR="00D0649C" w:rsidRDefault="00D0649C" w:rsidP="00D0649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2023EC">
        <w:rPr>
          <w:sz w:val="24"/>
          <w:szCs w:val="24"/>
          <w:lang w:val="hr-HR"/>
        </w:rPr>
        <w:t>Službena vozila i osobe u službenim vozilima osigurane su kod osiguravajućeg društva po propisima o obveznom osiguranju od odgovornosti.</w:t>
      </w:r>
    </w:p>
    <w:p w:rsidR="002023EC" w:rsidRDefault="002023EC" w:rsidP="00D0649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Održavanje službenih vozila, servis i svi popravci, obavljaju se kod ovlaštenih servisa za pojedine vrste vozila o čemu je brigu dužna voditi osoba koju predsjednica suda zaduži ili osobe koje ovlasti da zadužuju druge i vode brigu o istom. </w:t>
      </w:r>
    </w:p>
    <w:p w:rsidR="002023EC" w:rsidRDefault="002023EC" w:rsidP="00D0649C">
      <w:pPr>
        <w:jc w:val="both"/>
        <w:rPr>
          <w:sz w:val="24"/>
          <w:szCs w:val="24"/>
          <w:lang w:val="hr-HR"/>
        </w:rPr>
      </w:pPr>
    </w:p>
    <w:p w:rsidR="002023EC" w:rsidRDefault="002023EC" w:rsidP="002023EC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Članak 12. </w:t>
      </w:r>
    </w:p>
    <w:p w:rsidR="002023EC" w:rsidRDefault="002023EC" w:rsidP="002023EC">
      <w:pPr>
        <w:jc w:val="center"/>
        <w:rPr>
          <w:sz w:val="24"/>
          <w:szCs w:val="24"/>
          <w:lang w:val="hr-HR"/>
        </w:rPr>
      </w:pPr>
    </w:p>
    <w:p w:rsidR="002023EC" w:rsidRDefault="002023EC" w:rsidP="002023E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Privatno osobno vozilo u načelu se ne smije koristiti u službene svrhe. U slučaju da je službeno vozilo u nekom trenutku u uporabi, predsjednica suda ili osobe koje ona ovlasti pismenim nalogom može dozvoliti uporabu privatnog osobnog vozila u službene svrhe što će se konstatirati u samom putnog nalogu.</w:t>
      </w:r>
    </w:p>
    <w:p w:rsidR="002023EC" w:rsidRDefault="002023EC" w:rsidP="002023E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Ako je sucima, službenicima i namještenicima suda odobreno korištenje privatnog automobila u službene svrhe, naknada troškova isplatiti će se sukladno važećim internim aktima.</w:t>
      </w:r>
    </w:p>
    <w:p w:rsidR="002023EC" w:rsidRDefault="002023EC" w:rsidP="002023EC">
      <w:pPr>
        <w:jc w:val="both"/>
        <w:rPr>
          <w:sz w:val="24"/>
          <w:szCs w:val="24"/>
          <w:lang w:val="hr-HR"/>
        </w:rPr>
      </w:pPr>
    </w:p>
    <w:p w:rsidR="002023EC" w:rsidRDefault="002023EC" w:rsidP="002023EC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Članka 13.</w:t>
      </w:r>
    </w:p>
    <w:p w:rsidR="002023EC" w:rsidRDefault="002023EC" w:rsidP="002023EC">
      <w:pPr>
        <w:jc w:val="center"/>
        <w:rPr>
          <w:sz w:val="24"/>
          <w:szCs w:val="24"/>
          <w:lang w:val="hr-HR"/>
        </w:rPr>
      </w:pPr>
    </w:p>
    <w:p w:rsidR="002023EC" w:rsidRDefault="002023EC" w:rsidP="002023E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Ovaj Pravilnik stupa na snagu danom donošenja.</w:t>
      </w:r>
    </w:p>
    <w:p w:rsidR="00791101" w:rsidRDefault="002023EC" w:rsidP="002023E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791101" w:rsidRDefault="00791101" w:rsidP="002023EC">
      <w:pPr>
        <w:jc w:val="both"/>
        <w:rPr>
          <w:sz w:val="24"/>
          <w:szCs w:val="24"/>
          <w:lang w:val="hr-HR"/>
        </w:rPr>
      </w:pPr>
    </w:p>
    <w:p w:rsidR="00791101" w:rsidRDefault="00791101" w:rsidP="00791101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lastRenderedPageBreak/>
        <w:t>-4-</w:t>
      </w:r>
    </w:p>
    <w:p w:rsidR="00791101" w:rsidRDefault="00791101" w:rsidP="002023EC">
      <w:pPr>
        <w:jc w:val="both"/>
        <w:rPr>
          <w:sz w:val="24"/>
          <w:szCs w:val="24"/>
          <w:lang w:val="hr-HR"/>
        </w:rPr>
      </w:pPr>
    </w:p>
    <w:p w:rsidR="002023EC" w:rsidRPr="00D0649C" w:rsidRDefault="002023EC" w:rsidP="00791101">
      <w:pPr>
        <w:ind w:firstLine="708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Isti će se objaviti na internetskoj stranici Općinskog suda u Gospiću i na oglasnoj ploči, a nakon toga pohraniti u spisu sudske uprave  i Odjeljku za materijalno financijsko poslovanje, gdje svi zaposlenici mogu dobiti na uvid.</w:t>
      </w:r>
    </w:p>
    <w:p w:rsidR="005C4ED7" w:rsidRDefault="005C4ED7" w:rsidP="002023EC">
      <w:pPr>
        <w:jc w:val="both"/>
        <w:rPr>
          <w:sz w:val="24"/>
          <w:szCs w:val="24"/>
          <w:lang w:val="hr-HR"/>
        </w:rPr>
      </w:pPr>
    </w:p>
    <w:p w:rsidR="005C4ED7" w:rsidRDefault="005C4ED7" w:rsidP="005C4ED7">
      <w:pPr>
        <w:jc w:val="both"/>
        <w:rPr>
          <w:sz w:val="24"/>
          <w:szCs w:val="24"/>
          <w:lang w:val="hr-HR"/>
        </w:rPr>
      </w:pPr>
    </w:p>
    <w:p w:rsidR="00A76241" w:rsidRDefault="00A76241" w:rsidP="005A44B9">
      <w:pPr>
        <w:jc w:val="both"/>
        <w:rPr>
          <w:sz w:val="24"/>
          <w:szCs w:val="24"/>
          <w:lang w:val="hr-HR"/>
        </w:rPr>
      </w:pPr>
    </w:p>
    <w:p w:rsidR="003630DA" w:rsidRDefault="00720C31" w:rsidP="009A3E40">
      <w:pPr>
        <w:ind w:left="4956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Predsjednica suda:</w:t>
      </w:r>
    </w:p>
    <w:p w:rsidR="00720C31" w:rsidRDefault="00720C31" w:rsidP="009A3E40">
      <w:pPr>
        <w:ind w:left="4956"/>
        <w:jc w:val="center"/>
        <w:rPr>
          <w:sz w:val="24"/>
          <w:szCs w:val="24"/>
          <w:lang w:val="hr-HR"/>
        </w:rPr>
      </w:pPr>
    </w:p>
    <w:p w:rsidR="00720C31" w:rsidRPr="00804216" w:rsidRDefault="00720C31" w:rsidP="009A3E40">
      <w:pPr>
        <w:ind w:left="4956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Dubravka Rukavina</w:t>
      </w:r>
    </w:p>
    <w:p w:rsidR="003630DA" w:rsidRPr="00804216" w:rsidRDefault="003630DA" w:rsidP="009A3E40">
      <w:pPr>
        <w:jc w:val="center"/>
        <w:rPr>
          <w:sz w:val="24"/>
          <w:szCs w:val="24"/>
          <w:lang w:val="hr-HR"/>
        </w:rPr>
      </w:pPr>
    </w:p>
    <w:p w:rsidR="003630DA" w:rsidRPr="00951CFD" w:rsidRDefault="003630DA" w:rsidP="00DC53B3">
      <w:pPr>
        <w:rPr>
          <w:sz w:val="24"/>
          <w:szCs w:val="24"/>
          <w:lang w:val="hr-HR"/>
        </w:rPr>
      </w:pPr>
    </w:p>
    <w:sectPr w:rsidR="003630DA" w:rsidRPr="00951CFD" w:rsidSect="004471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5AD"/>
    <w:multiLevelType w:val="hybridMultilevel"/>
    <w:tmpl w:val="0200F1BA"/>
    <w:lvl w:ilvl="0" w:tplc="585C292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23E111A"/>
    <w:multiLevelType w:val="hybridMultilevel"/>
    <w:tmpl w:val="1B1EC8AA"/>
    <w:lvl w:ilvl="0" w:tplc="73E806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2A0306"/>
    <w:multiLevelType w:val="hybridMultilevel"/>
    <w:tmpl w:val="CBAAE0DA"/>
    <w:lvl w:ilvl="0" w:tplc="5114F64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7F01269"/>
    <w:multiLevelType w:val="hybridMultilevel"/>
    <w:tmpl w:val="8BCE07D0"/>
    <w:lvl w:ilvl="0" w:tplc="66986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D4225"/>
    <w:multiLevelType w:val="hybridMultilevel"/>
    <w:tmpl w:val="706659B6"/>
    <w:lvl w:ilvl="0" w:tplc="028AEB7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50213BB6"/>
    <w:multiLevelType w:val="hybridMultilevel"/>
    <w:tmpl w:val="ABE03232"/>
    <w:lvl w:ilvl="0" w:tplc="875E9E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54457"/>
    <w:multiLevelType w:val="hybridMultilevel"/>
    <w:tmpl w:val="2F2AD7D8"/>
    <w:lvl w:ilvl="0" w:tplc="4530B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3B82562"/>
    <w:multiLevelType w:val="hybridMultilevel"/>
    <w:tmpl w:val="7B2CE492"/>
    <w:lvl w:ilvl="0" w:tplc="667626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D167C29"/>
    <w:multiLevelType w:val="hybridMultilevel"/>
    <w:tmpl w:val="296A33DE"/>
    <w:lvl w:ilvl="0" w:tplc="0A2A30DE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B3"/>
    <w:rsid w:val="0000150C"/>
    <w:rsid w:val="00003BF3"/>
    <w:rsid w:val="00013978"/>
    <w:rsid w:val="0003323C"/>
    <w:rsid w:val="00040688"/>
    <w:rsid w:val="00047C25"/>
    <w:rsid w:val="00067E17"/>
    <w:rsid w:val="0009130E"/>
    <w:rsid w:val="000B2781"/>
    <w:rsid w:val="000D2647"/>
    <w:rsid w:val="000D5A09"/>
    <w:rsid w:val="000F5ED6"/>
    <w:rsid w:val="00103DD0"/>
    <w:rsid w:val="0014171E"/>
    <w:rsid w:val="00155774"/>
    <w:rsid w:val="00166061"/>
    <w:rsid w:val="00187329"/>
    <w:rsid w:val="001A1FBD"/>
    <w:rsid w:val="001A2A0E"/>
    <w:rsid w:val="001A44E4"/>
    <w:rsid w:val="001B23D7"/>
    <w:rsid w:val="001C2300"/>
    <w:rsid w:val="001D314C"/>
    <w:rsid w:val="001D39D5"/>
    <w:rsid w:val="001E67DC"/>
    <w:rsid w:val="002023EC"/>
    <w:rsid w:val="00275FFB"/>
    <w:rsid w:val="00295517"/>
    <w:rsid w:val="002D5783"/>
    <w:rsid w:val="002E4215"/>
    <w:rsid w:val="002F0774"/>
    <w:rsid w:val="002F11AD"/>
    <w:rsid w:val="00305501"/>
    <w:rsid w:val="003368CF"/>
    <w:rsid w:val="00355F5E"/>
    <w:rsid w:val="00356B0B"/>
    <w:rsid w:val="003630DA"/>
    <w:rsid w:val="003B0323"/>
    <w:rsid w:val="003D27EA"/>
    <w:rsid w:val="003E6AD0"/>
    <w:rsid w:val="00404DD2"/>
    <w:rsid w:val="00406B32"/>
    <w:rsid w:val="004258D5"/>
    <w:rsid w:val="00432ECF"/>
    <w:rsid w:val="00447177"/>
    <w:rsid w:val="00474555"/>
    <w:rsid w:val="0048231E"/>
    <w:rsid w:val="004A08F6"/>
    <w:rsid w:val="004A2197"/>
    <w:rsid w:val="004A4EA4"/>
    <w:rsid w:val="004C6750"/>
    <w:rsid w:val="004D21C8"/>
    <w:rsid w:val="004F224B"/>
    <w:rsid w:val="004F3FD6"/>
    <w:rsid w:val="0050631C"/>
    <w:rsid w:val="005223B3"/>
    <w:rsid w:val="00530A9E"/>
    <w:rsid w:val="005323D7"/>
    <w:rsid w:val="00537DCC"/>
    <w:rsid w:val="00545A73"/>
    <w:rsid w:val="005536DF"/>
    <w:rsid w:val="00566D81"/>
    <w:rsid w:val="00572BDF"/>
    <w:rsid w:val="005A44B9"/>
    <w:rsid w:val="005C36B6"/>
    <w:rsid w:val="005C4ED7"/>
    <w:rsid w:val="005E0C7E"/>
    <w:rsid w:val="005E2E19"/>
    <w:rsid w:val="005F10DC"/>
    <w:rsid w:val="006065C9"/>
    <w:rsid w:val="0061265A"/>
    <w:rsid w:val="0067525B"/>
    <w:rsid w:val="00691D6A"/>
    <w:rsid w:val="006D6F65"/>
    <w:rsid w:val="0070139B"/>
    <w:rsid w:val="007026F6"/>
    <w:rsid w:val="00720C31"/>
    <w:rsid w:val="00724A64"/>
    <w:rsid w:val="00791101"/>
    <w:rsid w:val="007C6311"/>
    <w:rsid w:val="00804216"/>
    <w:rsid w:val="00840AEB"/>
    <w:rsid w:val="008437B0"/>
    <w:rsid w:val="00872028"/>
    <w:rsid w:val="00874B42"/>
    <w:rsid w:val="00892822"/>
    <w:rsid w:val="008D0DC7"/>
    <w:rsid w:val="00913C78"/>
    <w:rsid w:val="0094625E"/>
    <w:rsid w:val="009465F3"/>
    <w:rsid w:val="00951CFD"/>
    <w:rsid w:val="009574E8"/>
    <w:rsid w:val="00965F15"/>
    <w:rsid w:val="009807DE"/>
    <w:rsid w:val="00987759"/>
    <w:rsid w:val="00993092"/>
    <w:rsid w:val="009A3E40"/>
    <w:rsid w:val="009F3EC0"/>
    <w:rsid w:val="00A378AA"/>
    <w:rsid w:val="00A41C3A"/>
    <w:rsid w:val="00A53B64"/>
    <w:rsid w:val="00A66EF0"/>
    <w:rsid w:val="00A76241"/>
    <w:rsid w:val="00A7697E"/>
    <w:rsid w:val="00A81857"/>
    <w:rsid w:val="00A82E50"/>
    <w:rsid w:val="00AC1FD0"/>
    <w:rsid w:val="00AC6017"/>
    <w:rsid w:val="00AE52C5"/>
    <w:rsid w:val="00AE772C"/>
    <w:rsid w:val="00AF1369"/>
    <w:rsid w:val="00AF2ABE"/>
    <w:rsid w:val="00B276BB"/>
    <w:rsid w:val="00BA3151"/>
    <w:rsid w:val="00BB1BDD"/>
    <w:rsid w:val="00BB5E18"/>
    <w:rsid w:val="00BC1CAA"/>
    <w:rsid w:val="00BC49B2"/>
    <w:rsid w:val="00C6739D"/>
    <w:rsid w:val="00C7016F"/>
    <w:rsid w:val="00C92300"/>
    <w:rsid w:val="00C94302"/>
    <w:rsid w:val="00C97580"/>
    <w:rsid w:val="00CD2847"/>
    <w:rsid w:val="00D0649C"/>
    <w:rsid w:val="00D10149"/>
    <w:rsid w:val="00D13345"/>
    <w:rsid w:val="00D353F1"/>
    <w:rsid w:val="00D35F7F"/>
    <w:rsid w:val="00D5616A"/>
    <w:rsid w:val="00D76A76"/>
    <w:rsid w:val="00D8422D"/>
    <w:rsid w:val="00D857E5"/>
    <w:rsid w:val="00DA0A1B"/>
    <w:rsid w:val="00DB052E"/>
    <w:rsid w:val="00DB3D3C"/>
    <w:rsid w:val="00DC53B3"/>
    <w:rsid w:val="00DE6109"/>
    <w:rsid w:val="00DF36E1"/>
    <w:rsid w:val="00E36AB4"/>
    <w:rsid w:val="00E47FB6"/>
    <w:rsid w:val="00EC4E26"/>
    <w:rsid w:val="00EC58D4"/>
    <w:rsid w:val="00EF17A6"/>
    <w:rsid w:val="00F012B3"/>
    <w:rsid w:val="00F053F4"/>
    <w:rsid w:val="00F72E67"/>
    <w:rsid w:val="00F8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7C63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B23D7"/>
    <w:rPr>
      <w:rFonts w:ascii="Times New Roman" w:hAnsi="Times New Roman" w:cs="Times New Roman"/>
      <w:sz w:val="2"/>
      <w:lang w:val="en-US"/>
    </w:rPr>
  </w:style>
  <w:style w:type="paragraph" w:styleId="Odlomakpopisa">
    <w:name w:val="List Paragraph"/>
    <w:basedOn w:val="Normal"/>
    <w:uiPriority w:val="34"/>
    <w:qFormat/>
    <w:rsid w:val="00612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3B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7C63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B23D7"/>
    <w:rPr>
      <w:rFonts w:ascii="Times New Roman" w:hAnsi="Times New Roman" w:cs="Times New Roman"/>
      <w:sz w:val="2"/>
      <w:lang w:val="en-US"/>
    </w:rPr>
  </w:style>
  <w:style w:type="paragraph" w:styleId="Odlomakpopisa">
    <w:name w:val="List Paragraph"/>
    <w:basedOn w:val="Normal"/>
    <w:uiPriority w:val="34"/>
    <w:qFormat/>
    <w:rsid w:val="0061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4F040-7FEC-4F2E-B666-8CC3F036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Katarina Rosandić</cp:lastModifiedBy>
  <cp:revision>2</cp:revision>
  <cp:lastPrinted>2020-02-25T09:16:00Z</cp:lastPrinted>
  <dcterms:created xsi:type="dcterms:W3CDTF">2020-09-30T07:58:00Z</dcterms:created>
  <dcterms:modified xsi:type="dcterms:W3CDTF">2020-09-30T07:58:00Z</dcterms:modified>
</cp:coreProperties>
</file>