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C9" w:rsidRPr="004019C9" w:rsidRDefault="004019C9" w:rsidP="007B2F94">
      <w:pPr>
        <w:jc w:val="center"/>
        <w:rPr>
          <w:b/>
        </w:rPr>
      </w:pPr>
      <w:r w:rsidRPr="004019C9">
        <w:rPr>
          <w:b/>
        </w:rPr>
        <w:t>-1-</w:t>
      </w:r>
    </w:p>
    <w:p w:rsidR="007B2F94" w:rsidRPr="004019C9" w:rsidRDefault="007B2F94" w:rsidP="007B2F94">
      <w:pPr>
        <w:jc w:val="center"/>
        <w:rPr>
          <w:b/>
          <w:sz w:val="28"/>
          <w:szCs w:val="28"/>
        </w:rPr>
      </w:pPr>
      <w:r w:rsidRPr="004019C9">
        <w:rPr>
          <w:b/>
          <w:sz w:val="28"/>
          <w:szCs w:val="28"/>
        </w:rPr>
        <w:t>BILJEŠKE U</w:t>
      </w:r>
      <w:r w:rsidR="00127F75" w:rsidRPr="004019C9">
        <w:rPr>
          <w:b/>
          <w:sz w:val="28"/>
          <w:szCs w:val="28"/>
        </w:rPr>
        <w:t>Z FINANCIJSKE IZVJEŠTAJE ZA 201</w:t>
      </w:r>
      <w:r w:rsidR="006A3AC3" w:rsidRPr="004019C9">
        <w:rPr>
          <w:b/>
          <w:sz w:val="28"/>
          <w:szCs w:val="28"/>
        </w:rPr>
        <w:t>9</w:t>
      </w:r>
      <w:r w:rsidRPr="004019C9">
        <w:rPr>
          <w:b/>
          <w:sz w:val="28"/>
          <w:szCs w:val="28"/>
        </w:rPr>
        <w:t>. GODINU</w:t>
      </w:r>
      <w:bookmarkStart w:id="0" w:name="_GoBack"/>
      <w:bookmarkEnd w:id="0"/>
    </w:p>
    <w:p w:rsidR="007B2F94" w:rsidRPr="004019C9" w:rsidRDefault="007B2F94"/>
    <w:p w:rsidR="00CD39E3" w:rsidRPr="004019C9" w:rsidRDefault="00B86A8C">
      <w:pPr>
        <w:rPr>
          <w:b/>
          <w:sz w:val="24"/>
          <w:szCs w:val="24"/>
        </w:rPr>
      </w:pPr>
      <w:r w:rsidRPr="004019C9">
        <w:rPr>
          <w:b/>
          <w:sz w:val="24"/>
          <w:szCs w:val="24"/>
        </w:rPr>
        <w:t>BILJEŠKE PR RAS</w:t>
      </w:r>
    </w:p>
    <w:p w:rsidR="00372F3A" w:rsidRPr="004019C9" w:rsidRDefault="00372F3A">
      <w:pPr>
        <w:rPr>
          <w:b/>
        </w:rPr>
      </w:pPr>
      <w:r w:rsidRPr="004019C9">
        <w:rPr>
          <w:b/>
        </w:rPr>
        <w:t>AOP 055-na ovoj poziciji knjižena su sredstva  koja nam uplaćuju gradovi i općine sa kojima imamo ugovor o sufinanciranju zajedničkih troškova osnivanja zemljišnih knjiga. Tokom 201</w:t>
      </w:r>
      <w:r w:rsidR="00E26AF8" w:rsidRPr="004019C9">
        <w:rPr>
          <w:b/>
        </w:rPr>
        <w:t>9</w:t>
      </w:r>
      <w:r w:rsidRPr="004019C9">
        <w:rPr>
          <w:b/>
        </w:rPr>
        <w:t>.</w:t>
      </w:r>
      <w:r w:rsidR="00E26AF8" w:rsidRPr="004019C9">
        <w:rPr>
          <w:b/>
        </w:rPr>
        <w:t xml:space="preserve"> godine uplaćeno je manje</w:t>
      </w:r>
      <w:r w:rsidRPr="004019C9">
        <w:rPr>
          <w:b/>
        </w:rPr>
        <w:t xml:space="preserve"> sredstava nego u 201</w:t>
      </w:r>
      <w:r w:rsidR="00E26AF8" w:rsidRPr="004019C9">
        <w:rPr>
          <w:b/>
        </w:rPr>
        <w:t>8.</w:t>
      </w:r>
      <w:r w:rsidRPr="004019C9">
        <w:rPr>
          <w:b/>
        </w:rPr>
        <w:t xml:space="preserve"> </w:t>
      </w:r>
      <w:r w:rsidR="00E26AF8" w:rsidRPr="004019C9">
        <w:rPr>
          <w:b/>
        </w:rPr>
        <w:t>jer ostvarivanje prihoda na ovoj poziciji nije kontinuirani prihod nego ovisi o ugovorenim kontinuitetima uplate po pojedinačnim ugovorima i nastalim troškovima vezanim uz osnivanje zemljišnih knjiga.</w:t>
      </w:r>
    </w:p>
    <w:p w:rsidR="00BE4DDC" w:rsidRPr="004019C9" w:rsidRDefault="00BE4DDC" w:rsidP="00BE4DDC">
      <w:pPr>
        <w:rPr>
          <w:b/>
        </w:rPr>
      </w:pPr>
      <w:r w:rsidRPr="004019C9">
        <w:rPr>
          <w:b/>
        </w:rPr>
        <w:t>AOP 058 – Tokom 201</w:t>
      </w:r>
      <w:r w:rsidR="00E26AF8" w:rsidRPr="004019C9">
        <w:rPr>
          <w:b/>
        </w:rPr>
        <w:t>9</w:t>
      </w:r>
      <w:r w:rsidRPr="004019C9">
        <w:rPr>
          <w:b/>
        </w:rPr>
        <w:t xml:space="preserve">. godine primljena su sredstva od Hrvatskog zavoda </w:t>
      </w:r>
      <w:r w:rsidR="00E26AF8" w:rsidRPr="004019C9">
        <w:rPr>
          <w:b/>
        </w:rPr>
        <w:t>za zapošljavanje</w:t>
      </w:r>
      <w:r w:rsidRPr="004019C9">
        <w:rPr>
          <w:b/>
        </w:rPr>
        <w:t xml:space="preserve"> za potrebe isplate doprinosa za stručno usavršavanje bez zasnivanja radnog odnosa i knjižena na ovoj poziciji odnosno na kontu 63414</w:t>
      </w:r>
      <w:r w:rsidR="00AC0ACB" w:rsidRPr="004019C9">
        <w:rPr>
          <w:b/>
        </w:rPr>
        <w:t>.</w:t>
      </w:r>
      <w:r w:rsidR="00E26AF8" w:rsidRPr="004019C9">
        <w:rPr>
          <w:b/>
        </w:rPr>
        <w:t xml:space="preserve"> Budući da je na stručno usavršavanje u 2019. godini primljena jedna osoba i iznos uplate je manji u odnosu na 2018.</w:t>
      </w:r>
    </w:p>
    <w:p w:rsidR="00E26AF8" w:rsidRPr="004019C9" w:rsidRDefault="00E26AF8" w:rsidP="00BE4DDC">
      <w:pPr>
        <w:rPr>
          <w:b/>
        </w:rPr>
      </w:pPr>
      <w:r w:rsidRPr="004019C9">
        <w:rPr>
          <w:b/>
        </w:rPr>
        <w:t>AOP 077-Kamate na redovnom računu kod HPB</w:t>
      </w:r>
    </w:p>
    <w:p w:rsidR="00372F3A" w:rsidRPr="004019C9" w:rsidRDefault="0090694C">
      <w:pPr>
        <w:rPr>
          <w:b/>
        </w:rPr>
      </w:pPr>
      <w:r w:rsidRPr="004019C9">
        <w:rPr>
          <w:b/>
        </w:rPr>
        <w:t>AOP 116-Na kontu ostalih nespomenutih prihoda kn</w:t>
      </w:r>
      <w:r w:rsidR="00BE4DDC" w:rsidRPr="004019C9">
        <w:rPr>
          <w:b/>
        </w:rPr>
        <w:t>jiže se očevidi</w:t>
      </w:r>
      <w:r w:rsidR="00E26AF8" w:rsidRPr="004019C9">
        <w:rPr>
          <w:b/>
        </w:rPr>
        <w:t xml:space="preserve"> u iznosu 150.469,20 Kn</w:t>
      </w:r>
      <w:r w:rsidRPr="004019C9">
        <w:rPr>
          <w:b/>
        </w:rPr>
        <w:t xml:space="preserve"> i naknada koju nam je isplatila Hrvatska pošta zbog izgubljene pošiljke</w:t>
      </w:r>
      <w:r w:rsidR="00E26AF8" w:rsidRPr="004019C9">
        <w:rPr>
          <w:b/>
        </w:rPr>
        <w:t xml:space="preserve"> u iznosu 87,95 Kn</w:t>
      </w:r>
      <w:r w:rsidRPr="004019C9">
        <w:rPr>
          <w:b/>
        </w:rPr>
        <w:t xml:space="preserve">. </w:t>
      </w:r>
    </w:p>
    <w:p w:rsidR="00743DC0" w:rsidRPr="004019C9" w:rsidRDefault="00743DC0">
      <w:pPr>
        <w:rPr>
          <w:b/>
        </w:rPr>
      </w:pPr>
      <w:r w:rsidRPr="004019C9">
        <w:rPr>
          <w:b/>
        </w:rPr>
        <w:t>AOP 132- Prihodi iz nadležnog proračuna za financiranje rashoda poslovanja povećali su se u odnosu na 2018. budući da je sa 01.01.2019. pripojen Prekršajni sud u Karlovcu što je rezultiralo povećanjem rashoda te prihoda za potrebe redovnog poslovanja.</w:t>
      </w:r>
    </w:p>
    <w:p w:rsidR="00743DC0" w:rsidRPr="004019C9" w:rsidRDefault="00743DC0">
      <w:pPr>
        <w:rPr>
          <w:b/>
        </w:rPr>
      </w:pPr>
      <w:r w:rsidRPr="004019C9">
        <w:rPr>
          <w:b/>
        </w:rPr>
        <w:t>AOP 149- Rashodi</w:t>
      </w:r>
      <w:r w:rsidRPr="004019C9">
        <w:rPr>
          <w:b/>
        </w:rPr>
        <w:t xml:space="preserve"> poslovanja povećali su se u odnosu na 2018. budući da je sa 01.01.2019. pripojen Prekršajni sud u Karlovcu</w:t>
      </w:r>
      <w:r w:rsidRPr="004019C9">
        <w:rPr>
          <w:b/>
        </w:rPr>
        <w:t xml:space="preserve"> čime se povećao broj zaposlenih i rashodi za zaposlene.</w:t>
      </w:r>
    </w:p>
    <w:p w:rsidR="00743DC0" w:rsidRPr="004019C9" w:rsidRDefault="00743DC0">
      <w:pPr>
        <w:rPr>
          <w:b/>
        </w:rPr>
      </w:pPr>
      <w:r w:rsidRPr="004019C9">
        <w:rPr>
          <w:b/>
        </w:rPr>
        <w:t xml:space="preserve">Unutar ove stavke dodatno povećanje je i na AOP 153 Prekovremeni rad. Dodatni troškovi na ovoj poziciji nastali su zbog prekovremenog rada ZK odjela te </w:t>
      </w:r>
      <w:r w:rsidRPr="004019C9">
        <w:rPr>
          <w:b/>
        </w:rPr>
        <w:t>zbog potrebe sređivanja arhivske građe  prema naputku Državnog arhiva</w:t>
      </w:r>
    </w:p>
    <w:p w:rsidR="00B16D6D" w:rsidRPr="004019C9" w:rsidRDefault="00743DC0" w:rsidP="00484483">
      <w:pPr>
        <w:rPr>
          <w:b/>
        </w:rPr>
      </w:pPr>
      <w:r w:rsidRPr="004019C9">
        <w:rPr>
          <w:b/>
        </w:rPr>
        <w:t>AOP 160</w:t>
      </w:r>
      <w:r w:rsidR="00B16D6D" w:rsidRPr="004019C9">
        <w:rPr>
          <w:b/>
        </w:rPr>
        <w:t xml:space="preserve"> </w:t>
      </w:r>
      <w:r w:rsidRPr="004019C9">
        <w:rPr>
          <w:b/>
        </w:rPr>
        <w:t>–Povećanje materijalnih rashoda rezultat je također pripajanja Prekršajnog suda</w:t>
      </w:r>
      <w:r w:rsidR="00CC399A" w:rsidRPr="004019C9">
        <w:rPr>
          <w:b/>
        </w:rPr>
        <w:t>. Unutar ove stavke posebno je povećan trošak na kontu 3237 Intelektualne usluge. Osim dodatnih troškova koji su rezultat pripajanja  također je znatno povećan trošak tumača i prevoditelja u kaznenim spisima.</w:t>
      </w:r>
    </w:p>
    <w:p w:rsidR="00CC399A" w:rsidRPr="004019C9" w:rsidRDefault="00CC399A" w:rsidP="00484483">
      <w:pPr>
        <w:rPr>
          <w:b/>
        </w:rPr>
      </w:pPr>
      <w:r w:rsidRPr="004019C9">
        <w:rPr>
          <w:b/>
        </w:rPr>
        <w:t>Također je znatno povećan i trošak na kontu 3239. Razlog povećanju je provođenje osposobljavanja temeljem Zakona o zaštiti na radu.</w:t>
      </w:r>
    </w:p>
    <w:p w:rsidR="00B5737E" w:rsidRPr="004019C9" w:rsidRDefault="00C55672">
      <w:pPr>
        <w:rPr>
          <w:b/>
        </w:rPr>
      </w:pPr>
      <w:r w:rsidRPr="004019C9">
        <w:rPr>
          <w:b/>
        </w:rPr>
        <w:t>AOP 184</w:t>
      </w:r>
      <w:r w:rsidR="006172A0" w:rsidRPr="004019C9">
        <w:rPr>
          <w:b/>
        </w:rPr>
        <w:t>- stručno usavršavanje bez zasnivanja radnog odnosa</w:t>
      </w:r>
      <w:r w:rsidR="00B5737E" w:rsidRPr="004019C9">
        <w:rPr>
          <w:b/>
        </w:rPr>
        <w:t xml:space="preserve">-trošak je </w:t>
      </w:r>
      <w:r w:rsidR="00F5190B" w:rsidRPr="004019C9">
        <w:rPr>
          <w:b/>
        </w:rPr>
        <w:t>manji</w:t>
      </w:r>
      <w:r w:rsidR="00B5737E" w:rsidRPr="004019C9">
        <w:rPr>
          <w:b/>
        </w:rPr>
        <w:t xml:space="preserve"> </w:t>
      </w:r>
      <w:r w:rsidR="00F5190B" w:rsidRPr="004019C9">
        <w:rPr>
          <w:b/>
        </w:rPr>
        <w:t>u odnosu na 2018</w:t>
      </w:r>
      <w:r w:rsidR="00C21944" w:rsidRPr="004019C9">
        <w:rPr>
          <w:b/>
        </w:rPr>
        <w:t xml:space="preserve">. godinu budući </w:t>
      </w:r>
      <w:r w:rsidR="00F5190B" w:rsidRPr="004019C9">
        <w:rPr>
          <w:b/>
        </w:rPr>
        <w:t>da se smanji broj osoba na stručnom usavršavanju u odnosu na prethodnu godinu.</w:t>
      </w:r>
    </w:p>
    <w:p w:rsidR="001E45D6" w:rsidRPr="004019C9" w:rsidRDefault="001E45D6">
      <w:pPr>
        <w:rPr>
          <w:b/>
        </w:rPr>
      </w:pPr>
      <w:r w:rsidRPr="004019C9">
        <w:rPr>
          <w:b/>
        </w:rPr>
        <w:t xml:space="preserve">AOP </w:t>
      </w:r>
      <w:r w:rsidR="00F5190B" w:rsidRPr="004019C9">
        <w:rPr>
          <w:b/>
        </w:rPr>
        <w:t>641</w:t>
      </w:r>
      <w:r w:rsidRPr="004019C9">
        <w:rPr>
          <w:b/>
        </w:rPr>
        <w:t xml:space="preserve">- Struktura stanja financijskih sredstava- depozitni račun </w:t>
      </w:r>
      <w:r w:rsidR="00F5190B" w:rsidRPr="004019C9">
        <w:rPr>
          <w:b/>
        </w:rPr>
        <w:t>11.826.801,79</w:t>
      </w:r>
      <w:r w:rsidR="00AF354A" w:rsidRPr="004019C9">
        <w:rPr>
          <w:b/>
        </w:rPr>
        <w:t xml:space="preserve"> </w:t>
      </w:r>
      <w:r w:rsidRPr="004019C9">
        <w:rPr>
          <w:b/>
        </w:rPr>
        <w:t>Kn</w:t>
      </w:r>
      <w:r w:rsidR="00A50E04" w:rsidRPr="004019C9">
        <w:rPr>
          <w:b/>
        </w:rPr>
        <w:t>,</w:t>
      </w:r>
      <w:r w:rsidRPr="004019C9">
        <w:rPr>
          <w:b/>
        </w:rPr>
        <w:t xml:space="preserve">                                                                                           </w:t>
      </w:r>
      <w:r w:rsidR="00A50E04" w:rsidRPr="004019C9">
        <w:rPr>
          <w:b/>
        </w:rPr>
        <w:t xml:space="preserve"> </w:t>
      </w:r>
      <w:r w:rsidRPr="004019C9">
        <w:rPr>
          <w:b/>
        </w:rPr>
        <w:t xml:space="preserve">redovni račun           </w:t>
      </w:r>
      <w:r w:rsidR="00F5190B" w:rsidRPr="004019C9">
        <w:rPr>
          <w:b/>
        </w:rPr>
        <w:t>55.618,26</w:t>
      </w:r>
      <w:r w:rsidRPr="004019C9">
        <w:rPr>
          <w:b/>
        </w:rPr>
        <w:t xml:space="preserve"> Kn</w:t>
      </w:r>
      <w:r w:rsidR="00A50E04" w:rsidRPr="004019C9">
        <w:rPr>
          <w:b/>
        </w:rPr>
        <w:t>,</w:t>
      </w:r>
      <w:r w:rsidRPr="004019C9">
        <w:rPr>
          <w:b/>
        </w:rPr>
        <w:t xml:space="preserve">   blagajna                           </w:t>
      </w:r>
      <w:r w:rsidR="00F5190B" w:rsidRPr="004019C9">
        <w:rPr>
          <w:b/>
        </w:rPr>
        <w:t>1.512,56</w:t>
      </w:r>
      <w:r w:rsidRPr="004019C9">
        <w:rPr>
          <w:b/>
        </w:rPr>
        <w:t>Kn</w:t>
      </w:r>
    </w:p>
    <w:p w:rsidR="00563E9C" w:rsidRPr="004019C9" w:rsidRDefault="00563E9C">
      <w:pPr>
        <w:rPr>
          <w:b/>
        </w:rPr>
      </w:pPr>
    </w:p>
    <w:p w:rsidR="004019C9" w:rsidRPr="004019C9" w:rsidRDefault="004019C9" w:rsidP="004019C9">
      <w:pPr>
        <w:jc w:val="center"/>
        <w:rPr>
          <w:b/>
        </w:rPr>
      </w:pPr>
      <w:r w:rsidRPr="004019C9">
        <w:rPr>
          <w:b/>
        </w:rPr>
        <w:lastRenderedPageBreak/>
        <w:t>-2-</w:t>
      </w:r>
    </w:p>
    <w:p w:rsidR="00C214DF" w:rsidRPr="004019C9" w:rsidRDefault="00213362">
      <w:pPr>
        <w:rPr>
          <w:b/>
          <w:sz w:val="24"/>
          <w:szCs w:val="24"/>
        </w:rPr>
      </w:pPr>
      <w:r w:rsidRPr="004019C9">
        <w:rPr>
          <w:b/>
        </w:rPr>
        <w:t xml:space="preserve"> </w:t>
      </w:r>
      <w:r w:rsidR="007B2F94" w:rsidRPr="004019C9">
        <w:rPr>
          <w:b/>
          <w:sz w:val="24"/>
          <w:szCs w:val="24"/>
        </w:rPr>
        <w:t>BILJEŠKE UZ BILANCU</w:t>
      </w:r>
    </w:p>
    <w:p w:rsidR="005D4A64" w:rsidRPr="004019C9" w:rsidRDefault="00563E9C">
      <w:pPr>
        <w:rPr>
          <w:b/>
        </w:rPr>
      </w:pPr>
      <w:r w:rsidRPr="004019C9">
        <w:rPr>
          <w:b/>
        </w:rPr>
        <w:t>AOP 010</w:t>
      </w:r>
      <w:r w:rsidR="005D4A64" w:rsidRPr="004019C9">
        <w:rPr>
          <w:b/>
        </w:rPr>
        <w:t xml:space="preserve"> Vrijednost građevinskih obje</w:t>
      </w:r>
      <w:r w:rsidRPr="004019C9">
        <w:rPr>
          <w:b/>
        </w:rPr>
        <w:t>kata je porasla u odnosu na 2018</w:t>
      </w:r>
      <w:r w:rsidR="005D4A64" w:rsidRPr="004019C9">
        <w:rPr>
          <w:b/>
        </w:rPr>
        <w:t>. godinu zbog dodatnih ul</w:t>
      </w:r>
      <w:r w:rsidRPr="004019C9">
        <w:rPr>
          <w:b/>
        </w:rPr>
        <w:t>aganja na zgradi suda u Vojniću i Ogulinu.</w:t>
      </w:r>
    </w:p>
    <w:p w:rsidR="00563E9C" w:rsidRPr="004019C9" w:rsidRDefault="00563E9C">
      <w:pPr>
        <w:rPr>
          <w:b/>
        </w:rPr>
      </w:pPr>
      <w:r w:rsidRPr="004019C9">
        <w:rPr>
          <w:b/>
        </w:rPr>
        <w:t>AOP 015-AOP 021Vrijednost postrojenja i opreme manja je u odnosu na prethodnu godinu budući da je dio dotrajale imovine isknjižen. Uz to u postupku odvajanja ZK odjela u Vrbovsko dio opreme prenesen je Općinskom sudu u Rijeci.</w:t>
      </w:r>
    </w:p>
    <w:p w:rsidR="00DA656D" w:rsidRPr="004019C9" w:rsidRDefault="00C214DF">
      <w:pPr>
        <w:rPr>
          <w:b/>
        </w:rPr>
      </w:pPr>
      <w:r w:rsidRPr="004019C9">
        <w:rPr>
          <w:b/>
        </w:rPr>
        <w:t>AOP 079 Potraživanja za</w:t>
      </w:r>
      <w:r w:rsidR="00DA656D" w:rsidRPr="004019C9">
        <w:rPr>
          <w:b/>
        </w:rPr>
        <w:t xml:space="preserve"> više plaćene poreze i doprinos</w:t>
      </w:r>
    </w:p>
    <w:p w:rsidR="00B86A8C" w:rsidRPr="004019C9" w:rsidRDefault="00C214DF">
      <w:pPr>
        <w:rPr>
          <w:b/>
        </w:rPr>
      </w:pPr>
      <w:r w:rsidRPr="004019C9">
        <w:rPr>
          <w:b/>
        </w:rPr>
        <w:t xml:space="preserve">    </w:t>
      </w:r>
      <w:r w:rsidR="00DA656D" w:rsidRPr="004019C9">
        <w:rPr>
          <w:b/>
        </w:rPr>
        <w:t>12411</w:t>
      </w:r>
      <w:r w:rsidRPr="004019C9">
        <w:t xml:space="preserve">   </w:t>
      </w:r>
      <w:r w:rsidR="00DA656D" w:rsidRPr="004019C9">
        <w:rPr>
          <w:b/>
        </w:rPr>
        <w:t>-</w:t>
      </w:r>
      <w:r w:rsidR="006F2C3B" w:rsidRPr="004019C9">
        <w:rPr>
          <w:b/>
        </w:rPr>
        <w:t>Na ovoj poziciji knjižena su potraživanja od porezne uprave po KOP-u</w:t>
      </w:r>
      <w:r w:rsidR="008115C8" w:rsidRPr="004019C9">
        <w:rPr>
          <w:b/>
        </w:rPr>
        <w:t xml:space="preserve">. </w:t>
      </w:r>
    </w:p>
    <w:p w:rsidR="0063748A" w:rsidRPr="004019C9" w:rsidRDefault="004C5CBF" w:rsidP="006F2C3B">
      <w:pPr>
        <w:rPr>
          <w:b/>
        </w:rPr>
      </w:pPr>
      <w:r w:rsidRPr="004019C9">
        <w:rPr>
          <w:b/>
        </w:rPr>
        <w:t xml:space="preserve">AOP 080 Potraživanja od </w:t>
      </w:r>
      <w:proofErr w:type="spellStart"/>
      <w:r w:rsidRPr="004019C9">
        <w:rPr>
          <w:b/>
        </w:rPr>
        <w:t>Hzzo-a</w:t>
      </w:r>
      <w:proofErr w:type="spellEnd"/>
      <w:r w:rsidR="006F2C3B" w:rsidRPr="004019C9">
        <w:rPr>
          <w:b/>
        </w:rPr>
        <w:t xml:space="preserve"> za bolovanja preko 42 dana</w:t>
      </w:r>
      <w:r w:rsidRPr="004019C9">
        <w:rPr>
          <w:b/>
        </w:rPr>
        <w:t xml:space="preserve">  16.859,62 Kn </w:t>
      </w:r>
      <w:r w:rsidR="006F2C3B" w:rsidRPr="004019C9">
        <w:rPr>
          <w:b/>
        </w:rPr>
        <w:t>.</w:t>
      </w:r>
    </w:p>
    <w:p w:rsidR="006F2C3B" w:rsidRPr="004019C9" w:rsidRDefault="006F2C3B" w:rsidP="006F2C3B">
      <w:pPr>
        <w:rPr>
          <w:b/>
        </w:rPr>
      </w:pPr>
      <w:r w:rsidRPr="004019C9">
        <w:rPr>
          <w:b/>
        </w:rPr>
        <w:t>AOP 153- Potraživanja po izlaznom računu za preslike.</w:t>
      </w:r>
    </w:p>
    <w:p w:rsidR="00131503" w:rsidRPr="004019C9" w:rsidRDefault="00131503" w:rsidP="00DA656D">
      <w:pPr>
        <w:rPr>
          <w:b/>
        </w:rPr>
      </w:pPr>
      <w:r w:rsidRPr="004019C9">
        <w:rPr>
          <w:b/>
        </w:rPr>
        <w:t xml:space="preserve">AOP 283 – Stanje depozitnog računa  </w:t>
      </w:r>
      <w:r w:rsidR="006F2C3B" w:rsidRPr="004019C9">
        <w:rPr>
          <w:b/>
        </w:rPr>
        <w:t>11.826.801,79</w:t>
      </w:r>
      <w:r w:rsidR="008115C8" w:rsidRPr="004019C9">
        <w:rPr>
          <w:b/>
        </w:rPr>
        <w:t xml:space="preserve"> </w:t>
      </w:r>
      <w:r w:rsidRPr="004019C9">
        <w:rPr>
          <w:b/>
        </w:rPr>
        <w:t>Kn</w:t>
      </w:r>
    </w:p>
    <w:p w:rsidR="00D27952" w:rsidRPr="004019C9" w:rsidRDefault="00D27952" w:rsidP="00DA656D">
      <w:pPr>
        <w:rPr>
          <w:b/>
          <w:sz w:val="24"/>
          <w:szCs w:val="24"/>
        </w:rPr>
      </w:pPr>
    </w:p>
    <w:p w:rsidR="004404DD" w:rsidRPr="004019C9" w:rsidRDefault="004404DD" w:rsidP="00DA656D">
      <w:pPr>
        <w:rPr>
          <w:b/>
          <w:sz w:val="24"/>
          <w:szCs w:val="24"/>
        </w:rPr>
      </w:pPr>
      <w:r w:rsidRPr="004019C9">
        <w:rPr>
          <w:b/>
          <w:sz w:val="24"/>
          <w:szCs w:val="24"/>
        </w:rPr>
        <w:t>BILJEŠKE UZ OBRAZAC P-VRIO</w:t>
      </w:r>
    </w:p>
    <w:p w:rsidR="004404DD" w:rsidRDefault="004404DD" w:rsidP="00DA656D">
      <w:pPr>
        <w:rPr>
          <w:b/>
        </w:rPr>
      </w:pPr>
      <w:r w:rsidRPr="004019C9">
        <w:rPr>
          <w:b/>
        </w:rPr>
        <w:t xml:space="preserve">AOP 021 Na ovoj poziciji nalazi se povećanje imovine koje je nastalo zbog </w:t>
      </w:r>
      <w:r w:rsidR="002766AD" w:rsidRPr="004019C9">
        <w:rPr>
          <w:b/>
        </w:rPr>
        <w:t>ulaganja u zgradu u Vojniću</w:t>
      </w:r>
      <w:r w:rsidR="006A3AC3" w:rsidRPr="004019C9">
        <w:rPr>
          <w:b/>
        </w:rPr>
        <w:t xml:space="preserve"> radi sanacije potkrovlja u iznosu 41793,13</w:t>
      </w:r>
      <w:r w:rsidR="002766AD" w:rsidRPr="004019C9">
        <w:rPr>
          <w:b/>
        </w:rPr>
        <w:t xml:space="preserve">, </w:t>
      </w:r>
      <w:r w:rsidR="006A3AC3" w:rsidRPr="004019C9">
        <w:rPr>
          <w:b/>
        </w:rPr>
        <w:t xml:space="preserve">popravak krova i vijenca zgrade u </w:t>
      </w:r>
      <w:r w:rsidR="006F2C3B" w:rsidRPr="004019C9">
        <w:rPr>
          <w:b/>
        </w:rPr>
        <w:t xml:space="preserve">Ogulinu </w:t>
      </w:r>
      <w:r w:rsidR="006A3AC3" w:rsidRPr="004019C9">
        <w:rPr>
          <w:b/>
        </w:rPr>
        <w:t xml:space="preserve">u iznosu 587537,38 Kn </w:t>
      </w:r>
      <w:r w:rsidR="006F2C3B" w:rsidRPr="004019C9">
        <w:rPr>
          <w:b/>
        </w:rPr>
        <w:t xml:space="preserve">te </w:t>
      </w:r>
      <w:r w:rsidR="006A3AC3" w:rsidRPr="004019C9">
        <w:rPr>
          <w:b/>
        </w:rPr>
        <w:t>nabav</w:t>
      </w:r>
      <w:r w:rsidR="002766AD" w:rsidRPr="004019C9">
        <w:rPr>
          <w:b/>
        </w:rPr>
        <w:t xml:space="preserve">e namještaja </w:t>
      </w:r>
      <w:r w:rsidR="006A3AC3" w:rsidRPr="004019C9">
        <w:rPr>
          <w:b/>
        </w:rPr>
        <w:t xml:space="preserve"> i to konferencijskih stolica u iznosu 17500,00 Kn i arhivskih regala u iznosu 76988,95</w:t>
      </w:r>
      <w:r w:rsidR="002766AD" w:rsidRPr="004019C9">
        <w:rPr>
          <w:b/>
        </w:rPr>
        <w:t>.</w:t>
      </w:r>
      <w:r w:rsidR="006A3AC3" w:rsidRPr="004019C9">
        <w:rPr>
          <w:b/>
        </w:rPr>
        <w:t xml:space="preserve"> Sve navedeno nabavilo je Ministarstvo pravosuđa RH.</w:t>
      </w:r>
    </w:p>
    <w:p w:rsidR="004019C9" w:rsidRPr="004019C9" w:rsidRDefault="004019C9" w:rsidP="00DA656D">
      <w:pPr>
        <w:rPr>
          <w:b/>
        </w:rPr>
      </w:pPr>
    </w:p>
    <w:p w:rsidR="006A3AC3" w:rsidRPr="004019C9" w:rsidRDefault="006A3AC3" w:rsidP="00DA656D">
      <w:pPr>
        <w:rPr>
          <w:b/>
          <w:sz w:val="24"/>
          <w:szCs w:val="24"/>
        </w:rPr>
      </w:pPr>
      <w:r w:rsidRPr="004019C9">
        <w:rPr>
          <w:b/>
          <w:sz w:val="24"/>
          <w:szCs w:val="24"/>
        </w:rPr>
        <w:t>BILJEŠKE UZ OBRAZAC RAS-FUNKCIJSKI</w:t>
      </w:r>
    </w:p>
    <w:p w:rsidR="006A3AC3" w:rsidRDefault="006A3AC3" w:rsidP="00DA656D">
      <w:pPr>
        <w:rPr>
          <w:b/>
        </w:rPr>
      </w:pPr>
      <w:r w:rsidRPr="004019C9">
        <w:rPr>
          <w:b/>
        </w:rPr>
        <w:t>Povećanje rashoda u odnosu na prethodnu godinu rezultat je pripajanja Prekršajnog suda u Karlovcu.</w:t>
      </w:r>
    </w:p>
    <w:p w:rsidR="004019C9" w:rsidRPr="004019C9" w:rsidRDefault="004019C9" w:rsidP="00DA656D">
      <w:pPr>
        <w:rPr>
          <w:b/>
        </w:rPr>
      </w:pPr>
    </w:p>
    <w:p w:rsidR="00A32708" w:rsidRPr="004019C9" w:rsidRDefault="00A32708" w:rsidP="00DA656D">
      <w:pPr>
        <w:rPr>
          <w:b/>
          <w:sz w:val="24"/>
          <w:szCs w:val="24"/>
        </w:rPr>
      </w:pPr>
      <w:r w:rsidRPr="004019C9">
        <w:rPr>
          <w:b/>
          <w:sz w:val="24"/>
          <w:szCs w:val="24"/>
        </w:rPr>
        <w:t>BILJEŠKE UZ OBVEZE</w:t>
      </w:r>
    </w:p>
    <w:p w:rsidR="007E6785" w:rsidRPr="004019C9" w:rsidRDefault="007E6785" w:rsidP="00DA656D">
      <w:pPr>
        <w:rPr>
          <w:b/>
        </w:rPr>
      </w:pPr>
      <w:r w:rsidRPr="004019C9">
        <w:rPr>
          <w:b/>
        </w:rPr>
        <w:t xml:space="preserve">AOP 052 Obveze prekoračenje 180 do 360 dana – odvjetnički trošak </w:t>
      </w:r>
      <w:r w:rsidR="00AE0C6A" w:rsidRPr="004019C9">
        <w:rPr>
          <w:b/>
        </w:rPr>
        <w:t xml:space="preserve"> i račun prevoditelja </w:t>
      </w:r>
      <w:r w:rsidRPr="004019C9">
        <w:rPr>
          <w:b/>
        </w:rPr>
        <w:t xml:space="preserve">koji se odnosi na navedeno razdoblje </w:t>
      </w:r>
      <w:r w:rsidR="00AE0C6A" w:rsidRPr="004019C9">
        <w:rPr>
          <w:b/>
        </w:rPr>
        <w:t>a u računovodstvo je primljen iz spisa u zadnjem kvartalu 2019. te putni troškovi svjedocima koji nisu dostavili račune za isplatu.</w:t>
      </w:r>
    </w:p>
    <w:p w:rsidR="00AE0C6A" w:rsidRDefault="007E6785" w:rsidP="00AE0C6A">
      <w:pPr>
        <w:rPr>
          <w:b/>
        </w:rPr>
      </w:pPr>
      <w:r w:rsidRPr="004019C9">
        <w:rPr>
          <w:b/>
        </w:rPr>
        <w:t xml:space="preserve">AOP 053 Obveze prekoračenje preko 360 dana- </w:t>
      </w:r>
      <w:r w:rsidR="00AE0C6A" w:rsidRPr="004019C9">
        <w:rPr>
          <w:b/>
        </w:rPr>
        <w:t>račun prevoditelja koji se odnosi na navedeno razdoblje a u računovodstvo je primljen iz spisa u zadnjem kvartalu 2019. te putni troškovi svjedocima koji nisu dostavili račune za isplatu.</w:t>
      </w:r>
    </w:p>
    <w:p w:rsidR="004019C9" w:rsidRPr="004019C9" w:rsidRDefault="004019C9" w:rsidP="00AE0C6A">
      <w:pPr>
        <w:rPr>
          <w:b/>
        </w:rPr>
      </w:pPr>
    </w:p>
    <w:p w:rsidR="00AE0C6A" w:rsidRPr="004019C9" w:rsidRDefault="00AE0C6A" w:rsidP="00DA656D">
      <w:pPr>
        <w:rPr>
          <w:b/>
        </w:rPr>
      </w:pPr>
    </w:p>
    <w:p w:rsidR="004019C9" w:rsidRDefault="004019C9" w:rsidP="004019C9">
      <w:pPr>
        <w:jc w:val="center"/>
        <w:rPr>
          <w:b/>
        </w:rPr>
      </w:pPr>
      <w:r>
        <w:rPr>
          <w:b/>
        </w:rPr>
        <w:lastRenderedPageBreak/>
        <w:t>-3-</w:t>
      </w:r>
    </w:p>
    <w:p w:rsidR="00A32708" w:rsidRPr="004019C9" w:rsidRDefault="00A32708" w:rsidP="00DA656D">
      <w:pPr>
        <w:rPr>
          <w:b/>
        </w:rPr>
      </w:pPr>
      <w:r w:rsidRPr="004019C9">
        <w:rPr>
          <w:b/>
        </w:rPr>
        <w:t xml:space="preserve">AOP 091 Na ovoj poziciji knjižene su </w:t>
      </w:r>
      <w:r w:rsidR="009400DF" w:rsidRPr="004019C9">
        <w:rPr>
          <w:b/>
        </w:rPr>
        <w:t xml:space="preserve">obveze za bolovanja na teret </w:t>
      </w:r>
      <w:proofErr w:type="spellStart"/>
      <w:r w:rsidR="009400DF" w:rsidRPr="004019C9">
        <w:rPr>
          <w:b/>
        </w:rPr>
        <w:t>Hzzo-a</w:t>
      </w:r>
      <w:proofErr w:type="spellEnd"/>
      <w:r w:rsidR="00AE0C6A" w:rsidRPr="004019C9">
        <w:rPr>
          <w:b/>
        </w:rPr>
        <w:t xml:space="preserve"> u iznosu 10.401,79 Kn i obveze po KOP-u 2503,06 Kn.</w:t>
      </w:r>
    </w:p>
    <w:p w:rsidR="009400DF" w:rsidRPr="004019C9" w:rsidRDefault="009400DF" w:rsidP="00DA656D">
      <w:pPr>
        <w:rPr>
          <w:b/>
        </w:rPr>
      </w:pPr>
      <w:r w:rsidRPr="004019C9">
        <w:rPr>
          <w:b/>
        </w:rPr>
        <w:t xml:space="preserve">AOP 092 </w:t>
      </w:r>
      <w:r w:rsidR="000E23A3" w:rsidRPr="004019C9">
        <w:rPr>
          <w:b/>
        </w:rPr>
        <w:t xml:space="preserve"> Na ovoj poziciji nalaze se nepodmirene obveze kao slijedi</w:t>
      </w:r>
    </w:p>
    <w:p w:rsidR="000E23A3" w:rsidRPr="004019C9" w:rsidRDefault="000E23A3" w:rsidP="00DA656D">
      <w:pPr>
        <w:rPr>
          <w:b/>
        </w:rPr>
      </w:pPr>
      <w:r w:rsidRPr="004019C9">
        <w:rPr>
          <w:b/>
        </w:rPr>
        <w:t xml:space="preserve">                 - plaća                                                </w:t>
      </w:r>
      <w:r w:rsidR="00EB184E" w:rsidRPr="004019C9">
        <w:rPr>
          <w:b/>
        </w:rPr>
        <w:t xml:space="preserve">           </w:t>
      </w:r>
      <w:r w:rsidRPr="004019C9">
        <w:rPr>
          <w:b/>
        </w:rPr>
        <w:t xml:space="preserve">   </w:t>
      </w:r>
      <w:r w:rsidR="00AE0C6A" w:rsidRPr="004019C9">
        <w:rPr>
          <w:b/>
        </w:rPr>
        <w:t>1.440.089,49 Kn</w:t>
      </w:r>
    </w:p>
    <w:p w:rsidR="000E23A3" w:rsidRPr="004019C9" w:rsidRDefault="000E23A3" w:rsidP="00DA656D">
      <w:pPr>
        <w:rPr>
          <w:b/>
        </w:rPr>
      </w:pPr>
      <w:r w:rsidRPr="004019C9">
        <w:rPr>
          <w:b/>
        </w:rPr>
        <w:t xml:space="preserve">                 - materijalni izdaci                          </w:t>
      </w:r>
      <w:r w:rsidR="00EB184E" w:rsidRPr="004019C9">
        <w:rPr>
          <w:b/>
        </w:rPr>
        <w:t xml:space="preserve">            </w:t>
      </w:r>
      <w:r w:rsidRPr="004019C9">
        <w:rPr>
          <w:b/>
        </w:rPr>
        <w:t xml:space="preserve">  </w:t>
      </w:r>
      <w:r w:rsidR="004019C9" w:rsidRPr="004019C9">
        <w:rPr>
          <w:b/>
        </w:rPr>
        <w:t>135.661,26</w:t>
      </w:r>
      <w:r w:rsidR="00EB184E" w:rsidRPr="004019C9">
        <w:rPr>
          <w:b/>
        </w:rPr>
        <w:t xml:space="preserve"> Kn</w:t>
      </w:r>
    </w:p>
    <w:p w:rsidR="000E23A3" w:rsidRPr="004019C9" w:rsidRDefault="000E23A3" w:rsidP="00DA656D">
      <w:pPr>
        <w:rPr>
          <w:b/>
        </w:rPr>
      </w:pPr>
      <w:r w:rsidRPr="004019C9">
        <w:rPr>
          <w:b/>
        </w:rPr>
        <w:t xml:space="preserve">                - obveze za predujmove (depozit)</w:t>
      </w:r>
      <w:r w:rsidR="00EB184E" w:rsidRPr="004019C9">
        <w:rPr>
          <w:b/>
        </w:rPr>
        <w:t xml:space="preserve">            </w:t>
      </w:r>
      <w:r w:rsidRPr="004019C9">
        <w:rPr>
          <w:b/>
        </w:rPr>
        <w:t xml:space="preserve"> </w:t>
      </w:r>
      <w:r w:rsidR="00AE0C6A" w:rsidRPr="004019C9">
        <w:rPr>
          <w:b/>
        </w:rPr>
        <w:t>11.826.801,79</w:t>
      </w:r>
      <w:r w:rsidR="00EB184E" w:rsidRPr="004019C9">
        <w:rPr>
          <w:b/>
        </w:rPr>
        <w:t xml:space="preserve"> Kn</w:t>
      </w:r>
    </w:p>
    <w:p w:rsidR="00F44147" w:rsidRPr="004019C9" w:rsidRDefault="00EB184E" w:rsidP="00AE0C6A">
      <w:pPr>
        <w:rPr>
          <w:b/>
        </w:rPr>
      </w:pPr>
      <w:r w:rsidRPr="004019C9">
        <w:rPr>
          <w:b/>
        </w:rPr>
        <w:t xml:space="preserve">                </w:t>
      </w:r>
    </w:p>
    <w:p w:rsidR="00EB184E" w:rsidRPr="004019C9" w:rsidRDefault="00EB184E" w:rsidP="00DA656D">
      <w:pPr>
        <w:rPr>
          <w:b/>
        </w:rPr>
      </w:pPr>
    </w:p>
    <w:p w:rsidR="000E23A3" w:rsidRPr="004019C9" w:rsidRDefault="000E23A3" w:rsidP="00DA656D">
      <w:pPr>
        <w:rPr>
          <w:b/>
        </w:rPr>
      </w:pPr>
      <w:r w:rsidRPr="004019C9">
        <w:rPr>
          <w:b/>
        </w:rPr>
        <w:t xml:space="preserve">         </w:t>
      </w:r>
    </w:p>
    <w:p w:rsidR="007B2F94" w:rsidRPr="004019C9" w:rsidRDefault="007B2F94"/>
    <w:p w:rsidR="007B2F94" w:rsidRPr="004019C9" w:rsidRDefault="007B2F94">
      <w:pPr>
        <w:rPr>
          <w:b/>
        </w:rPr>
      </w:pPr>
      <w:r w:rsidRPr="004019C9">
        <w:rPr>
          <w:b/>
        </w:rPr>
        <w:t xml:space="preserve">                                                                                     Predsjedni</w:t>
      </w:r>
      <w:r w:rsidR="004404DD" w:rsidRPr="004019C9">
        <w:rPr>
          <w:b/>
        </w:rPr>
        <w:t xml:space="preserve">ca </w:t>
      </w:r>
      <w:r w:rsidRPr="004019C9">
        <w:rPr>
          <w:b/>
        </w:rPr>
        <w:t xml:space="preserve"> suda</w:t>
      </w:r>
    </w:p>
    <w:p w:rsidR="007B2F94" w:rsidRPr="004019C9" w:rsidRDefault="00FC2760">
      <w:r w:rsidRPr="004019C9">
        <w:rPr>
          <w:b/>
        </w:rPr>
        <w:t xml:space="preserve">                                                                                      </w:t>
      </w:r>
      <w:r w:rsidR="004404DD" w:rsidRPr="004019C9">
        <w:rPr>
          <w:b/>
        </w:rPr>
        <w:t>Anđelka Dukovac</w:t>
      </w:r>
    </w:p>
    <w:sectPr w:rsidR="007B2F94" w:rsidRPr="0040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8C"/>
    <w:rsid w:val="0003422A"/>
    <w:rsid w:val="0006675E"/>
    <w:rsid w:val="000A4049"/>
    <w:rsid w:val="000E23A3"/>
    <w:rsid w:val="00125668"/>
    <w:rsid w:val="00127F75"/>
    <w:rsid w:val="00131503"/>
    <w:rsid w:val="001322C7"/>
    <w:rsid w:val="00197431"/>
    <w:rsid w:val="001A5AF9"/>
    <w:rsid w:val="001E45D6"/>
    <w:rsid w:val="00213362"/>
    <w:rsid w:val="002251E0"/>
    <w:rsid w:val="002766AD"/>
    <w:rsid w:val="002B334F"/>
    <w:rsid w:val="002F319B"/>
    <w:rsid w:val="00372F3A"/>
    <w:rsid w:val="004019C9"/>
    <w:rsid w:val="004404DD"/>
    <w:rsid w:val="00484483"/>
    <w:rsid w:val="004A57BF"/>
    <w:rsid w:val="004C5CBF"/>
    <w:rsid w:val="0054278E"/>
    <w:rsid w:val="00563E9C"/>
    <w:rsid w:val="005725FD"/>
    <w:rsid w:val="005D4A64"/>
    <w:rsid w:val="006172A0"/>
    <w:rsid w:val="0063038B"/>
    <w:rsid w:val="00636221"/>
    <w:rsid w:val="0063748A"/>
    <w:rsid w:val="006A1F32"/>
    <w:rsid w:val="006A3AC3"/>
    <w:rsid w:val="006F2C3B"/>
    <w:rsid w:val="00717316"/>
    <w:rsid w:val="00743DC0"/>
    <w:rsid w:val="00781742"/>
    <w:rsid w:val="00781E65"/>
    <w:rsid w:val="007B2F94"/>
    <w:rsid w:val="007C69F2"/>
    <w:rsid w:val="007D68C4"/>
    <w:rsid w:val="007E6785"/>
    <w:rsid w:val="007F7D52"/>
    <w:rsid w:val="008115C8"/>
    <w:rsid w:val="00827CC9"/>
    <w:rsid w:val="0084553C"/>
    <w:rsid w:val="00853518"/>
    <w:rsid w:val="008668D5"/>
    <w:rsid w:val="0090694C"/>
    <w:rsid w:val="0092700C"/>
    <w:rsid w:val="009400DF"/>
    <w:rsid w:val="00943898"/>
    <w:rsid w:val="009E45E3"/>
    <w:rsid w:val="00A32708"/>
    <w:rsid w:val="00A33518"/>
    <w:rsid w:val="00A50E04"/>
    <w:rsid w:val="00AC0ACB"/>
    <w:rsid w:val="00AC134C"/>
    <w:rsid w:val="00AE0C6A"/>
    <w:rsid w:val="00AF354A"/>
    <w:rsid w:val="00B16D6D"/>
    <w:rsid w:val="00B35F96"/>
    <w:rsid w:val="00B5737E"/>
    <w:rsid w:val="00B86A8C"/>
    <w:rsid w:val="00BE4DDC"/>
    <w:rsid w:val="00C214DF"/>
    <w:rsid w:val="00C21944"/>
    <w:rsid w:val="00C42DD2"/>
    <w:rsid w:val="00C55672"/>
    <w:rsid w:val="00CA625F"/>
    <w:rsid w:val="00CC399A"/>
    <w:rsid w:val="00CD39E3"/>
    <w:rsid w:val="00CE754C"/>
    <w:rsid w:val="00CF1E8D"/>
    <w:rsid w:val="00D27952"/>
    <w:rsid w:val="00DA656D"/>
    <w:rsid w:val="00E26AF8"/>
    <w:rsid w:val="00E6268B"/>
    <w:rsid w:val="00E718F4"/>
    <w:rsid w:val="00EB184E"/>
    <w:rsid w:val="00F44147"/>
    <w:rsid w:val="00F5190B"/>
    <w:rsid w:val="00FC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4C08"/>
  <w15:docId w15:val="{F62554AF-BD03-4E72-9597-0907198B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8304-8434-46EC-8ADB-EEB8D800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 Pleš</dc:creator>
  <cp:lastModifiedBy>Grozdana Pleš</cp:lastModifiedBy>
  <cp:revision>25</cp:revision>
  <cp:lastPrinted>2020-01-27T11:12:00Z</cp:lastPrinted>
  <dcterms:created xsi:type="dcterms:W3CDTF">2016-01-25T06:41:00Z</dcterms:created>
  <dcterms:modified xsi:type="dcterms:W3CDTF">2020-01-27T11:13:00Z</dcterms:modified>
</cp:coreProperties>
</file>