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41" w:rsidRPr="00C30E2D" w:rsidRDefault="00E54641" w:rsidP="00E54641">
      <w:pPr>
        <w:ind w:firstLine="720"/>
        <w:jc w:val="both"/>
        <w:rPr>
          <w:i/>
          <w:iCs/>
          <w:sz w:val="22"/>
          <w:szCs w:val="22"/>
        </w:rPr>
      </w:pPr>
      <w:bookmarkStart w:id="0" w:name="_GoBack"/>
      <w:bookmarkEnd w:id="0"/>
      <w:r w:rsidRPr="00C30E2D">
        <w:rPr>
          <w:i/>
          <w:iCs/>
          <w:sz w:val="22"/>
          <w:szCs w:val="22"/>
        </w:rPr>
        <w:t xml:space="preserve">  </w:t>
      </w:r>
      <w:r w:rsidR="00A403AA" w:rsidRPr="00C30E2D">
        <w:rPr>
          <w:i/>
          <w:noProof/>
          <w:sz w:val="22"/>
          <w:szCs w:val="22"/>
        </w:rPr>
        <w:drawing>
          <wp:inline distT="0" distB="0" distL="0" distR="0" wp14:anchorId="7AC9CC3F" wp14:editId="2AAD9170">
            <wp:extent cx="914400" cy="57277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6" t="5264" r="13696" b="5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641" w:rsidRPr="00C30E2D" w:rsidRDefault="00E54641" w:rsidP="00E54641">
      <w:pPr>
        <w:jc w:val="both"/>
        <w:rPr>
          <w:i/>
          <w:iCs/>
          <w:sz w:val="22"/>
          <w:szCs w:val="22"/>
        </w:rPr>
      </w:pPr>
    </w:p>
    <w:p w:rsidR="00E54641" w:rsidRPr="00C30E2D" w:rsidRDefault="00E54641" w:rsidP="00E54641">
      <w:pPr>
        <w:jc w:val="both"/>
        <w:rPr>
          <w:i/>
          <w:iCs/>
          <w:sz w:val="22"/>
          <w:szCs w:val="22"/>
        </w:rPr>
      </w:pPr>
      <w:r w:rsidRPr="00C30E2D">
        <w:rPr>
          <w:i/>
          <w:iCs/>
          <w:sz w:val="22"/>
          <w:szCs w:val="22"/>
        </w:rPr>
        <w:t xml:space="preserve">  REPUBLIKA HRVATSKA</w:t>
      </w:r>
    </w:p>
    <w:p w:rsidR="00E54641" w:rsidRPr="00C30E2D" w:rsidRDefault="00E54641" w:rsidP="00E54641">
      <w:pPr>
        <w:jc w:val="both"/>
        <w:rPr>
          <w:i/>
          <w:iCs/>
          <w:sz w:val="22"/>
          <w:szCs w:val="22"/>
        </w:rPr>
      </w:pPr>
      <w:r w:rsidRPr="00C30E2D">
        <w:rPr>
          <w:i/>
          <w:iCs/>
          <w:sz w:val="22"/>
          <w:szCs w:val="22"/>
        </w:rPr>
        <w:t>OPĆINSKI SUD U OSIJEKU</w:t>
      </w:r>
    </w:p>
    <w:p w:rsidR="00E54641" w:rsidRPr="00C30E2D" w:rsidRDefault="00E54641" w:rsidP="00E54641">
      <w:pPr>
        <w:jc w:val="both"/>
        <w:rPr>
          <w:i/>
          <w:iCs/>
          <w:sz w:val="22"/>
          <w:szCs w:val="22"/>
        </w:rPr>
      </w:pPr>
      <w:r w:rsidRPr="00C30E2D">
        <w:rPr>
          <w:i/>
          <w:iCs/>
          <w:sz w:val="22"/>
          <w:szCs w:val="22"/>
        </w:rPr>
        <w:t xml:space="preserve">       Ured predsjednika</w:t>
      </w:r>
    </w:p>
    <w:p w:rsidR="00E54641" w:rsidRPr="00C30E2D" w:rsidRDefault="00E54641" w:rsidP="00E54641">
      <w:pPr>
        <w:jc w:val="both"/>
        <w:rPr>
          <w:i/>
          <w:iCs/>
          <w:sz w:val="22"/>
          <w:szCs w:val="22"/>
        </w:rPr>
      </w:pPr>
    </w:p>
    <w:p w:rsidR="00E54641" w:rsidRPr="00C30E2D" w:rsidRDefault="00E54641" w:rsidP="00E54641">
      <w:pPr>
        <w:jc w:val="both"/>
        <w:rPr>
          <w:i/>
          <w:iCs/>
          <w:sz w:val="22"/>
          <w:szCs w:val="22"/>
        </w:rPr>
      </w:pPr>
      <w:r w:rsidRPr="00C30E2D">
        <w:rPr>
          <w:i/>
          <w:iCs/>
          <w:sz w:val="22"/>
          <w:szCs w:val="22"/>
        </w:rPr>
        <w:t>Broj: 41-Su-</w:t>
      </w:r>
      <w:r w:rsidR="001A5EAD">
        <w:rPr>
          <w:i/>
          <w:iCs/>
          <w:sz w:val="22"/>
          <w:szCs w:val="22"/>
        </w:rPr>
        <w:t>448/2016</w:t>
      </w:r>
    </w:p>
    <w:p w:rsidR="00E54641" w:rsidRPr="00C30E2D" w:rsidRDefault="00E54641" w:rsidP="00E54641">
      <w:pPr>
        <w:pStyle w:val="Tijeloteksta2"/>
        <w:rPr>
          <w:rFonts w:ascii="Times New Roman" w:hAnsi="Times New Roman" w:cs="Times New Roman"/>
          <w:sz w:val="22"/>
          <w:szCs w:val="22"/>
          <w:lang w:val="hr-HR"/>
        </w:rPr>
      </w:pPr>
      <w:r w:rsidRPr="00C30E2D">
        <w:rPr>
          <w:rFonts w:ascii="Times New Roman" w:hAnsi="Times New Roman" w:cs="Times New Roman"/>
          <w:sz w:val="22"/>
          <w:szCs w:val="22"/>
          <w:lang w:val="hr-HR"/>
        </w:rPr>
        <w:t xml:space="preserve">Osijek, </w:t>
      </w:r>
      <w:r w:rsidR="001A5EAD">
        <w:rPr>
          <w:rFonts w:ascii="Times New Roman" w:hAnsi="Times New Roman" w:cs="Times New Roman"/>
          <w:sz w:val="22"/>
          <w:szCs w:val="22"/>
          <w:lang w:val="hr-HR"/>
        </w:rPr>
        <w:t>19. travnja 2016</w:t>
      </w:r>
      <w:r w:rsidRPr="00C30E2D">
        <w:rPr>
          <w:rFonts w:ascii="Times New Roman" w:hAnsi="Times New Roman" w:cs="Times New Roman"/>
          <w:sz w:val="22"/>
          <w:szCs w:val="22"/>
          <w:lang w:val="hr-HR"/>
        </w:rPr>
        <w:t>. g.</w:t>
      </w:r>
    </w:p>
    <w:p w:rsidR="00E54641" w:rsidRPr="00C30E2D" w:rsidRDefault="00E54641" w:rsidP="00E54641">
      <w:pPr>
        <w:pStyle w:val="Tijeloteksta2"/>
        <w:rPr>
          <w:rFonts w:ascii="Times New Roman" w:hAnsi="Times New Roman" w:cs="Times New Roman"/>
          <w:sz w:val="22"/>
          <w:szCs w:val="22"/>
          <w:lang w:val="hr-HR"/>
        </w:rPr>
      </w:pPr>
    </w:p>
    <w:p w:rsidR="00E54641" w:rsidRPr="00C30E2D" w:rsidRDefault="00E54641" w:rsidP="00E54641">
      <w:pPr>
        <w:rPr>
          <w:sz w:val="22"/>
          <w:szCs w:val="22"/>
          <w:highlight w:val="yellow"/>
        </w:rPr>
      </w:pPr>
    </w:p>
    <w:p w:rsidR="00E54641" w:rsidRPr="00C30E2D" w:rsidRDefault="001A5EAD" w:rsidP="001A5EAD">
      <w:pPr>
        <w:ind w:firstLine="141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Temeljem čl. 30. st. 1. Zakona o sudovima (Narodne novine 28/2013, 33/2015 i 82/2015)  i </w:t>
      </w:r>
      <w:r w:rsidR="00E54641" w:rsidRPr="00C30E2D">
        <w:rPr>
          <w:i/>
          <w:sz w:val="22"/>
          <w:szCs w:val="22"/>
        </w:rPr>
        <w:t xml:space="preserve"> čl. 20. Zakona o javnoj nabavi (Narodne novine 90/</w:t>
      </w:r>
      <w:r>
        <w:rPr>
          <w:i/>
          <w:sz w:val="22"/>
          <w:szCs w:val="22"/>
        </w:rPr>
        <w:t>20</w:t>
      </w:r>
      <w:r w:rsidR="00E54641" w:rsidRPr="00C30E2D">
        <w:rPr>
          <w:i/>
          <w:sz w:val="22"/>
          <w:szCs w:val="22"/>
        </w:rPr>
        <w:t>11, 83/</w:t>
      </w:r>
      <w:r>
        <w:rPr>
          <w:i/>
          <w:sz w:val="22"/>
          <w:szCs w:val="22"/>
        </w:rPr>
        <w:t>20</w:t>
      </w:r>
      <w:r w:rsidR="00E54641" w:rsidRPr="00C30E2D">
        <w:rPr>
          <w:i/>
          <w:sz w:val="22"/>
          <w:szCs w:val="22"/>
        </w:rPr>
        <w:t>13</w:t>
      </w:r>
      <w:r>
        <w:rPr>
          <w:i/>
          <w:sz w:val="22"/>
          <w:szCs w:val="22"/>
        </w:rPr>
        <w:t>,</w:t>
      </w:r>
      <w:r w:rsidR="00E54641" w:rsidRPr="00C30E2D">
        <w:rPr>
          <w:i/>
          <w:sz w:val="22"/>
          <w:szCs w:val="22"/>
        </w:rPr>
        <w:t xml:space="preserve"> 143/</w:t>
      </w:r>
      <w:r>
        <w:rPr>
          <w:i/>
          <w:sz w:val="22"/>
          <w:szCs w:val="22"/>
        </w:rPr>
        <w:t>20</w:t>
      </w:r>
      <w:r w:rsidR="00E54641" w:rsidRPr="00C30E2D">
        <w:rPr>
          <w:i/>
          <w:sz w:val="22"/>
          <w:szCs w:val="22"/>
        </w:rPr>
        <w:t>13</w:t>
      </w:r>
      <w:r>
        <w:rPr>
          <w:i/>
          <w:sz w:val="22"/>
          <w:szCs w:val="22"/>
        </w:rPr>
        <w:t xml:space="preserve"> i 13/2014</w:t>
      </w:r>
      <w:r w:rsidR="00E54641" w:rsidRPr="00C30E2D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 predsjednik Općinskog suda u Osijeku </w:t>
      </w:r>
      <w:r w:rsidR="00E54641" w:rsidRPr="00C30E2D">
        <w:rPr>
          <w:i/>
          <w:sz w:val="22"/>
          <w:szCs w:val="22"/>
        </w:rPr>
        <w:t xml:space="preserve">donosi </w:t>
      </w:r>
    </w:p>
    <w:p w:rsidR="00E54641" w:rsidRDefault="00E54641" w:rsidP="00E54641">
      <w:pPr>
        <w:rPr>
          <w:sz w:val="22"/>
          <w:szCs w:val="22"/>
        </w:rPr>
      </w:pPr>
    </w:p>
    <w:p w:rsidR="0065127E" w:rsidRPr="00C30E2D" w:rsidRDefault="0065127E" w:rsidP="00E54641">
      <w:pPr>
        <w:rPr>
          <w:sz w:val="22"/>
          <w:szCs w:val="22"/>
        </w:rPr>
      </w:pPr>
    </w:p>
    <w:p w:rsidR="00E54641" w:rsidRPr="00C30E2D" w:rsidRDefault="00E54641" w:rsidP="00E54641">
      <w:pPr>
        <w:jc w:val="center"/>
        <w:rPr>
          <w:i/>
          <w:sz w:val="22"/>
          <w:szCs w:val="22"/>
        </w:rPr>
      </w:pPr>
      <w:r w:rsidRPr="00C30E2D">
        <w:rPr>
          <w:i/>
          <w:sz w:val="22"/>
          <w:szCs w:val="22"/>
        </w:rPr>
        <w:t xml:space="preserve">P L A N </w:t>
      </w:r>
      <w:r w:rsidR="00A403AA" w:rsidRPr="00C30E2D">
        <w:rPr>
          <w:i/>
          <w:sz w:val="22"/>
          <w:szCs w:val="22"/>
        </w:rPr>
        <w:t xml:space="preserve"> </w:t>
      </w:r>
      <w:r w:rsidRPr="00C30E2D">
        <w:rPr>
          <w:i/>
          <w:sz w:val="22"/>
          <w:szCs w:val="22"/>
        </w:rPr>
        <w:t xml:space="preserve"> N A B A V E</w:t>
      </w:r>
      <w:r w:rsidR="001A5EAD">
        <w:rPr>
          <w:i/>
          <w:sz w:val="22"/>
          <w:szCs w:val="22"/>
        </w:rPr>
        <w:t xml:space="preserve">   </w:t>
      </w:r>
      <w:r w:rsidRPr="00C30E2D">
        <w:rPr>
          <w:i/>
          <w:sz w:val="22"/>
          <w:szCs w:val="22"/>
        </w:rPr>
        <w:t xml:space="preserve">ZA </w:t>
      </w:r>
      <w:r w:rsidR="001A5EAD">
        <w:rPr>
          <w:i/>
          <w:sz w:val="22"/>
          <w:szCs w:val="22"/>
        </w:rPr>
        <w:t>2016</w:t>
      </w:r>
      <w:r w:rsidR="00C83362" w:rsidRPr="00C30E2D">
        <w:rPr>
          <w:i/>
          <w:sz w:val="22"/>
          <w:szCs w:val="22"/>
        </w:rPr>
        <w:t>.</w:t>
      </w:r>
      <w:r w:rsidRPr="00C30E2D">
        <w:rPr>
          <w:i/>
          <w:sz w:val="22"/>
          <w:szCs w:val="22"/>
        </w:rPr>
        <w:t xml:space="preserve"> godinu</w:t>
      </w:r>
    </w:p>
    <w:p w:rsidR="00E54641" w:rsidRPr="00C30E2D" w:rsidRDefault="00E54641" w:rsidP="00E54641">
      <w:pPr>
        <w:jc w:val="center"/>
        <w:rPr>
          <w:i/>
          <w:sz w:val="22"/>
          <w:szCs w:val="22"/>
        </w:rPr>
      </w:pPr>
    </w:p>
    <w:p w:rsidR="00E54641" w:rsidRPr="00C30E2D" w:rsidRDefault="00E54641" w:rsidP="00E54641">
      <w:pPr>
        <w:jc w:val="center"/>
        <w:rPr>
          <w:i/>
          <w:sz w:val="22"/>
          <w:szCs w:val="22"/>
        </w:rPr>
      </w:pPr>
    </w:p>
    <w:p w:rsidR="001A5EAD" w:rsidRDefault="00C83362" w:rsidP="00E54641">
      <w:pPr>
        <w:jc w:val="both"/>
        <w:rPr>
          <w:i/>
          <w:sz w:val="22"/>
          <w:szCs w:val="22"/>
        </w:rPr>
      </w:pPr>
      <w:r w:rsidRPr="00C30E2D">
        <w:rPr>
          <w:i/>
          <w:sz w:val="22"/>
          <w:szCs w:val="22"/>
        </w:rPr>
        <w:tab/>
      </w:r>
      <w:r w:rsidRPr="00C30E2D">
        <w:rPr>
          <w:i/>
          <w:sz w:val="22"/>
          <w:szCs w:val="22"/>
        </w:rPr>
        <w:tab/>
      </w:r>
      <w:r w:rsidR="001A5EAD">
        <w:rPr>
          <w:i/>
          <w:sz w:val="22"/>
          <w:szCs w:val="22"/>
        </w:rPr>
        <w:t xml:space="preserve">1. Predmeti nabave za koje se provodi objedinjena nabava od strane Državnog ureda za središnju javnu nabavu temeljem Odluke Vlade Republike Hrvatske od 23. travnja 2015. godine. </w:t>
      </w:r>
    </w:p>
    <w:p w:rsidR="00E4023D" w:rsidRPr="00C30E2D" w:rsidRDefault="00E4023D">
      <w:pPr>
        <w:rPr>
          <w:i/>
          <w:sz w:val="22"/>
          <w:szCs w:val="22"/>
        </w:rPr>
      </w:pPr>
    </w:p>
    <w:p w:rsidR="00E54641" w:rsidRDefault="00E54641"/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257"/>
        <w:gridCol w:w="1565"/>
        <w:gridCol w:w="1134"/>
        <w:gridCol w:w="1134"/>
        <w:gridCol w:w="1418"/>
        <w:gridCol w:w="1417"/>
        <w:gridCol w:w="1560"/>
      </w:tblGrid>
      <w:tr w:rsidR="001A5EAD" w:rsidRPr="00963097" w:rsidTr="001A5EAD">
        <w:trPr>
          <w:jc w:val="center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1A5EAD" w:rsidRPr="00A403AA" w:rsidRDefault="001A5EAD" w:rsidP="00963097">
            <w:pPr>
              <w:jc w:val="center"/>
              <w:rPr>
                <w:b/>
                <w:sz w:val="14"/>
                <w:szCs w:val="14"/>
              </w:rPr>
            </w:pPr>
            <w:r w:rsidRPr="00A403AA">
              <w:rPr>
                <w:b/>
                <w:sz w:val="14"/>
                <w:szCs w:val="14"/>
              </w:rPr>
              <w:t>RED BR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1A5EAD" w:rsidRPr="00A403AA" w:rsidRDefault="001A5EAD" w:rsidP="009630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EVIDENCIJSKI BROJ NABAVE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1A5EAD" w:rsidRPr="00A403AA" w:rsidRDefault="001A5EAD" w:rsidP="009630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NAZIV PREDMETA NABAVE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1A5EAD" w:rsidRPr="00A403AA" w:rsidRDefault="001A5EAD" w:rsidP="001A5EA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Procijenjena vrijednost nabave u  2016. G. (s PDV-om)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1A5EAD" w:rsidRPr="00A403AA" w:rsidRDefault="001A5EAD" w:rsidP="00C7360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Vrsta postupka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1A5EAD" w:rsidRPr="00A403AA" w:rsidRDefault="001A5EAD" w:rsidP="001A5EA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Ugovor ili okvirni sporazum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1A5EAD" w:rsidRPr="00A403AA" w:rsidRDefault="001A5EAD" w:rsidP="001A5EA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Planirani početak, trajanje postupka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3B3B3"/>
          </w:tcPr>
          <w:p w:rsidR="001A5EAD" w:rsidRPr="00A403AA" w:rsidRDefault="001A5EAD" w:rsidP="001A5EA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Ugovor o nabavi sklopljeni temeljem okvirnih sporazuma i uputa Državnog ureda za središnju javnu nabavu primjenjuju se:</w:t>
            </w:r>
          </w:p>
        </w:tc>
      </w:tr>
      <w:tr w:rsidR="001A5EAD" w:rsidRPr="007D2ED4" w:rsidTr="001A5EAD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1A5EAD" w:rsidRPr="007D2ED4" w:rsidRDefault="001A5EAD" w:rsidP="00963097">
            <w:pPr>
              <w:jc w:val="center"/>
              <w:rPr>
                <w:sz w:val="16"/>
                <w:szCs w:val="16"/>
              </w:rPr>
            </w:pPr>
            <w:r w:rsidRPr="007D2ED4">
              <w:rPr>
                <w:sz w:val="16"/>
                <w:szCs w:val="16"/>
              </w:rPr>
              <w:t>1.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A5EAD" w:rsidRPr="007D2ED4" w:rsidRDefault="001A5EAD" w:rsidP="00702483">
            <w:pPr>
              <w:rPr>
                <w:sz w:val="16"/>
                <w:szCs w:val="16"/>
              </w:rPr>
            </w:pPr>
            <w:r w:rsidRPr="007D2ED4">
              <w:rPr>
                <w:sz w:val="16"/>
                <w:szCs w:val="16"/>
              </w:rPr>
              <w:t>17-Su-129/2013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A5EAD" w:rsidRPr="007D2ED4" w:rsidRDefault="001A5EAD" w:rsidP="00D4630D">
            <w:pPr>
              <w:rPr>
                <w:sz w:val="16"/>
                <w:szCs w:val="16"/>
              </w:rPr>
            </w:pPr>
            <w:r w:rsidRPr="007D2ED4">
              <w:rPr>
                <w:sz w:val="16"/>
                <w:szCs w:val="16"/>
              </w:rPr>
              <w:t>Opskrba električnom energijom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EAD" w:rsidRPr="007D2ED4" w:rsidRDefault="001A5EAD" w:rsidP="00963097">
            <w:pPr>
              <w:jc w:val="center"/>
              <w:rPr>
                <w:sz w:val="16"/>
                <w:szCs w:val="16"/>
              </w:rPr>
            </w:pPr>
            <w:r w:rsidRPr="007D2ED4">
              <w:rPr>
                <w:sz w:val="16"/>
                <w:szCs w:val="16"/>
              </w:rPr>
              <w:t>220.000,00 kn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EAD" w:rsidRPr="007D2ED4" w:rsidRDefault="001A5EAD" w:rsidP="00963097">
            <w:pPr>
              <w:jc w:val="center"/>
              <w:rPr>
                <w:sz w:val="16"/>
                <w:szCs w:val="16"/>
              </w:rPr>
            </w:pPr>
            <w:r w:rsidRPr="007D2ED4">
              <w:rPr>
                <w:sz w:val="16"/>
                <w:szCs w:val="16"/>
              </w:rPr>
              <w:t>Otvoreni postupak javne nabave s namjerom sklapanja OS za razdoblje od 2 godine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EAD" w:rsidRPr="007D2ED4" w:rsidRDefault="001A5EAD" w:rsidP="00963097">
            <w:pPr>
              <w:jc w:val="center"/>
              <w:rPr>
                <w:sz w:val="16"/>
                <w:szCs w:val="16"/>
              </w:rPr>
            </w:pPr>
            <w:r w:rsidRPr="007D2ED4">
              <w:rPr>
                <w:sz w:val="16"/>
                <w:szCs w:val="16"/>
              </w:rPr>
              <w:t>Okvirni sporazum Ev. broj: 11/2015 potpisan 7.12.2015. između Držanog ureda za središnju javnu nabavu i HEP Opskrbe d.o.o. s primjenom od 2 godine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5EAD" w:rsidRPr="007D2ED4" w:rsidRDefault="001A5EAD" w:rsidP="00F27A47">
            <w:pPr>
              <w:jc w:val="center"/>
              <w:rPr>
                <w:sz w:val="16"/>
                <w:szCs w:val="16"/>
              </w:rPr>
            </w:pPr>
            <w:r w:rsidRPr="007D2ED4">
              <w:rPr>
                <w:sz w:val="16"/>
                <w:szCs w:val="16"/>
              </w:rPr>
              <w:t>Postupak proveden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EAD" w:rsidRPr="007D2ED4" w:rsidRDefault="001A5EAD" w:rsidP="00963097">
            <w:pPr>
              <w:jc w:val="center"/>
              <w:rPr>
                <w:sz w:val="16"/>
                <w:szCs w:val="16"/>
              </w:rPr>
            </w:pPr>
            <w:r w:rsidRPr="007D2ED4">
              <w:rPr>
                <w:sz w:val="16"/>
                <w:szCs w:val="16"/>
              </w:rPr>
              <w:t xml:space="preserve">Od 1.1.2016. g. do 31.12.2017. g. </w:t>
            </w:r>
          </w:p>
        </w:tc>
      </w:tr>
      <w:tr w:rsidR="0014773E" w:rsidRPr="007D2ED4" w:rsidTr="001A5EAD">
        <w:trPr>
          <w:jc w:val="center"/>
        </w:trPr>
        <w:tc>
          <w:tcPr>
            <w:tcW w:w="453" w:type="dxa"/>
            <w:shd w:val="clear" w:color="auto" w:fill="FFFFFF" w:themeFill="background1"/>
            <w:vAlign w:val="center"/>
          </w:tcPr>
          <w:p w:rsidR="001A5EAD" w:rsidRPr="007D2ED4" w:rsidRDefault="0014773E" w:rsidP="0093590D">
            <w:pPr>
              <w:jc w:val="center"/>
              <w:rPr>
                <w:sz w:val="16"/>
                <w:szCs w:val="16"/>
              </w:rPr>
            </w:pPr>
            <w:r w:rsidRPr="007D2ED4">
              <w:rPr>
                <w:sz w:val="16"/>
                <w:szCs w:val="16"/>
              </w:rPr>
              <w:t>2.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A5EAD" w:rsidRPr="007D2ED4" w:rsidRDefault="0014773E" w:rsidP="00604249">
            <w:pPr>
              <w:rPr>
                <w:sz w:val="16"/>
                <w:szCs w:val="16"/>
              </w:rPr>
            </w:pPr>
            <w:r w:rsidRPr="007D2ED4">
              <w:rPr>
                <w:sz w:val="16"/>
                <w:szCs w:val="16"/>
              </w:rPr>
              <w:t>41-Su-1058/2014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1A5EAD" w:rsidRPr="007D2ED4" w:rsidRDefault="0014773E" w:rsidP="00706D7C">
            <w:pPr>
              <w:rPr>
                <w:sz w:val="16"/>
                <w:szCs w:val="16"/>
              </w:rPr>
            </w:pPr>
            <w:r w:rsidRPr="007D2ED4">
              <w:rPr>
                <w:sz w:val="16"/>
                <w:szCs w:val="16"/>
              </w:rPr>
              <w:t>Gorivo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A5EAD" w:rsidRPr="007D2ED4" w:rsidRDefault="0014773E" w:rsidP="00706D7C">
            <w:pPr>
              <w:jc w:val="center"/>
              <w:rPr>
                <w:sz w:val="16"/>
                <w:szCs w:val="16"/>
              </w:rPr>
            </w:pPr>
            <w:r w:rsidRPr="007D2ED4">
              <w:rPr>
                <w:sz w:val="16"/>
                <w:szCs w:val="16"/>
              </w:rPr>
              <w:t>45.000,00 kn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A5EAD" w:rsidRPr="007D2ED4" w:rsidRDefault="0014773E" w:rsidP="00706D7C">
            <w:pPr>
              <w:jc w:val="center"/>
              <w:rPr>
                <w:sz w:val="16"/>
                <w:szCs w:val="16"/>
              </w:rPr>
            </w:pPr>
            <w:r w:rsidRPr="007D2ED4">
              <w:rPr>
                <w:sz w:val="16"/>
                <w:szCs w:val="16"/>
              </w:rPr>
              <w:t>Otvoreni postupak javne nabave s namjerom sklapanja OS za razdoblje od 2 godine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5EAD" w:rsidRPr="007D2ED4" w:rsidRDefault="0014773E" w:rsidP="007D2ED4">
            <w:pPr>
              <w:jc w:val="center"/>
              <w:rPr>
                <w:sz w:val="16"/>
                <w:szCs w:val="16"/>
              </w:rPr>
            </w:pPr>
            <w:r w:rsidRPr="007D2ED4">
              <w:rPr>
                <w:sz w:val="16"/>
                <w:szCs w:val="16"/>
              </w:rPr>
              <w:t>Okvirni spor</w:t>
            </w:r>
            <w:r w:rsidR="007D2ED4">
              <w:rPr>
                <w:sz w:val="16"/>
                <w:szCs w:val="16"/>
              </w:rPr>
              <w:t>a</w:t>
            </w:r>
            <w:r w:rsidRPr="007D2ED4">
              <w:rPr>
                <w:sz w:val="16"/>
                <w:szCs w:val="16"/>
              </w:rPr>
              <w:t>zum Ev. broj 4/2014 potpisan 16.12.2014. između Državnog ureda za središnju javnu nabavu i INA – industrija nafte d.d. Zagreb za grupu 5 i 6 nabave s primjenom od 2 godine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A5EAD" w:rsidRPr="007D2ED4" w:rsidRDefault="0014773E" w:rsidP="00706D7C">
            <w:pPr>
              <w:jc w:val="center"/>
              <w:rPr>
                <w:sz w:val="16"/>
                <w:szCs w:val="16"/>
              </w:rPr>
            </w:pPr>
            <w:r w:rsidRPr="007D2ED4">
              <w:rPr>
                <w:sz w:val="16"/>
                <w:szCs w:val="16"/>
              </w:rPr>
              <w:t>Postupak proveden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A5EAD" w:rsidRPr="007D2ED4" w:rsidRDefault="0014773E" w:rsidP="00B357BB">
            <w:pPr>
              <w:jc w:val="center"/>
              <w:rPr>
                <w:sz w:val="16"/>
                <w:szCs w:val="16"/>
              </w:rPr>
            </w:pPr>
            <w:r w:rsidRPr="007D2ED4">
              <w:rPr>
                <w:sz w:val="16"/>
                <w:szCs w:val="16"/>
              </w:rPr>
              <w:t>Od 15.1.2015. g. do 18.12.2016. g.</w:t>
            </w:r>
          </w:p>
        </w:tc>
      </w:tr>
      <w:tr w:rsidR="0014773E" w:rsidRPr="007D2ED4" w:rsidTr="007D2ED4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1A5EAD" w:rsidRPr="007D2ED4" w:rsidRDefault="0014773E" w:rsidP="00963097">
            <w:pPr>
              <w:jc w:val="center"/>
              <w:rPr>
                <w:sz w:val="16"/>
                <w:szCs w:val="16"/>
              </w:rPr>
            </w:pPr>
            <w:r w:rsidRPr="007D2ED4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A5EAD" w:rsidRPr="007D2ED4" w:rsidRDefault="0014773E" w:rsidP="00604249">
            <w:pPr>
              <w:rPr>
                <w:sz w:val="16"/>
                <w:szCs w:val="16"/>
              </w:rPr>
            </w:pPr>
            <w:r w:rsidRPr="007D2ED4">
              <w:rPr>
                <w:sz w:val="16"/>
                <w:szCs w:val="16"/>
              </w:rPr>
              <w:t>41-Su-285/2016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A5EAD" w:rsidRPr="007D2ED4" w:rsidRDefault="0014773E" w:rsidP="00706D7C">
            <w:pPr>
              <w:rPr>
                <w:sz w:val="16"/>
                <w:szCs w:val="16"/>
              </w:rPr>
            </w:pPr>
            <w:r w:rsidRPr="007D2ED4">
              <w:rPr>
                <w:sz w:val="16"/>
                <w:szCs w:val="16"/>
              </w:rPr>
              <w:t>Poštanske usluge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EAD" w:rsidRPr="007D2ED4" w:rsidRDefault="0014773E" w:rsidP="00706D7C">
            <w:pPr>
              <w:jc w:val="center"/>
              <w:rPr>
                <w:sz w:val="16"/>
                <w:szCs w:val="16"/>
              </w:rPr>
            </w:pPr>
            <w:r w:rsidRPr="007D2ED4">
              <w:rPr>
                <w:sz w:val="16"/>
                <w:szCs w:val="16"/>
              </w:rPr>
              <w:t>Za 2016.g.  1.370.000,00 kn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EAD" w:rsidRPr="007D2ED4" w:rsidRDefault="007D2ED4" w:rsidP="00706D7C">
            <w:pPr>
              <w:jc w:val="center"/>
              <w:rPr>
                <w:sz w:val="16"/>
                <w:szCs w:val="16"/>
              </w:rPr>
            </w:pPr>
            <w:r w:rsidRPr="007D2ED4">
              <w:rPr>
                <w:sz w:val="16"/>
                <w:szCs w:val="16"/>
              </w:rPr>
              <w:t>Otvoreni postupak javne nabave s namjerom sklapanja OS za razdoblje od 2 godine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EAD" w:rsidRPr="007D2ED4" w:rsidRDefault="007D2ED4" w:rsidP="00706D7C">
            <w:pPr>
              <w:jc w:val="center"/>
              <w:rPr>
                <w:sz w:val="16"/>
                <w:szCs w:val="16"/>
              </w:rPr>
            </w:pPr>
            <w:r w:rsidRPr="007D2ED4">
              <w:rPr>
                <w:sz w:val="16"/>
                <w:szCs w:val="16"/>
              </w:rPr>
              <w:t>Okvirni sporazum Ev. broj 15/2015 potpisan 24.2.2016.g. između Držanog ureda za središnju javnu nabavu i HP – Hrvatske pošte d.d. s primjenom od 2 godine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5EAD" w:rsidRPr="007D2ED4" w:rsidRDefault="007D2ED4" w:rsidP="007D2ED4">
            <w:pPr>
              <w:jc w:val="center"/>
              <w:rPr>
                <w:sz w:val="16"/>
                <w:szCs w:val="16"/>
              </w:rPr>
            </w:pPr>
            <w:r w:rsidRPr="007D2ED4">
              <w:rPr>
                <w:sz w:val="16"/>
                <w:szCs w:val="16"/>
              </w:rPr>
              <w:t>Postupak u tijeku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5EAD" w:rsidRPr="007D2ED4" w:rsidRDefault="007D2ED4" w:rsidP="00B357BB">
            <w:pPr>
              <w:jc w:val="center"/>
              <w:rPr>
                <w:sz w:val="16"/>
                <w:szCs w:val="16"/>
              </w:rPr>
            </w:pPr>
            <w:r w:rsidRPr="007D2ED4">
              <w:rPr>
                <w:sz w:val="16"/>
                <w:szCs w:val="16"/>
              </w:rPr>
              <w:t>Sklapanje ugovora temeljem okvirnog sporazuma</w:t>
            </w:r>
          </w:p>
        </w:tc>
      </w:tr>
    </w:tbl>
    <w:p w:rsidR="006875AA" w:rsidRPr="007D2ED4" w:rsidRDefault="006875AA" w:rsidP="00702483">
      <w:pPr>
        <w:tabs>
          <w:tab w:val="center" w:pos="11340"/>
        </w:tabs>
        <w:jc w:val="both"/>
      </w:pPr>
    </w:p>
    <w:p w:rsidR="00E54641" w:rsidRPr="007D2ED4" w:rsidRDefault="00E54641" w:rsidP="007D2ED4">
      <w:pPr>
        <w:ind w:firstLine="1416"/>
        <w:jc w:val="both"/>
        <w:rPr>
          <w:i/>
          <w:sz w:val="22"/>
          <w:szCs w:val="22"/>
        </w:rPr>
      </w:pPr>
      <w:r w:rsidRPr="007D2ED4">
        <w:rPr>
          <w:i/>
          <w:sz w:val="22"/>
          <w:szCs w:val="22"/>
        </w:rPr>
        <w:lastRenderedPageBreak/>
        <w:t>2.</w:t>
      </w:r>
      <w:r w:rsidR="007D2ED4">
        <w:rPr>
          <w:i/>
          <w:sz w:val="22"/>
          <w:szCs w:val="22"/>
        </w:rPr>
        <w:t xml:space="preserve"> Predmeti nabave čija je procijenjena vrijednost nabave veća od 200.000,00 kuna za robe i usluge </w:t>
      </w:r>
    </w:p>
    <w:p w:rsidR="00E54641" w:rsidRPr="007D2ED4" w:rsidRDefault="00E54641" w:rsidP="00350527">
      <w:pPr>
        <w:tabs>
          <w:tab w:val="center" w:pos="6840"/>
        </w:tabs>
        <w:jc w:val="center"/>
        <w:rPr>
          <w:i/>
          <w:sz w:val="22"/>
          <w:szCs w:val="22"/>
        </w:rPr>
      </w:pPr>
    </w:p>
    <w:p w:rsidR="007D2ED4" w:rsidRDefault="007D2ED4" w:rsidP="00350527">
      <w:pPr>
        <w:tabs>
          <w:tab w:val="center" w:pos="6840"/>
        </w:tabs>
        <w:jc w:val="center"/>
        <w:rPr>
          <w:sz w:val="22"/>
          <w:szCs w:val="22"/>
        </w:rPr>
      </w:pPr>
    </w:p>
    <w:p w:rsidR="007D2ED4" w:rsidRDefault="007D2ED4" w:rsidP="00350527">
      <w:pPr>
        <w:tabs>
          <w:tab w:val="center" w:pos="6840"/>
        </w:tabs>
        <w:jc w:val="center"/>
        <w:rPr>
          <w:sz w:val="22"/>
          <w:szCs w:val="22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257"/>
        <w:gridCol w:w="1565"/>
        <w:gridCol w:w="1134"/>
        <w:gridCol w:w="1134"/>
        <w:gridCol w:w="1418"/>
        <w:gridCol w:w="1417"/>
        <w:gridCol w:w="1560"/>
      </w:tblGrid>
      <w:tr w:rsidR="007D2ED4" w:rsidRPr="00963097" w:rsidTr="00706D7C">
        <w:trPr>
          <w:jc w:val="center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7D2ED4" w:rsidRPr="00A403AA" w:rsidRDefault="007D2ED4" w:rsidP="00706D7C">
            <w:pPr>
              <w:jc w:val="center"/>
              <w:rPr>
                <w:b/>
                <w:sz w:val="14"/>
                <w:szCs w:val="14"/>
              </w:rPr>
            </w:pPr>
            <w:r w:rsidRPr="00A403AA">
              <w:rPr>
                <w:b/>
                <w:sz w:val="14"/>
                <w:szCs w:val="14"/>
              </w:rPr>
              <w:t>RED BR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7D2ED4" w:rsidRPr="00A403AA" w:rsidRDefault="007D2ED4" w:rsidP="00706D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EVIDENCIJSKI BROJ NABAVE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7D2ED4" w:rsidRPr="00A403AA" w:rsidRDefault="007D2ED4" w:rsidP="00706D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NAZIV PREDMETA NABAVE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7D2ED4" w:rsidRPr="00A403AA" w:rsidRDefault="007D2ED4" w:rsidP="00706D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Procijenjena vrijednost nabave u  2016. G. (s PDV-om)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7D2ED4" w:rsidRPr="00A403AA" w:rsidRDefault="007D2ED4" w:rsidP="00706D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Vrsta postupka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7D2ED4" w:rsidRPr="00A403AA" w:rsidRDefault="007D2ED4" w:rsidP="00706D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Ugovor ili okvirni sporazum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7D2ED4" w:rsidRPr="00A403AA" w:rsidRDefault="007D2ED4" w:rsidP="00706D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Planirani početak, trajanje postupka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3B3B3"/>
          </w:tcPr>
          <w:p w:rsidR="007D2ED4" w:rsidRPr="00A403AA" w:rsidRDefault="007D2ED4" w:rsidP="00706D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Ugovor o nabavi sklopljeni temeljem okvirnih sporazuma i uputa Državnog ureda za središnju javnu nabavu primjenjuju se:</w:t>
            </w:r>
          </w:p>
        </w:tc>
      </w:tr>
      <w:tr w:rsidR="007D2ED4" w:rsidRPr="007D2ED4" w:rsidTr="00706D7C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7D2ED4" w:rsidRPr="007D2ED4" w:rsidRDefault="007D2ED4" w:rsidP="00706D7C">
            <w:pPr>
              <w:jc w:val="center"/>
              <w:rPr>
                <w:sz w:val="16"/>
                <w:szCs w:val="16"/>
              </w:rPr>
            </w:pPr>
            <w:r w:rsidRPr="007D2ED4">
              <w:rPr>
                <w:sz w:val="16"/>
                <w:szCs w:val="16"/>
              </w:rPr>
              <w:t>1.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D2ED4" w:rsidRPr="007D2ED4" w:rsidRDefault="007D2ED4" w:rsidP="0070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41-Su-689/2015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D2ED4" w:rsidRDefault="007D2ED4" w:rsidP="0070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Uredski materijal</w:t>
            </w:r>
          </w:p>
          <w:p w:rsidR="007D2ED4" w:rsidRPr="007D2ED4" w:rsidRDefault="007D2ED4" w:rsidP="0070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papir za kopiranje, obrasci, uredski materijal i toneri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ED4" w:rsidRPr="007D2ED4" w:rsidRDefault="007D2ED4" w:rsidP="00706D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506.000,00 kn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ED4" w:rsidRPr="007D2ED4" w:rsidRDefault="0065127E" w:rsidP="006512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 javne</w:t>
            </w:r>
            <w:r w:rsidR="007D2ED4">
              <w:rPr>
                <w:sz w:val="16"/>
                <w:szCs w:val="16"/>
              </w:rPr>
              <w:t xml:space="preserve"> nabav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ED4" w:rsidRPr="007D2ED4" w:rsidRDefault="007D2ED4" w:rsidP="00706D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Ev. broj 1/2015 potpisan 25.8.2015. s Osječkom trgovinom papira d.o.o. s primjenom od 2 godine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ED4" w:rsidRPr="007D2ED4" w:rsidRDefault="007D2ED4" w:rsidP="00706D7C">
            <w:pPr>
              <w:jc w:val="center"/>
              <w:rPr>
                <w:sz w:val="16"/>
                <w:szCs w:val="16"/>
              </w:rPr>
            </w:pPr>
            <w:r w:rsidRPr="007D2ED4">
              <w:rPr>
                <w:sz w:val="16"/>
                <w:szCs w:val="16"/>
              </w:rPr>
              <w:t>Postupak proveden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ED4" w:rsidRPr="007D2ED4" w:rsidRDefault="007D2ED4" w:rsidP="007D2ED4">
            <w:pPr>
              <w:jc w:val="center"/>
              <w:rPr>
                <w:sz w:val="16"/>
                <w:szCs w:val="16"/>
              </w:rPr>
            </w:pPr>
            <w:r w:rsidRPr="007D2ED4">
              <w:rPr>
                <w:sz w:val="16"/>
                <w:szCs w:val="16"/>
              </w:rPr>
              <w:t xml:space="preserve">Od </w:t>
            </w:r>
            <w:r>
              <w:rPr>
                <w:sz w:val="16"/>
                <w:szCs w:val="16"/>
              </w:rPr>
              <w:t>17.9.2015. g. do 16.9.2017. g.</w:t>
            </w:r>
            <w:r w:rsidRPr="007D2ED4">
              <w:rPr>
                <w:sz w:val="16"/>
                <w:szCs w:val="16"/>
              </w:rPr>
              <w:t xml:space="preserve"> </w:t>
            </w:r>
          </w:p>
        </w:tc>
      </w:tr>
    </w:tbl>
    <w:p w:rsidR="007D2ED4" w:rsidRDefault="007D2ED4" w:rsidP="00350527">
      <w:pPr>
        <w:tabs>
          <w:tab w:val="center" w:pos="6840"/>
        </w:tabs>
        <w:jc w:val="center"/>
        <w:rPr>
          <w:sz w:val="22"/>
          <w:szCs w:val="22"/>
        </w:rPr>
      </w:pPr>
    </w:p>
    <w:p w:rsidR="007D2ED4" w:rsidRDefault="007D2ED4" w:rsidP="00350527">
      <w:pPr>
        <w:tabs>
          <w:tab w:val="center" w:pos="6840"/>
        </w:tabs>
        <w:jc w:val="center"/>
        <w:rPr>
          <w:sz w:val="22"/>
          <w:szCs w:val="22"/>
        </w:rPr>
      </w:pPr>
    </w:p>
    <w:p w:rsidR="007D2ED4" w:rsidRDefault="007D2ED4" w:rsidP="007D2ED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3. Predmeti nabave čija je procijenjena vrijednost nabave jednaka ili veća od 20.000,00 kuna, a manja od 200.000,00 kuna za robe i usluge, članak 20. st. 2. Zakona o javnoj nabavi</w:t>
      </w:r>
    </w:p>
    <w:p w:rsidR="0065127E" w:rsidRDefault="0065127E" w:rsidP="007D2ED4">
      <w:pPr>
        <w:jc w:val="both"/>
        <w:rPr>
          <w:i/>
          <w:sz w:val="22"/>
          <w:szCs w:val="22"/>
        </w:rPr>
      </w:pPr>
    </w:p>
    <w:p w:rsidR="0065127E" w:rsidRDefault="0065127E" w:rsidP="007D2ED4">
      <w:pPr>
        <w:jc w:val="both"/>
        <w:rPr>
          <w:i/>
          <w:sz w:val="22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87"/>
        <w:gridCol w:w="3118"/>
      </w:tblGrid>
      <w:tr w:rsidR="0065127E" w:rsidRPr="0065127E" w:rsidTr="0065127E">
        <w:trPr>
          <w:jc w:val="center"/>
        </w:trPr>
        <w:tc>
          <w:tcPr>
            <w:tcW w:w="3387" w:type="dxa"/>
            <w:shd w:val="clear" w:color="auto" w:fill="A6A6A6" w:themeFill="background1" w:themeFillShade="A6"/>
          </w:tcPr>
          <w:p w:rsidR="0065127E" w:rsidRDefault="0065127E" w:rsidP="0065127E">
            <w:pPr>
              <w:jc w:val="center"/>
              <w:rPr>
                <w:sz w:val="16"/>
                <w:szCs w:val="16"/>
              </w:rPr>
            </w:pPr>
          </w:p>
          <w:p w:rsidR="0065127E" w:rsidRDefault="0065127E" w:rsidP="0065127E">
            <w:pPr>
              <w:jc w:val="center"/>
              <w:rPr>
                <w:sz w:val="16"/>
                <w:szCs w:val="16"/>
              </w:rPr>
            </w:pPr>
            <w:r w:rsidRPr="0065127E">
              <w:rPr>
                <w:sz w:val="16"/>
                <w:szCs w:val="16"/>
              </w:rPr>
              <w:t>Predmet nabave</w:t>
            </w:r>
          </w:p>
          <w:p w:rsidR="0065127E" w:rsidRPr="0065127E" w:rsidRDefault="0065127E" w:rsidP="006512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65127E" w:rsidRDefault="0065127E" w:rsidP="0065127E">
            <w:pPr>
              <w:jc w:val="center"/>
              <w:rPr>
                <w:sz w:val="16"/>
                <w:szCs w:val="16"/>
              </w:rPr>
            </w:pPr>
          </w:p>
          <w:p w:rsidR="0065127E" w:rsidRPr="0065127E" w:rsidRDefault="0065127E" w:rsidP="0065127E">
            <w:pPr>
              <w:jc w:val="center"/>
              <w:rPr>
                <w:sz w:val="16"/>
                <w:szCs w:val="16"/>
              </w:rPr>
            </w:pPr>
            <w:r w:rsidRPr="0065127E">
              <w:rPr>
                <w:sz w:val="16"/>
                <w:szCs w:val="16"/>
              </w:rPr>
              <w:t>Procijenjena vrijednost nabave (s PDV-om)</w:t>
            </w:r>
          </w:p>
        </w:tc>
      </w:tr>
      <w:tr w:rsidR="0065127E" w:rsidRPr="0065127E" w:rsidTr="0065127E">
        <w:trPr>
          <w:jc w:val="center"/>
        </w:trPr>
        <w:tc>
          <w:tcPr>
            <w:tcW w:w="3387" w:type="dxa"/>
          </w:tcPr>
          <w:p w:rsidR="0065127E" w:rsidRDefault="0065127E" w:rsidP="007D2ED4">
            <w:pPr>
              <w:jc w:val="both"/>
              <w:rPr>
                <w:sz w:val="16"/>
                <w:szCs w:val="16"/>
              </w:rPr>
            </w:pPr>
          </w:p>
          <w:p w:rsidR="0065127E" w:rsidRDefault="0065127E" w:rsidP="007D2E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toplinske energije</w:t>
            </w:r>
          </w:p>
          <w:p w:rsidR="0065127E" w:rsidRPr="0065127E" w:rsidRDefault="0065127E" w:rsidP="007D2E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65127E" w:rsidRDefault="0065127E" w:rsidP="0065127E">
            <w:pPr>
              <w:jc w:val="center"/>
              <w:rPr>
                <w:sz w:val="16"/>
                <w:szCs w:val="16"/>
              </w:rPr>
            </w:pPr>
          </w:p>
          <w:p w:rsidR="0065127E" w:rsidRPr="0065127E" w:rsidRDefault="0065127E" w:rsidP="006512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135.000,00 kn</w:t>
            </w:r>
          </w:p>
        </w:tc>
      </w:tr>
      <w:tr w:rsidR="0065127E" w:rsidRPr="0065127E" w:rsidTr="0065127E">
        <w:trPr>
          <w:jc w:val="center"/>
        </w:trPr>
        <w:tc>
          <w:tcPr>
            <w:tcW w:w="3387" w:type="dxa"/>
          </w:tcPr>
          <w:p w:rsidR="0065127E" w:rsidRDefault="0065127E" w:rsidP="007D2ED4">
            <w:pPr>
              <w:jc w:val="both"/>
              <w:rPr>
                <w:sz w:val="16"/>
                <w:szCs w:val="16"/>
              </w:rPr>
            </w:pPr>
          </w:p>
          <w:p w:rsidR="0065127E" w:rsidRDefault="0065127E" w:rsidP="007D2E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fiksne i mobilne telefonije</w:t>
            </w:r>
          </w:p>
          <w:p w:rsidR="0065127E" w:rsidRPr="0065127E" w:rsidRDefault="0065127E" w:rsidP="007D2E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65127E" w:rsidRDefault="0065127E" w:rsidP="0065127E">
            <w:pPr>
              <w:jc w:val="center"/>
              <w:rPr>
                <w:sz w:val="16"/>
                <w:szCs w:val="16"/>
              </w:rPr>
            </w:pPr>
          </w:p>
          <w:p w:rsidR="0065127E" w:rsidRPr="0065127E" w:rsidRDefault="0065127E" w:rsidP="006512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130.000,00 kn</w:t>
            </w:r>
          </w:p>
        </w:tc>
      </w:tr>
      <w:tr w:rsidR="0065127E" w:rsidRPr="0065127E" w:rsidTr="0065127E">
        <w:trPr>
          <w:jc w:val="center"/>
        </w:trPr>
        <w:tc>
          <w:tcPr>
            <w:tcW w:w="3387" w:type="dxa"/>
          </w:tcPr>
          <w:p w:rsidR="0065127E" w:rsidRDefault="0065127E" w:rsidP="007D2ED4">
            <w:pPr>
              <w:jc w:val="both"/>
              <w:rPr>
                <w:sz w:val="16"/>
                <w:szCs w:val="16"/>
              </w:rPr>
            </w:pPr>
          </w:p>
          <w:p w:rsidR="0065127E" w:rsidRDefault="0065127E" w:rsidP="007D2E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Higijenske potrepštine i sredstva za čišćenje</w:t>
            </w:r>
          </w:p>
          <w:p w:rsidR="0065127E" w:rsidRPr="0065127E" w:rsidRDefault="0065127E" w:rsidP="007D2E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65127E" w:rsidRDefault="0065127E" w:rsidP="0065127E">
            <w:pPr>
              <w:jc w:val="center"/>
              <w:rPr>
                <w:sz w:val="16"/>
                <w:szCs w:val="16"/>
              </w:rPr>
            </w:pPr>
          </w:p>
          <w:p w:rsidR="0065127E" w:rsidRPr="0065127E" w:rsidRDefault="0065127E" w:rsidP="006512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70.000,00 kn</w:t>
            </w:r>
          </w:p>
        </w:tc>
      </w:tr>
      <w:tr w:rsidR="0065127E" w:rsidRPr="0065127E" w:rsidTr="0065127E">
        <w:trPr>
          <w:jc w:val="center"/>
        </w:trPr>
        <w:tc>
          <w:tcPr>
            <w:tcW w:w="3387" w:type="dxa"/>
          </w:tcPr>
          <w:p w:rsidR="0065127E" w:rsidRDefault="0065127E" w:rsidP="007D2ED4">
            <w:pPr>
              <w:jc w:val="both"/>
              <w:rPr>
                <w:sz w:val="16"/>
                <w:szCs w:val="16"/>
              </w:rPr>
            </w:pPr>
          </w:p>
          <w:p w:rsidR="0065127E" w:rsidRDefault="0065127E" w:rsidP="007D2E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tekućeg i investicijskog održavanja</w:t>
            </w:r>
          </w:p>
          <w:p w:rsidR="0065127E" w:rsidRPr="0065127E" w:rsidRDefault="0065127E" w:rsidP="007D2E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65127E" w:rsidRDefault="0065127E" w:rsidP="0065127E">
            <w:pPr>
              <w:jc w:val="center"/>
              <w:rPr>
                <w:sz w:val="16"/>
                <w:szCs w:val="16"/>
              </w:rPr>
            </w:pPr>
          </w:p>
          <w:p w:rsidR="0065127E" w:rsidRPr="0065127E" w:rsidRDefault="0065127E" w:rsidP="006512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 kn</w:t>
            </w:r>
          </w:p>
        </w:tc>
      </w:tr>
    </w:tbl>
    <w:p w:rsidR="0065127E" w:rsidRDefault="0065127E" w:rsidP="007D2ED4">
      <w:pPr>
        <w:jc w:val="both"/>
        <w:rPr>
          <w:i/>
          <w:sz w:val="22"/>
          <w:szCs w:val="22"/>
        </w:rPr>
      </w:pPr>
    </w:p>
    <w:p w:rsidR="0065127E" w:rsidRDefault="0065127E" w:rsidP="007D2ED4">
      <w:pPr>
        <w:jc w:val="both"/>
        <w:rPr>
          <w:i/>
          <w:sz w:val="22"/>
          <w:szCs w:val="22"/>
        </w:rPr>
      </w:pPr>
    </w:p>
    <w:p w:rsidR="0065127E" w:rsidRDefault="0065127E" w:rsidP="007D2ED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4. Sredstva za naprijed navedene predmete nabave osigurana su u Proračunu Republike Hrvatske za 2016. godinu.</w:t>
      </w:r>
    </w:p>
    <w:p w:rsidR="0065127E" w:rsidRPr="007D2ED4" w:rsidRDefault="0065127E" w:rsidP="007D2ED4">
      <w:pPr>
        <w:jc w:val="both"/>
        <w:rPr>
          <w:i/>
          <w:sz w:val="22"/>
          <w:szCs w:val="22"/>
        </w:rPr>
      </w:pPr>
    </w:p>
    <w:p w:rsidR="007D2ED4" w:rsidRDefault="007D2ED4" w:rsidP="00350527">
      <w:pPr>
        <w:tabs>
          <w:tab w:val="center" w:pos="6840"/>
        </w:tabs>
        <w:jc w:val="center"/>
        <w:rPr>
          <w:sz w:val="22"/>
          <w:szCs w:val="22"/>
        </w:rPr>
      </w:pPr>
    </w:p>
    <w:p w:rsidR="007D2ED4" w:rsidRDefault="0095620F" w:rsidP="007D2ED4">
      <w:pPr>
        <w:ind w:left="3540" w:firstLine="708"/>
        <w:jc w:val="center"/>
        <w:rPr>
          <w:i/>
          <w:sz w:val="22"/>
          <w:szCs w:val="22"/>
        </w:rPr>
      </w:pPr>
      <w:r w:rsidRPr="00C30E2D">
        <w:rPr>
          <w:i/>
          <w:sz w:val="22"/>
          <w:szCs w:val="22"/>
        </w:rPr>
        <w:t>Predsjednik suda</w:t>
      </w:r>
    </w:p>
    <w:p w:rsidR="00E55C42" w:rsidRPr="00C30E2D" w:rsidRDefault="000A0984" w:rsidP="007D2ED4">
      <w:pPr>
        <w:ind w:left="3540" w:firstLine="708"/>
        <w:jc w:val="center"/>
        <w:rPr>
          <w:i/>
          <w:sz w:val="22"/>
          <w:szCs w:val="22"/>
        </w:rPr>
      </w:pPr>
      <w:r w:rsidRPr="00C30E2D">
        <w:rPr>
          <w:i/>
          <w:sz w:val="22"/>
          <w:szCs w:val="22"/>
        </w:rPr>
        <w:t>Davor Mitrović</w:t>
      </w:r>
    </w:p>
    <w:sectPr w:rsidR="00E55C42" w:rsidRPr="00C30E2D" w:rsidSect="007D2E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A37CF"/>
    <w:multiLevelType w:val="hybridMultilevel"/>
    <w:tmpl w:val="1FB4AC42"/>
    <w:lvl w:ilvl="0" w:tplc="D5BC12A8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46"/>
    <w:rsid w:val="0004312A"/>
    <w:rsid w:val="00070A0B"/>
    <w:rsid w:val="000756B1"/>
    <w:rsid w:val="00096C81"/>
    <w:rsid w:val="000A0984"/>
    <w:rsid w:val="000C5750"/>
    <w:rsid w:val="00104E4B"/>
    <w:rsid w:val="0014773E"/>
    <w:rsid w:val="00155175"/>
    <w:rsid w:val="00172779"/>
    <w:rsid w:val="001A5EAD"/>
    <w:rsid w:val="001B5A6E"/>
    <w:rsid w:val="001B6C78"/>
    <w:rsid w:val="001C0B31"/>
    <w:rsid w:val="001F5041"/>
    <w:rsid w:val="00203BF1"/>
    <w:rsid w:val="00236181"/>
    <w:rsid w:val="00275EC9"/>
    <w:rsid w:val="002959E7"/>
    <w:rsid w:val="002F78BA"/>
    <w:rsid w:val="00340A97"/>
    <w:rsid w:val="00350527"/>
    <w:rsid w:val="0036234B"/>
    <w:rsid w:val="00365C5F"/>
    <w:rsid w:val="00367875"/>
    <w:rsid w:val="003747C3"/>
    <w:rsid w:val="00381682"/>
    <w:rsid w:val="003A7977"/>
    <w:rsid w:val="00435D22"/>
    <w:rsid w:val="00446DD7"/>
    <w:rsid w:val="00450EAB"/>
    <w:rsid w:val="00453623"/>
    <w:rsid w:val="00455B09"/>
    <w:rsid w:val="004824B3"/>
    <w:rsid w:val="00484C7B"/>
    <w:rsid w:val="004B17A5"/>
    <w:rsid w:val="004C03F8"/>
    <w:rsid w:val="004F364A"/>
    <w:rsid w:val="00510298"/>
    <w:rsid w:val="0054269F"/>
    <w:rsid w:val="005465A8"/>
    <w:rsid w:val="0057637D"/>
    <w:rsid w:val="00592135"/>
    <w:rsid w:val="00604249"/>
    <w:rsid w:val="0065127E"/>
    <w:rsid w:val="006875AA"/>
    <w:rsid w:val="006A62EB"/>
    <w:rsid w:val="006C1C05"/>
    <w:rsid w:val="006D016B"/>
    <w:rsid w:val="006E3EEA"/>
    <w:rsid w:val="006F434F"/>
    <w:rsid w:val="00702483"/>
    <w:rsid w:val="00710B1B"/>
    <w:rsid w:val="00713D5E"/>
    <w:rsid w:val="00795A09"/>
    <w:rsid w:val="007C755C"/>
    <w:rsid w:val="007D2ED4"/>
    <w:rsid w:val="0080794D"/>
    <w:rsid w:val="00821DA8"/>
    <w:rsid w:val="00831824"/>
    <w:rsid w:val="00831FC3"/>
    <w:rsid w:val="0084659B"/>
    <w:rsid w:val="008832BB"/>
    <w:rsid w:val="0093590D"/>
    <w:rsid w:val="0094394A"/>
    <w:rsid w:val="0095620F"/>
    <w:rsid w:val="00963097"/>
    <w:rsid w:val="00975DEE"/>
    <w:rsid w:val="0097756F"/>
    <w:rsid w:val="009D340E"/>
    <w:rsid w:val="00A15170"/>
    <w:rsid w:val="00A16567"/>
    <w:rsid w:val="00A2253A"/>
    <w:rsid w:val="00A403AA"/>
    <w:rsid w:val="00A407B9"/>
    <w:rsid w:val="00A54ACF"/>
    <w:rsid w:val="00A910F3"/>
    <w:rsid w:val="00AC300B"/>
    <w:rsid w:val="00AC59F8"/>
    <w:rsid w:val="00AD3D1F"/>
    <w:rsid w:val="00B066A9"/>
    <w:rsid w:val="00B357BB"/>
    <w:rsid w:val="00B44D25"/>
    <w:rsid w:val="00B7140D"/>
    <w:rsid w:val="00B97862"/>
    <w:rsid w:val="00BE4746"/>
    <w:rsid w:val="00BF0398"/>
    <w:rsid w:val="00C04E52"/>
    <w:rsid w:val="00C30E2D"/>
    <w:rsid w:val="00C504E7"/>
    <w:rsid w:val="00C7336D"/>
    <w:rsid w:val="00C73600"/>
    <w:rsid w:val="00C83362"/>
    <w:rsid w:val="00C94092"/>
    <w:rsid w:val="00D2590C"/>
    <w:rsid w:val="00D35454"/>
    <w:rsid w:val="00D44B47"/>
    <w:rsid w:val="00D4630D"/>
    <w:rsid w:val="00D91189"/>
    <w:rsid w:val="00D94F57"/>
    <w:rsid w:val="00E4023D"/>
    <w:rsid w:val="00E54641"/>
    <w:rsid w:val="00E55C42"/>
    <w:rsid w:val="00E94372"/>
    <w:rsid w:val="00EB5C06"/>
    <w:rsid w:val="00ED0D50"/>
    <w:rsid w:val="00EE64C2"/>
    <w:rsid w:val="00F27A47"/>
    <w:rsid w:val="00F36938"/>
    <w:rsid w:val="00F4144F"/>
    <w:rsid w:val="00F6160A"/>
    <w:rsid w:val="00FB1620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E4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qFormat/>
    <w:rsid w:val="006C1C05"/>
    <w:pPr>
      <w:spacing w:line="140" w:lineRule="atLeast"/>
      <w:jc w:val="center"/>
    </w:pPr>
    <w:rPr>
      <w:b/>
      <w:bCs/>
      <w:szCs w:val="20"/>
    </w:rPr>
  </w:style>
  <w:style w:type="paragraph" w:styleId="Tijeloteksta2">
    <w:name w:val="Body Text 2"/>
    <w:basedOn w:val="Normal"/>
    <w:link w:val="Tijeloteksta2Char"/>
    <w:rsid w:val="00E54641"/>
    <w:pPr>
      <w:jc w:val="both"/>
    </w:pPr>
    <w:rPr>
      <w:rFonts w:ascii="Arial" w:hAnsi="Arial" w:cs="Arial"/>
      <w:i/>
      <w:iCs/>
      <w:lang w:val="de-DE"/>
    </w:rPr>
  </w:style>
  <w:style w:type="character" w:customStyle="1" w:styleId="Tijeloteksta2Char">
    <w:name w:val="Tijelo teksta 2 Char"/>
    <w:basedOn w:val="Zadanifontodlomka"/>
    <w:link w:val="Tijeloteksta2"/>
    <w:rsid w:val="00E54641"/>
    <w:rPr>
      <w:rFonts w:ascii="Arial" w:hAnsi="Arial" w:cs="Arial"/>
      <w:i/>
      <w:iCs/>
      <w:sz w:val="24"/>
      <w:szCs w:val="24"/>
      <w:lang w:val="de-DE"/>
    </w:rPr>
  </w:style>
  <w:style w:type="paragraph" w:styleId="Tekstbalonia">
    <w:name w:val="Balloon Text"/>
    <w:basedOn w:val="Normal"/>
    <w:link w:val="TekstbaloniaChar"/>
    <w:rsid w:val="00C833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83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E4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qFormat/>
    <w:rsid w:val="006C1C05"/>
    <w:pPr>
      <w:spacing w:line="140" w:lineRule="atLeast"/>
      <w:jc w:val="center"/>
    </w:pPr>
    <w:rPr>
      <w:b/>
      <w:bCs/>
      <w:szCs w:val="20"/>
    </w:rPr>
  </w:style>
  <w:style w:type="paragraph" w:styleId="Tijeloteksta2">
    <w:name w:val="Body Text 2"/>
    <w:basedOn w:val="Normal"/>
    <w:link w:val="Tijeloteksta2Char"/>
    <w:rsid w:val="00E54641"/>
    <w:pPr>
      <w:jc w:val="both"/>
    </w:pPr>
    <w:rPr>
      <w:rFonts w:ascii="Arial" w:hAnsi="Arial" w:cs="Arial"/>
      <w:i/>
      <w:iCs/>
      <w:lang w:val="de-DE"/>
    </w:rPr>
  </w:style>
  <w:style w:type="character" w:customStyle="1" w:styleId="Tijeloteksta2Char">
    <w:name w:val="Tijelo teksta 2 Char"/>
    <w:basedOn w:val="Zadanifontodlomka"/>
    <w:link w:val="Tijeloteksta2"/>
    <w:rsid w:val="00E54641"/>
    <w:rPr>
      <w:rFonts w:ascii="Arial" w:hAnsi="Arial" w:cs="Arial"/>
      <w:i/>
      <w:iCs/>
      <w:sz w:val="24"/>
      <w:szCs w:val="24"/>
      <w:lang w:val="de-DE"/>
    </w:rPr>
  </w:style>
  <w:style w:type="paragraph" w:styleId="Tekstbalonia">
    <w:name w:val="Balloon Text"/>
    <w:basedOn w:val="Normal"/>
    <w:link w:val="TekstbaloniaChar"/>
    <w:rsid w:val="00C833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83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REDNI BROJ</vt:lpstr>
    </vt:vector>
  </TitlesOfParts>
  <Company>obz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REDNI BROJ</dc:title>
  <dc:creator>zhosu</dc:creator>
  <cp:lastModifiedBy>wsadmin</cp:lastModifiedBy>
  <cp:revision>2</cp:revision>
  <cp:lastPrinted>2016-04-19T10:55:00Z</cp:lastPrinted>
  <dcterms:created xsi:type="dcterms:W3CDTF">2016-05-03T08:19:00Z</dcterms:created>
  <dcterms:modified xsi:type="dcterms:W3CDTF">2016-05-03T08:19:00Z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-2067980020</vt:i4>
  </property>
</Properties>
</file>