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C6" w:rsidRDefault="004B24FD" w:rsidP="00E258C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 Su-47/2020</w:t>
      </w:r>
    </w:p>
    <w:p w:rsidR="00E258C6" w:rsidRPr="00AD6194" w:rsidRDefault="004B24FD" w:rsidP="00E258C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D6194">
        <w:rPr>
          <w:rFonts w:ascii="Times New Roman" w:hAnsi="Times New Roman" w:cs="Times New Roman"/>
          <w:b/>
          <w:sz w:val="28"/>
          <w:szCs w:val="28"/>
        </w:rPr>
        <w:t>OPĆINSKI SUD U VARAŽDINU</w:t>
      </w:r>
    </w:p>
    <w:p w:rsidR="00E258C6" w:rsidRPr="00AD6194" w:rsidRDefault="004B24FD" w:rsidP="00E258C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D6194">
        <w:rPr>
          <w:rFonts w:ascii="Times New Roman" w:hAnsi="Times New Roman" w:cs="Times New Roman"/>
          <w:b/>
          <w:sz w:val="28"/>
          <w:szCs w:val="28"/>
        </w:rPr>
        <w:t xml:space="preserve"> 42000 Varaždin</w:t>
      </w:r>
    </w:p>
    <w:p w:rsidR="00C90825" w:rsidRPr="00AD6194" w:rsidRDefault="00C90825" w:rsidP="00C90825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D6194">
        <w:rPr>
          <w:rFonts w:ascii="Times New Roman" w:hAnsi="Times New Roman" w:cs="Times New Roman"/>
          <w:b/>
          <w:sz w:val="28"/>
          <w:szCs w:val="28"/>
        </w:rPr>
        <w:t xml:space="preserve"> Braće Radića </w:t>
      </w:r>
      <w:r w:rsidR="002A52EB" w:rsidRPr="00AD619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90825" w:rsidRPr="00465AD7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5AD7">
        <w:rPr>
          <w:rFonts w:ascii="Times New Roman" w:hAnsi="Times New Roman" w:cs="Times New Roman"/>
          <w:b/>
          <w:sz w:val="28"/>
          <w:szCs w:val="28"/>
        </w:rPr>
        <w:t>Razina: 11</w:t>
      </w:r>
    </w:p>
    <w:p w:rsidR="00C90825" w:rsidRPr="00465AD7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5AD7">
        <w:rPr>
          <w:rFonts w:ascii="Times New Roman" w:hAnsi="Times New Roman" w:cs="Times New Roman"/>
          <w:b/>
          <w:sz w:val="28"/>
          <w:szCs w:val="28"/>
        </w:rPr>
        <w:t>Razdjel:110</w:t>
      </w:r>
    </w:p>
    <w:p w:rsidR="00C90825" w:rsidRPr="00465AD7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5AD7">
        <w:rPr>
          <w:rFonts w:ascii="Times New Roman" w:hAnsi="Times New Roman" w:cs="Times New Roman"/>
          <w:b/>
          <w:sz w:val="28"/>
          <w:szCs w:val="28"/>
        </w:rPr>
        <w:t>Broj RKP-a: 4366</w:t>
      </w:r>
    </w:p>
    <w:p w:rsidR="00C90825" w:rsidRPr="00465AD7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5AD7">
        <w:rPr>
          <w:rFonts w:ascii="Times New Roman" w:hAnsi="Times New Roman" w:cs="Times New Roman"/>
          <w:b/>
          <w:sz w:val="28"/>
          <w:szCs w:val="28"/>
        </w:rPr>
        <w:t>Matični broj: 03006697</w:t>
      </w:r>
    </w:p>
    <w:p w:rsidR="00C90825" w:rsidRPr="00465AD7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5AD7">
        <w:rPr>
          <w:rFonts w:ascii="Times New Roman" w:hAnsi="Times New Roman" w:cs="Times New Roman"/>
          <w:b/>
          <w:sz w:val="28"/>
          <w:szCs w:val="28"/>
        </w:rPr>
        <w:t>OIB: 14828046348</w:t>
      </w:r>
    </w:p>
    <w:p w:rsidR="00C90825" w:rsidRPr="00465AD7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5AD7">
        <w:rPr>
          <w:rFonts w:ascii="Times New Roman" w:hAnsi="Times New Roman" w:cs="Times New Roman"/>
          <w:b/>
          <w:sz w:val="28"/>
          <w:szCs w:val="28"/>
        </w:rPr>
        <w:t>Šifra djelatnosti: 8423</w:t>
      </w:r>
    </w:p>
    <w:p w:rsidR="004B24FD" w:rsidRPr="00465AD7" w:rsidRDefault="002A52EB" w:rsidP="00415A1F">
      <w:pPr>
        <w:pStyle w:val="Bezprored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5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4B24FD" w:rsidRPr="00465AD7" w:rsidRDefault="004B24FD" w:rsidP="00415A1F">
      <w:pPr>
        <w:pStyle w:val="Bezprored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5AD7">
        <w:rPr>
          <w:rFonts w:ascii="Times New Roman" w:hAnsi="Times New Roman" w:cs="Times New Roman"/>
          <w:b/>
          <w:sz w:val="28"/>
          <w:szCs w:val="28"/>
        </w:rPr>
        <w:t>Oznaka razdoblja : 2019-12</w:t>
      </w:r>
    </w:p>
    <w:p w:rsidR="001362E8" w:rsidRDefault="001362E8" w:rsidP="00E258C6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362E8" w:rsidRPr="001362E8" w:rsidRDefault="001362E8" w:rsidP="00E258C6">
      <w:pPr>
        <w:pStyle w:val="Bezproreda"/>
        <w:jc w:val="both"/>
        <w:rPr>
          <w:rFonts w:ascii="Times New Roman" w:hAnsi="Times New Roman" w:cs="Times New Roman"/>
          <w:sz w:val="36"/>
          <w:szCs w:val="36"/>
        </w:rPr>
      </w:pPr>
    </w:p>
    <w:p w:rsidR="004B24FD" w:rsidRPr="00466515" w:rsidRDefault="004B24FD" w:rsidP="004B24FD">
      <w:pPr>
        <w:pStyle w:val="Bezproreda"/>
        <w:rPr>
          <w:rFonts w:ascii="Times New Roman" w:hAnsi="Times New Roman" w:cs="Times New Roman"/>
          <w:b/>
          <w:sz w:val="36"/>
          <w:szCs w:val="36"/>
        </w:rPr>
      </w:pPr>
    </w:p>
    <w:p w:rsidR="001362E8" w:rsidRPr="00466515" w:rsidRDefault="001362E8" w:rsidP="001362E8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515">
        <w:rPr>
          <w:rFonts w:ascii="Times New Roman" w:hAnsi="Times New Roman" w:cs="Times New Roman"/>
          <w:b/>
          <w:sz w:val="36"/>
          <w:szCs w:val="36"/>
        </w:rPr>
        <w:t>BILJEŠKE UZ FINANCIJSKE IZVJEŠTAJE</w:t>
      </w:r>
    </w:p>
    <w:p w:rsidR="001362E8" w:rsidRPr="00466515" w:rsidRDefault="001362E8" w:rsidP="001362E8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515">
        <w:rPr>
          <w:rFonts w:ascii="Times New Roman" w:hAnsi="Times New Roman" w:cs="Times New Roman"/>
          <w:b/>
          <w:sz w:val="36"/>
          <w:szCs w:val="36"/>
        </w:rPr>
        <w:t>ZA 2019. GODINU</w:t>
      </w:r>
    </w:p>
    <w:p w:rsidR="00353FFD" w:rsidRDefault="00353FFD" w:rsidP="001362E8">
      <w:pPr>
        <w:pStyle w:val="Bezproreda"/>
        <w:jc w:val="center"/>
        <w:rPr>
          <w:rFonts w:ascii="Times New Roman" w:hAnsi="Times New Roman" w:cs="Times New Roman"/>
          <w:sz w:val="36"/>
          <w:szCs w:val="36"/>
        </w:rPr>
      </w:pPr>
    </w:p>
    <w:p w:rsidR="00353FFD" w:rsidRDefault="00353FFD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53FFD" w:rsidRPr="00466515" w:rsidRDefault="00353FFD" w:rsidP="00353FFD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466515">
        <w:rPr>
          <w:rFonts w:ascii="Times New Roman" w:hAnsi="Times New Roman" w:cs="Times New Roman"/>
          <w:b/>
          <w:sz w:val="32"/>
          <w:szCs w:val="32"/>
        </w:rPr>
        <w:t>UVODNI DIO</w:t>
      </w:r>
    </w:p>
    <w:p w:rsidR="00353FFD" w:rsidRPr="00465AD7" w:rsidRDefault="006661A7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Pravilnikom o financijskom izvještavanju u proračunskom računovodstvu (NN br.3/15,93/15,135/15,2/17,28/17,112/18)  propisani su obrasci, sadržaj i oblik financijskih izvještaja.</w:t>
      </w:r>
    </w:p>
    <w:p w:rsidR="006661A7" w:rsidRPr="00465AD7" w:rsidRDefault="006661A7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S danom 01. siječnja 2019. godine Prekršajni sud u Varaždinu se pripojio Općinskom sudu u Varaždinu i postao njegov sastavni dio kao </w:t>
      </w:r>
      <w:r w:rsidR="0057348F" w:rsidRPr="00465AD7">
        <w:rPr>
          <w:rFonts w:ascii="Times New Roman" w:hAnsi="Times New Roman" w:cs="Times New Roman"/>
          <w:sz w:val="24"/>
          <w:szCs w:val="24"/>
        </w:rPr>
        <w:t>Prekršajni odjel.</w:t>
      </w:r>
    </w:p>
    <w:p w:rsidR="00D30775" w:rsidRPr="00465AD7" w:rsidRDefault="00D30775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348F" w:rsidRPr="00465AD7" w:rsidRDefault="0057348F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Općinski sud u Varaždinu djeluje u svom sjedištu u Varaždinu, Braće Radića 2, u okviru Stalne službe u Ivancu, Mirka Maleza 3 i Đure Arnolda 11, Stalne službe u Novom Marofu, Ulica kralja Tomislava 16 i u Ludbregu, Ivana Gundulića 3, gdje djeluje Zemljišnoknjižni odjel.</w:t>
      </w:r>
    </w:p>
    <w:p w:rsidR="006661A7" w:rsidRDefault="006661A7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D30775" w:rsidRPr="00465AD7" w:rsidRDefault="00D30775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Na dan 31.12.2019. u Općinskom sudu u Varaždinu radi ukupno 165 djelatnika.</w:t>
      </w:r>
    </w:p>
    <w:p w:rsidR="00D30775" w:rsidRPr="00465AD7" w:rsidRDefault="00D30775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Na temelju čl. 7.Pravilnika o unutarnjem redu Općinskog suda u Varaždinu (3 Su-474/18-5), na koji je dana prethodna suglasnost Ministarstva pravosuđa RH (KLASA: 710-01/19-01/51; URBROJ:514-04-01-03/7-19-07) sutkinja ovlaštena za obavljanje poslova sudske uprave Bosiljka Malnar je donijela rješenja o rasporedu na radna mjesta djelatnika Prekršajnog odjela.</w:t>
      </w:r>
      <w:r w:rsidR="00765B53" w:rsidRPr="00465AD7">
        <w:rPr>
          <w:rFonts w:ascii="Times New Roman" w:hAnsi="Times New Roman" w:cs="Times New Roman"/>
          <w:sz w:val="24"/>
          <w:szCs w:val="24"/>
        </w:rPr>
        <w:t xml:space="preserve"> Time je usklađena sistematizacija radnih mjesta propisana Pravilnikom sa stvarnim stanjem.</w:t>
      </w:r>
    </w:p>
    <w:p w:rsidR="00765B53" w:rsidRPr="00465AD7" w:rsidRDefault="00765B53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5B53" w:rsidRPr="00465AD7" w:rsidRDefault="00765B53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Sutkinja ovlaštena za obavljanje poslova sudske uprave Bosiljka Malnar, tu dužnost obnaša od 01. veljače 2019.</w:t>
      </w:r>
    </w:p>
    <w:p w:rsidR="00765B53" w:rsidRDefault="00765B53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65AD7">
        <w:rPr>
          <w:rFonts w:ascii="Times New Roman" w:hAnsi="Times New Roman" w:cs="Times New Roman"/>
          <w:sz w:val="24"/>
          <w:szCs w:val="24"/>
        </w:rPr>
        <w:t>Predsjednik suda je od 01.01.2019. do 31.01.2019. bio Alan Pretković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F48" w:rsidRDefault="00104F48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104F48" w:rsidRPr="00466515" w:rsidRDefault="00104F48" w:rsidP="00353F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04F48" w:rsidRPr="00466515" w:rsidRDefault="00104F48" w:rsidP="00353FFD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466515">
        <w:rPr>
          <w:rFonts w:ascii="Times New Roman" w:hAnsi="Times New Roman" w:cs="Times New Roman"/>
          <w:b/>
          <w:sz w:val="32"/>
          <w:szCs w:val="32"/>
        </w:rPr>
        <w:lastRenderedPageBreak/>
        <w:t>BILJEŠKE UZ BILANCU</w:t>
      </w:r>
    </w:p>
    <w:p w:rsidR="00104F48" w:rsidRPr="00465AD7" w:rsidRDefault="00104F48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4F48" w:rsidRPr="00465AD7" w:rsidRDefault="001F7CC7" w:rsidP="001F7C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- </w:t>
      </w:r>
      <w:r w:rsidR="00D56720" w:rsidRPr="00465AD7">
        <w:rPr>
          <w:rFonts w:ascii="Times New Roman" w:hAnsi="Times New Roman" w:cs="Times New Roman"/>
          <w:sz w:val="24"/>
          <w:szCs w:val="24"/>
        </w:rPr>
        <w:t>p</w:t>
      </w:r>
      <w:r w:rsidR="000D73D3" w:rsidRPr="00465AD7">
        <w:rPr>
          <w:rFonts w:ascii="Times New Roman" w:hAnsi="Times New Roman" w:cs="Times New Roman"/>
          <w:sz w:val="24"/>
          <w:szCs w:val="24"/>
        </w:rPr>
        <w:t>odaci za obrazac su unešeni  iz bilance Općinskog suda 01.01.2019. (objedinjeni podaci za Općinski i Prekršajni sud koji su financijske izvještaje za 2018. godinu podnosili odvojeno)</w:t>
      </w:r>
    </w:p>
    <w:p w:rsidR="00D56720" w:rsidRPr="00104F48" w:rsidRDefault="00D56720" w:rsidP="001F7CC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65AD7">
        <w:rPr>
          <w:rFonts w:ascii="Times New Roman" w:hAnsi="Times New Roman" w:cs="Times New Roman"/>
          <w:sz w:val="24"/>
          <w:szCs w:val="24"/>
        </w:rPr>
        <w:t>Iz tog razloga je stanje 01.01.2019. na nekim AOP-ima u obrascima za 2018. godinu različito u odnosu na bilan</w:t>
      </w:r>
      <w:r w:rsidR="00AD6194" w:rsidRPr="00465AD7">
        <w:rPr>
          <w:rFonts w:ascii="Times New Roman" w:hAnsi="Times New Roman" w:cs="Times New Roman"/>
          <w:sz w:val="24"/>
          <w:szCs w:val="24"/>
        </w:rPr>
        <w:t>cu 01.01.19. zbog zaokruživanja i različitih konta na kojima se vodila evidencija</w:t>
      </w:r>
      <w:r w:rsidR="00AD6194">
        <w:rPr>
          <w:rFonts w:ascii="Times New Roman" w:hAnsi="Times New Roman" w:cs="Times New Roman"/>
          <w:sz w:val="28"/>
          <w:szCs w:val="28"/>
        </w:rPr>
        <w:t>.</w:t>
      </w:r>
    </w:p>
    <w:p w:rsidR="00104F48" w:rsidRDefault="00104F48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B4A9C" w:rsidRDefault="00D56720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E3D">
        <w:rPr>
          <w:rFonts w:ascii="Times New Roman" w:hAnsi="Times New Roman" w:cs="Times New Roman"/>
          <w:b/>
          <w:sz w:val="28"/>
          <w:szCs w:val="28"/>
        </w:rPr>
        <w:t>AOP 025</w:t>
      </w:r>
      <w:r w:rsidRPr="00466515">
        <w:rPr>
          <w:rFonts w:ascii="Times New Roman" w:hAnsi="Times New Roman" w:cs="Times New Roman"/>
          <w:b/>
          <w:sz w:val="28"/>
          <w:szCs w:val="28"/>
        </w:rPr>
        <w:t>-Prijevozna sredstva u cestovnom prometu</w:t>
      </w:r>
    </w:p>
    <w:p w:rsidR="001838AA" w:rsidRPr="00465AD7" w:rsidRDefault="001838AA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 Osobni automobil Fiat Tempra , godina proizvodnje 1995. je uz suglasnost Ministarstva pravosuđa RH  04.06.2019. prodan na javnoj dražbi.</w:t>
      </w:r>
    </w:p>
    <w:p w:rsidR="001838AA" w:rsidRPr="00465AD7" w:rsidRDefault="001838AA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Time su se za iznos 81.248,66 kn smanjila konta 02311 i 02923.</w:t>
      </w:r>
    </w:p>
    <w:p w:rsidR="001838AA" w:rsidRPr="00465AD7" w:rsidRDefault="001838AA" w:rsidP="001838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 Ugovorom o financijskom leasingu br. 72789/19 od 06.06.2019. sklopljenim između Erste &amp; Steiermarkische S-Leasinga Zagreb i Općinskog sud</w:t>
      </w:r>
      <w:r w:rsidR="00466515" w:rsidRPr="00465AD7">
        <w:rPr>
          <w:rFonts w:ascii="Times New Roman" w:hAnsi="Times New Roman" w:cs="Times New Roman"/>
          <w:sz w:val="24"/>
          <w:szCs w:val="24"/>
        </w:rPr>
        <w:t xml:space="preserve">a </w:t>
      </w:r>
      <w:r w:rsidRPr="00465AD7">
        <w:rPr>
          <w:rFonts w:ascii="Times New Roman" w:hAnsi="Times New Roman" w:cs="Times New Roman"/>
          <w:sz w:val="24"/>
          <w:szCs w:val="24"/>
        </w:rPr>
        <w:t xml:space="preserve"> u Varaždinu nabavljeno je osobno vozilo KIA ceed za iznos od 126.990,00 kn.</w:t>
      </w:r>
    </w:p>
    <w:p w:rsidR="001838AA" w:rsidRDefault="001838AA" w:rsidP="001838A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Ukupni iznos leasinga za otplatu je </w:t>
      </w:r>
      <w:r w:rsidR="006B4A9C" w:rsidRPr="00465AD7">
        <w:rPr>
          <w:rFonts w:ascii="Times New Roman" w:hAnsi="Times New Roman" w:cs="Times New Roman"/>
          <w:sz w:val="24"/>
          <w:szCs w:val="24"/>
        </w:rPr>
        <w:t>141.694,80 kn</w:t>
      </w:r>
      <w:r w:rsidR="006B4A9C">
        <w:rPr>
          <w:rFonts w:ascii="Times New Roman" w:hAnsi="Times New Roman" w:cs="Times New Roman"/>
          <w:sz w:val="28"/>
          <w:szCs w:val="28"/>
        </w:rPr>
        <w:t>.</w:t>
      </w:r>
    </w:p>
    <w:p w:rsidR="00104F48" w:rsidRDefault="00104F48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A1E3D" w:rsidRPr="004162C0" w:rsidRDefault="005A1E3D" w:rsidP="00353F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5A1E3D">
        <w:rPr>
          <w:rFonts w:ascii="Times New Roman" w:hAnsi="Times New Roman" w:cs="Times New Roman"/>
          <w:b/>
          <w:sz w:val="28"/>
          <w:szCs w:val="28"/>
        </w:rPr>
        <w:t>-AOP 067-Novac na računu kod tuzemnih poslovnih banaka</w:t>
      </w:r>
    </w:p>
    <w:p w:rsidR="005A1E3D" w:rsidRPr="00465AD7" w:rsidRDefault="005A1E3D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-redovni račun suda</w:t>
      </w:r>
      <w:r w:rsidR="00172EC4" w:rsidRPr="00465A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5AD7">
        <w:rPr>
          <w:rFonts w:ascii="Times New Roman" w:hAnsi="Times New Roman" w:cs="Times New Roman"/>
          <w:sz w:val="24"/>
          <w:szCs w:val="24"/>
        </w:rPr>
        <w:t xml:space="preserve"> </w:t>
      </w:r>
      <w:r w:rsidR="007A15E1" w:rsidRPr="00465AD7">
        <w:rPr>
          <w:rFonts w:ascii="Times New Roman" w:hAnsi="Times New Roman" w:cs="Times New Roman"/>
          <w:sz w:val="24"/>
          <w:szCs w:val="24"/>
        </w:rPr>
        <w:t xml:space="preserve">=33.671,17 </w:t>
      </w:r>
    </w:p>
    <w:p w:rsidR="005A1E3D" w:rsidRPr="00465AD7" w:rsidRDefault="005A1E3D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-redovni račun suda – fotokopiranje</w:t>
      </w:r>
      <w:r w:rsidR="00172EC4" w:rsidRPr="00465A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15E1" w:rsidRPr="00465AD7">
        <w:rPr>
          <w:rFonts w:ascii="Times New Roman" w:hAnsi="Times New Roman" w:cs="Times New Roman"/>
          <w:sz w:val="24"/>
          <w:szCs w:val="24"/>
        </w:rPr>
        <w:t xml:space="preserve">=87,00 </w:t>
      </w:r>
    </w:p>
    <w:p w:rsidR="005A1E3D" w:rsidRPr="00465AD7" w:rsidRDefault="005A1E3D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-depozitni račun suda</w:t>
      </w:r>
      <w:r w:rsidR="00172EC4" w:rsidRPr="00465A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15E1" w:rsidRPr="00465AD7">
        <w:rPr>
          <w:rFonts w:ascii="Times New Roman" w:hAnsi="Times New Roman" w:cs="Times New Roman"/>
          <w:sz w:val="24"/>
          <w:szCs w:val="24"/>
        </w:rPr>
        <w:t xml:space="preserve">=20.017.493,74 </w:t>
      </w:r>
    </w:p>
    <w:p w:rsidR="005A1E3D" w:rsidRPr="00465AD7" w:rsidRDefault="005A1E3D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5470" w:rsidRPr="00465AD7">
        <w:rPr>
          <w:rFonts w:ascii="Times New Roman" w:hAnsi="Times New Roman" w:cs="Times New Roman"/>
          <w:sz w:val="24"/>
          <w:szCs w:val="24"/>
        </w:rPr>
        <w:t xml:space="preserve">Ukupno                          </w:t>
      </w:r>
      <w:r w:rsidR="0053169A" w:rsidRPr="00465AD7">
        <w:rPr>
          <w:rFonts w:ascii="Times New Roman" w:hAnsi="Times New Roman" w:cs="Times New Roman"/>
          <w:sz w:val="24"/>
          <w:szCs w:val="24"/>
        </w:rPr>
        <w:t xml:space="preserve"> </w:t>
      </w:r>
      <w:r w:rsidR="00E05470" w:rsidRPr="00465AD7">
        <w:rPr>
          <w:rFonts w:ascii="Times New Roman" w:hAnsi="Times New Roman" w:cs="Times New Roman"/>
          <w:sz w:val="24"/>
          <w:szCs w:val="24"/>
        </w:rPr>
        <w:t xml:space="preserve">     =</w:t>
      </w:r>
      <w:r w:rsidR="007A15E1" w:rsidRPr="00465AD7">
        <w:rPr>
          <w:rFonts w:ascii="Times New Roman" w:hAnsi="Times New Roman" w:cs="Times New Roman"/>
          <w:sz w:val="24"/>
          <w:szCs w:val="24"/>
        </w:rPr>
        <w:t xml:space="preserve"> </w:t>
      </w:r>
      <w:r w:rsidR="007A15E1" w:rsidRPr="001C5F1C">
        <w:rPr>
          <w:rFonts w:ascii="Times New Roman" w:hAnsi="Times New Roman" w:cs="Times New Roman"/>
          <w:b/>
          <w:sz w:val="24"/>
          <w:szCs w:val="24"/>
        </w:rPr>
        <w:t>20.051.251,91</w:t>
      </w:r>
      <w:r w:rsidR="007A15E1" w:rsidRPr="0046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88E" w:rsidRDefault="00CD288E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C50C5" w:rsidRPr="004162C0" w:rsidRDefault="00CD288E" w:rsidP="00353F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2C50C5">
        <w:rPr>
          <w:rFonts w:ascii="Times New Roman" w:hAnsi="Times New Roman" w:cs="Times New Roman"/>
          <w:b/>
          <w:sz w:val="28"/>
          <w:szCs w:val="28"/>
        </w:rPr>
        <w:t>-AOP 080-</w:t>
      </w:r>
      <w:r w:rsidR="002C50C5" w:rsidRPr="002C50C5">
        <w:rPr>
          <w:rFonts w:ascii="Times New Roman" w:hAnsi="Times New Roman" w:cs="Times New Roman"/>
          <w:b/>
          <w:sz w:val="28"/>
          <w:szCs w:val="28"/>
        </w:rPr>
        <w:t xml:space="preserve"> Ostala potraživanja</w:t>
      </w:r>
      <w:r w:rsidR="00B15742">
        <w:rPr>
          <w:rFonts w:ascii="Times New Roman" w:hAnsi="Times New Roman" w:cs="Times New Roman"/>
          <w:b/>
          <w:sz w:val="28"/>
          <w:szCs w:val="28"/>
        </w:rPr>
        <w:t xml:space="preserve">  (AOP 252 i AOP 290)</w:t>
      </w:r>
    </w:p>
    <w:p w:rsidR="00CD288E" w:rsidRPr="00465AD7" w:rsidRDefault="002C50C5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– nerefundirana sredstva za bolovanje od HZZO</w:t>
      </w:r>
    </w:p>
    <w:p w:rsidR="00B15742" w:rsidRDefault="00B15742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15742" w:rsidRDefault="00B15742" w:rsidP="00353F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5742">
        <w:rPr>
          <w:rFonts w:ascii="Times New Roman" w:hAnsi="Times New Roman" w:cs="Times New Roman"/>
          <w:b/>
          <w:sz w:val="28"/>
          <w:szCs w:val="28"/>
        </w:rPr>
        <w:t>AOP 161-Kontinuirani rashodi budućih razdoblja</w:t>
      </w:r>
    </w:p>
    <w:p w:rsidR="004B24FD" w:rsidRPr="00465AD7" w:rsidRDefault="00B15742" w:rsidP="00B15742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plaća 12/2019</w:t>
      </w:r>
      <w:r w:rsidR="007A15E1" w:rsidRPr="00465AD7">
        <w:rPr>
          <w:rFonts w:ascii="Times New Roman" w:hAnsi="Times New Roman" w:cs="Times New Roman"/>
          <w:sz w:val="24"/>
          <w:szCs w:val="24"/>
        </w:rPr>
        <w:t xml:space="preserve">                       =1.626.471,76 </w:t>
      </w:r>
    </w:p>
    <w:p w:rsidR="00B15742" w:rsidRPr="00465AD7" w:rsidRDefault="00B15742" w:rsidP="00B15742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prijevozni troškovi 12/2019</w:t>
      </w:r>
      <w:r w:rsidR="007A15E1" w:rsidRPr="00465AD7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AD7">
        <w:rPr>
          <w:rFonts w:ascii="Times New Roman" w:hAnsi="Times New Roman" w:cs="Times New Roman"/>
          <w:sz w:val="24"/>
          <w:szCs w:val="24"/>
        </w:rPr>
        <w:t xml:space="preserve">=72.148,64 </w:t>
      </w:r>
    </w:p>
    <w:p w:rsidR="00B15742" w:rsidRPr="00465AD7" w:rsidRDefault="00B15742" w:rsidP="00B15742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ostali rashodi 12/2019</w:t>
      </w:r>
      <w:r w:rsidR="007A15E1" w:rsidRPr="00465A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5AD7">
        <w:rPr>
          <w:rFonts w:ascii="Times New Roman" w:hAnsi="Times New Roman" w:cs="Times New Roman"/>
          <w:sz w:val="24"/>
          <w:szCs w:val="24"/>
        </w:rPr>
        <w:t>=22.649,14</w:t>
      </w:r>
    </w:p>
    <w:p w:rsidR="00B15742" w:rsidRPr="00465AD7" w:rsidRDefault="00B15742" w:rsidP="00B1574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5E1" w:rsidRPr="00465AD7">
        <w:rPr>
          <w:rFonts w:ascii="Times New Roman" w:hAnsi="Times New Roman" w:cs="Times New Roman"/>
          <w:sz w:val="24"/>
          <w:szCs w:val="24"/>
        </w:rPr>
        <w:t>ukupno                     =</w:t>
      </w:r>
      <w:r w:rsidRPr="00465AD7">
        <w:rPr>
          <w:rFonts w:ascii="Times New Roman" w:hAnsi="Times New Roman" w:cs="Times New Roman"/>
          <w:sz w:val="24"/>
          <w:szCs w:val="24"/>
        </w:rPr>
        <w:t xml:space="preserve"> </w:t>
      </w:r>
      <w:r w:rsidRPr="001C5F1C">
        <w:rPr>
          <w:rFonts w:ascii="Times New Roman" w:hAnsi="Times New Roman" w:cs="Times New Roman"/>
          <w:b/>
          <w:sz w:val="24"/>
          <w:szCs w:val="24"/>
        </w:rPr>
        <w:t>1.721.269,54</w:t>
      </w:r>
    </w:p>
    <w:p w:rsidR="00DD5991" w:rsidRDefault="00DD5991" w:rsidP="00B15742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602739" w:rsidRDefault="00602739" w:rsidP="00B15742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DD5991" w:rsidRDefault="00DD5991" w:rsidP="00B15742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602739" w:rsidRDefault="00602739" w:rsidP="0060273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602739">
        <w:rPr>
          <w:rFonts w:ascii="Times New Roman" w:hAnsi="Times New Roman" w:cs="Times New Roman"/>
          <w:b/>
          <w:sz w:val="28"/>
          <w:szCs w:val="28"/>
        </w:rPr>
        <w:t xml:space="preserve">-AOP 200-Obveze za zajmove od ostalih tuzemnih financijskih institucija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D6A" w:rsidRPr="004162C0" w:rsidRDefault="00602739" w:rsidP="0060273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izvan javnog sektora</w:t>
      </w:r>
      <w:r w:rsidR="00B7744E">
        <w:rPr>
          <w:rFonts w:ascii="Times New Roman" w:hAnsi="Times New Roman" w:cs="Times New Roman"/>
          <w:b/>
          <w:sz w:val="28"/>
          <w:szCs w:val="28"/>
        </w:rPr>
        <w:t xml:space="preserve"> (AOP 229)</w:t>
      </w:r>
    </w:p>
    <w:p w:rsidR="00091D6A" w:rsidRPr="00465AD7" w:rsidRDefault="00091D6A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 obaveza za financijski leasing za osobni automobil</w:t>
      </w:r>
    </w:p>
    <w:p w:rsidR="00091D6A" w:rsidRPr="00465AD7" w:rsidRDefault="00091D6A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   iznos leasinga za otplatu=126.990,00</w:t>
      </w:r>
    </w:p>
    <w:p w:rsidR="00091D6A" w:rsidRPr="00465AD7" w:rsidRDefault="00091D6A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   iznos plaćene glavnice</w:t>
      </w:r>
      <w:r w:rsidR="008724B7" w:rsidRPr="00465AD7">
        <w:rPr>
          <w:rFonts w:ascii="Times New Roman" w:hAnsi="Times New Roman" w:cs="Times New Roman"/>
          <w:sz w:val="24"/>
          <w:szCs w:val="24"/>
        </w:rPr>
        <w:t xml:space="preserve">     </w:t>
      </w:r>
      <w:r w:rsidRPr="00465AD7">
        <w:rPr>
          <w:rFonts w:ascii="Times New Roman" w:hAnsi="Times New Roman" w:cs="Times New Roman"/>
          <w:sz w:val="24"/>
          <w:szCs w:val="24"/>
        </w:rPr>
        <w:t>=11.480,30</w:t>
      </w:r>
    </w:p>
    <w:p w:rsidR="00091D6A" w:rsidRDefault="00091D6A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   iznos za otplatu</w:t>
      </w:r>
      <w:r w:rsidR="008724B7" w:rsidRPr="00465A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5AD7">
        <w:rPr>
          <w:rFonts w:ascii="Times New Roman" w:hAnsi="Times New Roman" w:cs="Times New Roman"/>
          <w:sz w:val="24"/>
          <w:szCs w:val="24"/>
        </w:rPr>
        <w:t>=</w:t>
      </w:r>
      <w:r w:rsidRPr="001C5F1C">
        <w:rPr>
          <w:rFonts w:ascii="Times New Roman" w:hAnsi="Times New Roman" w:cs="Times New Roman"/>
          <w:b/>
          <w:sz w:val="24"/>
          <w:szCs w:val="24"/>
        </w:rPr>
        <w:t>115.509,70</w:t>
      </w:r>
    </w:p>
    <w:p w:rsidR="00644202" w:rsidRDefault="00644202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p w:rsidR="00644202" w:rsidRDefault="00644202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p w:rsidR="00C51BD3" w:rsidRDefault="00644202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C51BD3">
        <w:rPr>
          <w:rFonts w:ascii="Times New Roman" w:hAnsi="Times New Roman" w:cs="Times New Roman"/>
          <w:b/>
          <w:sz w:val="28"/>
          <w:szCs w:val="28"/>
        </w:rPr>
        <w:t>-AOP 202-Kamate za primljene kred</w:t>
      </w:r>
      <w:r w:rsidR="00C51BD3">
        <w:rPr>
          <w:rFonts w:ascii="Times New Roman" w:hAnsi="Times New Roman" w:cs="Times New Roman"/>
          <w:b/>
          <w:sz w:val="28"/>
          <w:szCs w:val="28"/>
        </w:rPr>
        <w:t>ite i zajmove od kre</w:t>
      </w:r>
      <w:r w:rsidRPr="00C51BD3">
        <w:rPr>
          <w:rFonts w:ascii="Times New Roman" w:hAnsi="Times New Roman" w:cs="Times New Roman"/>
          <w:b/>
          <w:sz w:val="28"/>
          <w:szCs w:val="28"/>
        </w:rPr>
        <w:t>ditnih i ostalih</w:t>
      </w:r>
    </w:p>
    <w:p w:rsidR="00C51BD3" w:rsidRDefault="00C51BD3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44202" w:rsidRPr="00C51BD3">
        <w:rPr>
          <w:rFonts w:ascii="Times New Roman" w:hAnsi="Times New Roman" w:cs="Times New Roman"/>
          <w:b/>
          <w:sz w:val="28"/>
          <w:szCs w:val="28"/>
        </w:rPr>
        <w:t xml:space="preserve"> financijskih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202" w:rsidRPr="00C5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644202" w:rsidRPr="00C51BD3">
        <w:rPr>
          <w:rFonts w:ascii="Times New Roman" w:hAnsi="Times New Roman" w:cs="Times New Roman"/>
          <w:b/>
          <w:sz w:val="28"/>
          <w:szCs w:val="28"/>
        </w:rPr>
        <w:t>nstitucija izvan javnog sektora</w:t>
      </w:r>
    </w:p>
    <w:p w:rsidR="00C51BD3" w:rsidRPr="00C51BD3" w:rsidRDefault="00C51BD3" w:rsidP="00C51BD3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C51BD3">
        <w:rPr>
          <w:rFonts w:ascii="Times New Roman" w:hAnsi="Times New Roman" w:cs="Times New Roman"/>
          <w:sz w:val="28"/>
          <w:szCs w:val="28"/>
        </w:rPr>
        <w:t>-</w:t>
      </w:r>
      <w:r w:rsidR="004162C0">
        <w:rPr>
          <w:rFonts w:ascii="Times New Roman" w:hAnsi="Times New Roman" w:cs="Times New Roman"/>
          <w:sz w:val="24"/>
          <w:szCs w:val="24"/>
        </w:rPr>
        <w:t>iznos se od</w:t>
      </w:r>
      <w:r w:rsidRPr="00C51BD3">
        <w:rPr>
          <w:rFonts w:ascii="Times New Roman" w:hAnsi="Times New Roman" w:cs="Times New Roman"/>
          <w:sz w:val="24"/>
          <w:szCs w:val="24"/>
        </w:rPr>
        <w:t>nosi na plaćenu kamatu za leasing osobnog automobila</w:t>
      </w:r>
    </w:p>
    <w:p w:rsidR="002D1947" w:rsidRDefault="002D1947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823A2D" w:rsidRDefault="00823A2D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D1947" w:rsidRPr="004162C0" w:rsidRDefault="002D1947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2D1947">
        <w:rPr>
          <w:rFonts w:ascii="Times New Roman" w:hAnsi="Times New Roman" w:cs="Times New Roman"/>
          <w:b/>
          <w:sz w:val="28"/>
          <w:szCs w:val="28"/>
        </w:rPr>
        <w:lastRenderedPageBreak/>
        <w:t>-AOP 222-Naplaćeni prihodi budućih razdoblja</w:t>
      </w:r>
    </w:p>
    <w:p w:rsidR="002D1947" w:rsidRPr="00465AD7" w:rsidRDefault="002D1947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-iznos naplaćenih usluga za fotokopiranje koji nije uplaćen u proračun</w:t>
      </w:r>
    </w:p>
    <w:p w:rsidR="00B7744E" w:rsidRDefault="00B7744E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B7744E" w:rsidRPr="004162C0" w:rsidRDefault="00B7744E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B7744E">
        <w:rPr>
          <w:rFonts w:ascii="Times New Roman" w:hAnsi="Times New Roman" w:cs="Times New Roman"/>
          <w:b/>
          <w:sz w:val="28"/>
          <w:szCs w:val="28"/>
        </w:rPr>
        <w:t>-AOP 233, AOP 235, AOP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44E">
        <w:rPr>
          <w:rFonts w:ascii="Times New Roman" w:hAnsi="Times New Roman" w:cs="Times New Roman"/>
          <w:b/>
          <w:sz w:val="28"/>
          <w:szCs w:val="28"/>
        </w:rPr>
        <w:t>238</w:t>
      </w:r>
    </w:p>
    <w:p w:rsidR="00B7744E" w:rsidRPr="00465AD7" w:rsidRDefault="00B7744E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-zbog financijskog leasinga utvrđene su tri vrste rezultata : poslovanja, financijske imovine i nefinancijske imovine</w:t>
      </w:r>
      <w:r w:rsidR="00447264" w:rsidRPr="00465AD7">
        <w:rPr>
          <w:rFonts w:ascii="Times New Roman" w:hAnsi="Times New Roman" w:cs="Times New Roman"/>
          <w:sz w:val="24"/>
          <w:szCs w:val="24"/>
        </w:rPr>
        <w:t>:</w:t>
      </w:r>
    </w:p>
    <w:p w:rsidR="00447264" w:rsidRPr="00465AD7" w:rsidRDefault="00447264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B7744E" w:rsidRPr="00465AD7" w:rsidRDefault="00B7744E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 višak prihoda poslovanja 01.01.19. Općinski sud</w:t>
      </w:r>
      <w:r w:rsidR="006766EE" w:rsidRPr="00465A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5AD7">
        <w:rPr>
          <w:rFonts w:ascii="Times New Roman" w:hAnsi="Times New Roman" w:cs="Times New Roman"/>
          <w:sz w:val="24"/>
          <w:szCs w:val="24"/>
        </w:rPr>
        <w:t>=23.635,86</w:t>
      </w:r>
      <w:r w:rsidR="002620D3" w:rsidRPr="00465AD7">
        <w:rPr>
          <w:rFonts w:ascii="Times New Roman" w:hAnsi="Times New Roman" w:cs="Times New Roman"/>
          <w:sz w:val="24"/>
          <w:szCs w:val="24"/>
        </w:rPr>
        <w:t>+</w:t>
      </w:r>
    </w:p>
    <w:p w:rsidR="00B7744E" w:rsidRPr="00465AD7" w:rsidRDefault="00B7744E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- ostvaren višak poslovanja za 2019. </w:t>
      </w:r>
      <w:r w:rsidR="006766EE" w:rsidRPr="00465AD7">
        <w:rPr>
          <w:rFonts w:ascii="Times New Roman" w:hAnsi="Times New Roman" w:cs="Times New Roman"/>
          <w:sz w:val="24"/>
          <w:szCs w:val="24"/>
        </w:rPr>
        <w:t>g</w:t>
      </w:r>
      <w:r w:rsidRPr="00465AD7">
        <w:rPr>
          <w:rFonts w:ascii="Times New Roman" w:hAnsi="Times New Roman" w:cs="Times New Roman"/>
          <w:sz w:val="24"/>
          <w:szCs w:val="24"/>
        </w:rPr>
        <w:t>odinu</w:t>
      </w:r>
      <w:r w:rsidR="006766EE" w:rsidRPr="00465A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5AD7">
        <w:rPr>
          <w:rFonts w:ascii="Times New Roman" w:hAnsi="Times New Roman" w:cs="Times New Roman"/>
          <w:sz w:val="24"/>
          <w:szCs w:val="24"/>
        </w:rPr>
        <w:t>=</w:t>
      </w:r>
      <w:r w:rsidR="002620D3" w:rsidRPr="00465AD7">
        <w:rPr>
          <w:rFonts w:ascii="Times New Roman" w:hAnsi="Times New Roman" w:cs="Times New Roman"/>
          <w:sz w:val="24"/>
          <w:szCs w:val="24"/>
        </w:rPr>
        <w:t>22.186,47+</w:t>
      </w:r>
    </w:p>
    <w:p w:rsidR="002620D3" w:rsidRPr="00465AD7" w:rsidRDefault="002620D3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 korekcija rezultata u korist manjka prihoda od nefin.imovine=14.169,48-</w:t>
      </w:r>
    </w:p>
    <w:p w:rsidR="002620D3" w:rsidRPr="00465AD7" w:rsidRDefault="002620D3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 manjak prihoda poslovanja 01.01.19. Prekršajni sud</w:t>
      </w:r>
      <w:r w:rsidR="006766EE" w:rsidRPr="00465A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5AD7">
        <w:rPr>
          <w:rFonts w:ascii="Times New Roman" w:hAnsi="Times New Roman" w:cs="Times New Roman"/>
          <w:sz w:val="24"/>
          <w:szCs w:val="24"/>
        </w:rPr>
        <w:t>=26.079,54-</w:t>
      </w:r>
    </w:p>
    <w:p w:rsidR="002620D3" w:rsidRPr="00465AD7" w:rsidRDefault="002620D3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6CC9" w:rsidRPr="00465A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5AD7">
        <w:rPr>
          <w:rFonts w:ascii="Times New Roman" w:hAnsi="Times New Roman" w:cs="Times New Roman"/>
          <w:sz w:val="24"/>
          <w:szCs w:val="24"/>
        </w:rPr>
        <w:t xml:space="preserve">  </w:t>
      </w:r>
      <w:r w:rsidR="005E6CC9" w:rsidRPr="00465AD7">
        <w:rPr>
          <w:rFonts w:ascii="Times New Roman" w:hAnsi="Times New Roman" w:cs="Times New Roman"/>
          <w:sz w:val="24"/>
          <w:szCs w:val="24"/>
        </w:rPr>
        <w:t xml:space="preserve"> </w:t>
      </w:r>
      <w:r w:rsidRPr="00465AD7">
        <w:rPr>
          <w:rFonts w:ascii="Times New Roman" w:hAnsi="Times New Roman" w:cs="Times New Roman"/>
          <w:sz w:val="24"/>
          <w:szCs w:val="24"/>
        </w:rPr>
        <w:t xml:space="preserve">    </w:t>
      </w:r>
      <w:r w:rsidRPr="00465AD7">
        <w:rPr>
          <w:rFonts w:ascii="Times New Roman" w:hAnsi="Times New Roman" w:cs="Times New Roman"/>
          <w:b/>
          <w:sz w:val="24"/>
          <w:szCs w:val="24"/>
        </w:rPr>
        <w:t>AOP 233=5.573,31</w:t>
      </w:r>
    </w:p>
    <w:p w:rsidR="00B7744E" w:rsidRPr="00465AD7" w:rsidRDefault="00B7744E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447264" w:rsidRPr="00465AD7" w:rsidRDefault="00447264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-višak primitaka od financijske imovine – iznos leasinga umanjen za otplaćenu</w:t>
      </w:r>
    </w:p>
    <w:p w:rsidR="00447264" w:rsidRPr="00465AD7" w:rsidRDefault="00447264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glavnicu</w:t>
      </w:r>
    </w:p>
    <w:p w:rsidR="00447264" w:rsidRPr="00465AD7" w:rsidRDefault="00447264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126.990,00-11.480,30=</w:t>
      </w:r>
      <w:r w:rsidRPr="00465AD7">
        <w:rPr>
          <w:rFonts w:ascii="Times New Roman" w:hAnsi="Times New Roman" w:cs="Times New Roman"/>
          <w:b/>
          <w:sz w:val="24"/>
          <w:szCs w:val="24"/>
        </w:rPr>
        <w:t>115.509,70 = AOP 235</w:t>
      </w:r>
    </w:p>
    <w:p w:rsidR="00447264" w:rsidRPr="00465AD7" w:rsidRDefault="00447264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p w:rsidR="00447264" w:rsidRPr="00465AD7" w:rsidRDefault="00447264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b/>
          <w:sz w:val="24"/>
          <w:szCs w:val="24"/>
        </w:rPr>
        <w:t>-</w:t>
      </w:r>
      <w:r w:rsidRPr="00465AD7">
        <w:rPr>
          <w:rFonts w:ascii="Times New Roman" w:hAnsi="Times New Roman" w:cs="Times New Roman"/>
          <w:sz w:val="24"/>
          <w:szCs w:val="24"/>
        </w:rPr>
        <w:t>manjak prihoda od nefinancijske imovine</w:t>
      </w:r>
      <w:r w:rsidR="00A07BDD" w:rsidRPr="00465A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5AD7">
        <w:rPr>
          <w:rFonts w:ascii="Times New Roman" w:hAnsi="Times New Roman" w:cs="Times New Roman"/>
          <w:sz w:val="24"/>
          <w:szCs w:val="24"/>
        </w:rPr>
        <w:t xml:space="preserve"> </w:t>
      </w:r>
      <w:r w:rsidR="00BD2F79" w:rsidRPr="00465AD7">
        <w:rPr>
          <w:rFonts w:ascii="Times New Roman" w:hAnsi="Times New Roman" w:cs="Times New Roman"/>
          <w:sz w:val="24"/>
          <w:szCs w:val="24"/>
        </w:rPr>
        <w:t>=</w:t>
      </w:r>
      <w:r w:rsidRPr="00465AD7">
        <w:rPr>
          <w:rFonts w:ascii="Times New Roman" w:hAnsi="Times New Roman" w:cs="Times New Roman"/>
          <w:sz w:val="24"/>
          <w:szCs w:val="24"/>
        </w:rPr>
        <w:t>126.990,00</w:t>
      </w:r>
    </w:p>
    <w:p w:rsidR="00B7744E" w:rsidRPr="00465AD7" w:rsidRDefault="00BD2F79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-korekcija rezultata od viška prihoda poslovanja</w:t>
      </w:r>
      <w:r w:rsidR="00A07BDD" w:rsidRPr="00465AD7">
        <w:rPr>
          <w:rFonts w:ascii="Times New Roman" w:hAnsi="Times New Roman" w:cs="Times New Roman"/>
          <w:sz w:val="24"/>
          <w:szCs w:val="24"/>
        </w:rPr>
        <w:t xml:space="preserve">  </w:t>
      </w:r>
      <w:r w:rsidRPr="00465AD7">
        <w:rPr>
          <w:rFonts w:ascii="Times New Roman" w:hAnsi="Times New Roman" w:cs="Times New Roman"/>
          <w:sz w:val="24"/>
          <w:szCs w:val="24"/>
        </w:rPr>
        <w:t xml:space="preserve"> =14.169,48</w:t>
      </w:r>
    </w:p>
    <w:p w:rsidR="00BD2F79" w:rsidRPr="00465AD7" w:rsidRDefault="00BD2F79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6CC9" w:rsidRPr="00465A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5AD7">
        <w:rPr>
          <w:rFonts w:ascii="Times New Roman" w:hAnsi="Times New Roman" w:cs="Times New Roman"/>
          <w:sz w:val="24"/>
          <w:szCs w:val="24"/>
        </w:rPr>
        <w:t xml:space="preserve">   </w:t>
      </w:r>
      <w:r w:rsidRPr="00465AD7">
        <w:rPr>
          <w:rFonts w:ascii="Times New Roman" w:hAnsi="Times New Roman" w:cs="Times New Roman"/>
          <w:b/>
          <w:sz w:val="24"/>
          <w:szCs w:val="24"/>
        </w:rPr>
        <w:t>AOP 238=112.820,52</w:t>
      </w:r>
    </w:p>
    <w:p w:rsidR="00C53D49" w:rsidRDefault="00C53D49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C53D49" w:rsidRDefault="00C53D49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C53D49" w:rsidRDefault="00C53D49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-AOP 244 i AOP 245-Izvanbilančni zapisi aktiva i pasiva</w:t>
      </w:r>
    </w:p>
    <w:p w:rsidR="00C53D49" w:rsidRPr="00465AD7" w:rsidRDefault="00C53D49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 isknjiženje osobnog automobila Škoda Octavia zbog isteka leasinga .</w:t>
      </w:r>
    </w:p>
    <w:p w:rsidR="00C53D49" w:rsidRPr="00465AD7" w:rsidRDefault="00C53D49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-primatelj leasinga je bila RH Ministarstvo pravosuđa, a vozilo je vraćeno Zubak grupi Velika Gorica 30.04.2019.</w:t>
      </w:r>
    </w:p>
    <w:p w:rsidR="00C53D49" w:rsidRDefault="00C53D49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465AD7">
        <w:rPr>
          <w:rFonts w:ascii="Times New Roman" w:hAnsi="Times New Roman" w:cs="Times New Roman"/>
          <w:sz w:val="24"/>
          <w:szCs w:val="24"/>
        </w:rPr>
        <w:t>-</w:t>
      </w:r>
      <w:r w:rsidR="002965DB" w:rsidRPr="00465AD7">
        <w:rPr>
          <w:rFonts w:ascii="Times New Roman" w:hAnsi="Times New Roman" w:cs="Times New Roman"/>
          <w:sz w:val="24"/>
          <w:szCs w:val="24"/>
        </w:rPr>
        <w:t>vrijednost vozila je bila 108.895,76 kn i evidentirano je izvanbilančno</w:t>
      </w:r>
      <w:r w:rsidR="002965DB">
        <w:rPr>
          <w:rFonts w:ascii="Times New Roman" w:hAnsi="Times New Roman" w:cs="Times New Roman"/>
          <w:sz w:val="28"/>
          <w:szCs w:val="28"/>
        </w:rPr>
        <w:t>.</w:t>
      </w:r>
    </w:p>
    <w:p w:rsidR="0050003D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330FD7" w:rsidRDefault="00330FD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0003D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0003D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  <w:r w:rsidRPr="0050003D">
        <w:rPr>
          <w:rFonts w:ascii="Times New Roman" w:hAnsi="Times New Roman" w:cs="Times New Roman"/>
          <w:b/>
          <w:sz w:val="32"/>
          <w:szCs w:val="32"/>
        </w:rPr>
        <w:t>BILJEŠKE UZ PR-RAS</w:t>
      </w:r>
    </w:p>
    <w:p w:rsidR="00330FD7" w:rsidRDefault="00330FD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330FD7" w:rsidRPr="00465AD7" w:rsidRDefault="00330FD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-podaci za prošlo izvještajno razdoblje se odnose na Općinski i </w:t>
      </w:r>
    </w:p>
    <w:p w:rsidR="00330FD7" w:rsidRPr="00465AD7" w:rsidRDefault="00330FD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Prekršajni sud u Varaždinu, suprotno dostavljenim uputama iz</w:t>
      </w:r>
    </w:p>
    <w:p w:rsidR="00330FD7" w:rsidRPr="00465AD7" w:rsidRDefault="00330FD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Ministarstva financija-državne riznice.</w:t>
      </w:r>
    </w:p>
    <w:p w:rsidR="00330FD7" w:rsidRPr="00465AD7" w:rsidRDefault="00330FD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To iz razloga što se jedino na taj način mogu dobiti ispravni podaci na AOP-u 636 (manjak prihoda i primitaka za pokriće u sljedećem razdoblju) s obzirom da taj podatak mora odgovarati AOP-u 237 obrasca BIL (manjak prihoda poslovanja).</w:t>
      </w:r>
    </w:p>
    <w:p w:rsidR="0050003D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0003D" w:rsidRPr="004162C0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CF0185">
        <w:rPr>
          <w:rFonts w:ascii="Times New Roman" w:hAnsi="Times New Roman" w:cs="Times New Roman"/>
          <w:b/>
          <w:sz w:val="28"/>
          <w:szCs w:val="28"/>
        </w:rPr>
        <w:t>-AOP 171-Sitni inventar i auto gume</w:t>
      </w:r>
    </w:p>
    <w:p w:rsidR="0050003D" w:rsidRPr="00465AD7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-trošak zimskih auto guma na vozilo koje na nabavljeno na leasing</w:t>
      </w:r>
      <w:r w:rsidR="00CF0185" w:rsidRPr="00465AD7">
        <w:rPr>
          <w:rFonts w:ascii="Times New Roman" w:hAnsi="Times New Roman" w:cs="Times New Roman"/>
          <w:sz w:val="24"/>
          <w:szCs w:val="24"/>
        </w:rPr>
        <w:t>.</w:t>
      </w:r>
    </w:p>
    <w:p w:rsidR="0050003D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0003D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4162C0" w:rsidRDefault="004162C0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4162C0" w:rsidRDefault="004162C0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4162C0" w:rsidRDefault="004162C0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D83D91" w:rsidRDefault="00D83D91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CF0185">
        <w:rPr>
          <w:rFonts w:ascii="Times New Roman" w:hAnsi="Times New Roman" w:cs="Times New Roman"/>
          <w:b/>
          <w:sz w:val="28"/>
          <w:szCs w:val="28"/>
        </w:rPr>
        <w:lastRenderedPageBreak/>
        <w:t>-AOP 187-Premije osiguranja</w:t>
      </w:r>
    </w:p>
    <w:p w:rsidR="004162C0" w:rsidRPr="004162C0" w:rsidRDefault="004162C0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>trošak osiguranja za 3 službena vozila od kojih je jedno novo pa je osim redovnog uplaćeno i kasko osiguranje</w:t>
      </w:r>
    </w:p>
    <w:p w:rsidR="00D83D91" w:rsidRDefault="00D83D91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CF0185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CF0185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CF0185">
        <w:rPr>
          <w:rFonts w:ascii="Times New Roman" w:hAnsi="Times New Roman" w:cs="Times New Roman"/>
          <w:b/>
          <w:sz w:val="28"/>
          <w:szCs w:val="28"/>
        </w:rPr>
        <w:t>-AOP 635-Višak prihoda i primitaka raspoloživ u slijedećem razdoblju</w:t>
      </w:r>
    </w:p>
    <w:p w:rsidR="00CF0185" w:rsidRPr="00465AD7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b/>
          <w:sz w:val="24"/>
          <w:szCs w:val="24"/>
        </w:rPr>
        <w:t>-</w:t>
      </w:r>
      <w:r w:rsidRPr="00465AD7">
        <w:rPr>
          <w:rFonts w:ascii="Times New Roman" w:hAnsi="Times New Roman" w:cs="Times New Roman"/>
          <w:sz w:val="24"/>
          <w:szCs w:val="24"/>
        </w:rPr>
        <w:t>utvrđivanje rezultata objašnjeno je u bilješkama uz Bilancu</w:t>
      </w:r>
    </w:p>
    <w:p w:rsidR="00CF0185" w:rsidRPr="00465AD7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-AOP 233</w:t>
      </w:r>
      <w:r w:rsidR="00D94B39" w:rsidRPr="00465AD7">
        <w:rPr>
          <w:rFonts w:ascii="Times New Roman" w:hAnsi="Times New Roman" w:cs="Times New Roman"/>
          <w:sz w:val="24"/>
          <w:szCs w:val="24"/>
        </w:rPr>
        <w:t xml:space="preserve">    </w:t>
      </w:r>
      <w:r w:rsidRPr="00465AD7">
        <w:rPr>
          <w:rFonts w:ascii="Times New Roman" w:hAnsi="Times New Roman" w:cs="Times New Roman"/>
          <w:sz w:val="24"/>
          <w:szCs w:val="24"/>
        </w:rPr>
        <w:t>=5.573,31+</w:t>
      </w:r>
    </w:p>
    <w:p w:rsidR="00CF0185" w:rsidRPr="00465AD7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-AOP 235=115.509,70+</w:t>
      </w:r>
    </w:p>
    <w:p w:rsidR="00CF0185" w:rsidRPr="00465AD7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-AOP 238=112.820,52-</w:t>
      </w:r>
    </w:p>
    <w:p w:rsidR="00CF0185" w:rsidRPr="00465AD7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F0185" w:rsidRPr="00465AD7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=</w:t>
      </w:r>
      <w:r w:rsidRPr="00465AD7">
        <w:rPr>
          <w:rFonts w:ascii="Times New Roman" w:hAnsi="Times New Roman" w:cs="Times New Roman"/>
          <w:b/>
          <w:sz w:val="24"/>
          <w:szCs w:val="24"/>
        </w:rPr>
        <w:t>AOP 635 PR-RAS=8.262,49</w:t>
      </w:r>
      <w:r w:rsidR="00AD40C9" w:rsidRPr="00465AD7">
        <w:rPr>
          <w:rFonts w:ascii="Times New Roman" w:hAnsi="Times New Roman" w:cs="Times New Roman"/>
          <w:b/>
          <w:sz w:val="24"/>
          <w:szCs w:val="24"/>
        </w:rPr>
        <w:t xml:space="preserve"> – višak prihoda i primitaka</w:t>
      </w:r>
    </w:p>
    <w:p w:rsidR="00AC5B3C" w:rsidRDefault="00AC5B3C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AC5B3C" w:rsidRDefault="00AC5B3C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686B27" w:rsidRPr="00CF0185" w:rsidRDefault="00686B2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CF0185" w:rsidRPr="00385784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CF0185" w:rsidRPr="00385784" w:rsidRDefault="00385784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  <w:r w:rsidRPr="00385784">
        <w:rPr>
          <w:rFonts w:ascii="Times New Roman" w:hAnsi="Times New Roman" w:cs="Times New Roman"/>
          <w:b/>
          <w:sz w:val="32"/>
          <w:szCs w:val="32"/>
        </w:rPr>
        <w:t>BILJEŠKE UZ P-VRIO</w:t>
      </w:r>
    </w:p>
    <w:p w:rsidR="0050003D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686B27" w:rsidRDefault="00686B2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385784" w:rsidRDefault="00385784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385784">
        <w:rPr>
          <w:rFonts w:ascii="Times New Roman" w:hAnsi="Times New Roman" w:cs="Times New Roman"/>
          <w:b/>
          <w:sz w:val="28"/>
          <w:szCs w:val="28"/>
        </w:rPr>
        <w:t>-AOP 020-Neproizvedena dugotrajna imovina</w:t>
      </w:r>
    </w:p>
    <w:p w:rsidR="00385784" w:rsidRDefault="00385784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465AD7">
        <w:rPr>
          <w:rFonts w:ascii="Times New Roman" w:hAnsi="Times New Roman" w:cs="Times New Roman"/>
          <w:sz w:val="24"/>
          <w:szCs w:val="24"/>
        </w:rPr>
        <w:t>-povećanje obujma imovine zbog dobivenog uredskog</w:t>
      </w:r>
      <w:r w:rsidR="00966722">
        <w:rPr>
          <w:rFonts w:ascii="Times New Roman" w:hAnsi="Times New Roman" w:cs="Times New Roman"/>
          <w:sz w:val="24"/>
          <w:szCs w:val="24"/>
        </w:rPr>
        <w:t xml:space="preserve"> namještaja, </w:t>
      </w:r>
      <w:r w:rsidRPr="00465AD7">
        <w:rPr>
          <w:rFonts w:ascii="Times New Roman" w:hAnsi="Times New Roman" w:cs="Times New Roman"/>
          <w:sz w:val="24"/>
          <w:szCs w:val="24"/>
        </w:rPr>
        <w:t xml:space="preserve"> sanacije dimnjaka i rekonstrukcija ele</w:t>
      </w:r>
      <w:r w:rsidR="00966722">
        <w:rPr>
          <w:rFonts w:ascii="Times New Roman" w:hAnsi="Times New Roman" w:cs="Times New Roman"/>
          <w:sz w:val="24"/>
          <w:szCs w:val="24"/>
        </w:rPr>
        <w:t>ktro-instalacija.</w:t>
      </w:r>
    </w:p>
    <w:p w:rsidR="00CD0146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CD0146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CD0146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  <w:r w:rsidRPr="00CD0146">
        <w:rPr>
          <w:rFonts w:ascii="Times New Roman" w:hAnsi="Times New Roman" w:cs="Times New Roman"/>
          <w:b/>
          <w:sz w:val="32"/>
          <w:szCs w:val="32"/>
        </w:rPr>
        <w:t>BILJEŠKE UZ RAS-funkcijski</w:t>
      </w:r>
    </w:p>
    <w:p w:rsidR="00CD0146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CD0146">
        <w:rPr>
          <w:rFonts w:ascii="Times New Roman" w:hAnsi="Times New Roman" w:cs="Times New Roman"/>
          <w:b/>
          <w:sz w:val="28"/>
          <w:szCs w:val="28"/>
        </w:rPr>
        <w:t>-AOP 027-Sudovi</w:t>
      </w:r>
    </w:p>
    <w:p w:rsidR="00CD0146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CD0146" w:rsidRPr="00465AD7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-zbroj rashoda poslovanja razreda 3 i rashoda  za nabavu nefinancijske imovine razreda 4 (AOP 148 i AOP 341 obrasca PR-RAS)</w:t>
      </w:r>
    </w:p>
    <w:p w:rsidR="00CD0146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CD0146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686B27" w:rsidRDefault="00686B2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686B27" w:rsidRDefault="00686B2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686B27" w:rsidRPr="00CD0146" w:rsidRDefault="00686B2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CD0146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  <w:r w:rsidRPr="00CD0146">
        <w:rPr>
          <w:rFonts w:ascii="Times New Roman" w:hAnsi="Times New Roman" w:cs="Times New Roman"/>
          <w:b/>
          <w:sz w:val="32"/>
          <w:szCs w:val="32"/>
        </w:rPr>
        <w:t>BILJEŠKE UZ OBRAZAC Obveze</w:t>
      </w:r>
    </w:p>
    <w:p w:rsidR="00CD0146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686B27" w:rsidRDefault="00686B2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AA5E90" w:rsidRPr="00686B27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AA5E90">
        <w:rPr>
          <w:rFonts w:ascii="Times New Roman" w:hAnsi="Times New Roman" w:cs="Times New Roman"/>
          <w:b/>
          <w:sz w:val="28"/>
          <w:szCs w:val="28"/>
        </w:rPr>
        <w:t>-AOP 001-</w:t>
      </w:r>
      <w:r w:rsidR="00AA5E90" w:rsidRPr="00AA5E90">
        <w:rPr>
          <w:rFonts w:ascii="Times New Roman" w:hAnsi="Times New Roman" w:cs="Times New Roman"/>
          <w:b/>
          <w:sz w:val="28"/>
          <w:szCs w:val="28"/>
        </w:rPr>
        <w:t xml:space="preserve">Stanje </w:t>
      </w:r>
      <w:r w:rsidR="00AA5E90">
        <w:rPr>
          <w:rFonts w:ascii="Times New Roman" w:hAnsi="Times New Roman" w:cs="Times New Roman"/>
          <w:b/>
          <w:sz w:val="28"/>
          <w:szCs w:val="28"/>
        </w:rPr>
        <w:t>obveza 01.siječnja</w:t>
      </w:r>
    </w:p>
    <w:p w:rsidR="00AA5E90" w:rsidRPr="00465AD7" w:rsidRDefault="00AA5E90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-AOP 036 obrasca za 2018. </w:t>
      </w:r>
      <w:r w:rsidR="009F5F50" w:rsidRPr="00465AD7">
        <w:rPr>
          <w:rFonts w:ascii="Times New Roman" w:hAnsi="Times New Roman" w:cs="Times New Roman"/>
          <w:sz w:val="24"/>
          <w:szCs w:val="24"/>
        </w:rPr>
        <w:t>g</w:t>
      </w:r>
      <w:r w:rsidRPr="00465AD7">
        <w:rPr>
          <w:rFonts w:ascii="Times New Roman" w:hAnsi="Times New Roman" w:cs="Times New Roman"/>
          <w:sz w:val="24"/>
          <w:szCs w:val="24"/>
        </w:rPr>
        <w:t>odinu Općinski sud =25.287.424</w:t>
      </w:r>
    </w:p>
    <w:p w:rsidR="00AA5E90" w:rsidRPr="00465AD7" w:rsidRDefault="00AA5E90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-AOP 036 obrasca za 2018. </w:t>
      </w:r>
      <w:r w:rsidR="009F5F50" w:rsidRPr="00465AD7">
        <w:rPr>
          <w:rFonts w:ascii="Times New Roman" w:hAnsi="Times New Roman" w:cs="Times New Roman"/>
          <w:sz w:val="24"/>
          <w:szCs w:val="24"/>
        </w:rPr>
        <w:t>g</w:t>
      </w:r>
      <w:r w:rsidRPr="00465AD7">
        <w:rPr>
          <w:rFonts w:ascii="Times New Roman" w:hAnsi="Times New Roman" w:cs="Times New Roman"/>
          <w:sz w:val="24"/>
          <w:szCs w:val="24"/>
        </w:rPr>
        <w:t xml:space="preserve">odinu Prekršajni sud= </w:t>
      </w:r>
      <w:r w:rsidR="009F5F50" w:rsidRPr="00465AD7">
        <w:rPr>
          <w:rFonts w:ascii="Times New Roman" w:hAnsi="Times New Roman" w:cs="Times New Roman"/>
          <w:sz w:val="24"/>
          <w:szCs w:val="24"/>
        </w:rPr>
        <w:t xml:space="preserve"> </w:t>
      </w:r>
      <w:r w:rsidRPr="00465AD7">
        <w:rPr>
          <w:rFonts w:ascii="Times New Roman" w:hAnsi="Times New Roman" w:cs="Times New Roman"/>
          <w:sz w:val="24"/>
          <w:szCs w:val="24"/>
        </w:rPr>
        <w:t xml:space="preserve">  333.621</w:t>
      </w:r>
    </w:p>
    <w:p w:rsidR="00AA5E90" w:rsidRPr="00465AD7" w:rsidRDefault="00AA5E90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F5F50" w:rsidRPr="00465AD7">
        <w:rPr>
          <w:rFonts w:ascii="Times New Roman" w:hAnsi="Times New Roman" w:cs="Times New Roman"/>
          <w:sz w:val="24"/>
          <w:szCs w:val="24"/>
        </w:rPr>
        <w:t>u</w:t>
      </w:r>
      <w:r w:rsidRPr="00465AD7">
        <w:rPr>
          <w:rFonts w:ascii="Times New Roman" w:hAnsi="Times New Roman" w:cs="Times New Roman"/>
          <w:sz w:val="24"/>
          <w:szCs w:val="24"/>
        </w:rPr>
        <w:t>kupno=</w:t>
      </w:r>
      <w:r w:rsidRPr="00D639B9">
        <w:rPr>
          <w:rFonts w:ascii="Times New Roman" w:hAnsi="Times New Roman" w:cs="Times New Roman"/>
          <w:b/>
          <w:sz w:val="24"/>
          <w:szCs w:val="24"/>
        </w:rPr>
        <w:t>25.621.045</w:t>
      </w:r>
    </w:p>
    <w:p w:rsidR="00E160C3" w:rsidRPr="00465AD7" w:rsidRDefault="00E160C3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E160C3" w:rsidRPr="00465AD7" w:rsidRDefault="00E160C3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-obveze za bolovanja na teret HZZO</w:t>
      </w:r>
      <w:r w:rsidR="0011720B" w:rsidRPr="00465AD7">
        <w:rPr>
          <w:rFonts w:ascii="Times New Roman" w:hAnsi="Times New Roman" w:cs="Times New Roman"/>
          <w:sz w:val="24"/>
          <w:szCs w:val="24"/>
        </w:rPr>
        <w:t xml:space="preserve">     = </w:t>
      </w:r>
      <w:r w:rsidRPr="00465AD7">
        <w:rPr>
          <w:rFonts w:ascii="Times New Roman" w:hAnsi="Times New Roman" w:cs="Times New Roman"/>
          <w:sz w:val="24"/>
          <w:szCs w:val="24"/>
        </w:rPr>
        <w:t>20.336</w:t>
      </w:r>
    </w:p>
    <w:p w:rsidR="00E160C3" w:rsidRPr="00465AD7" w:rsidRDefault="00E160C3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-obveze za zaposlen</w:t>
      </w:r>
      <w:r w:rsidR="0001640E" w:rsidRPr="00465AD7">
        <w:rPr>
          <w:rFonts w:ascii="Times New Roman" w:hAnsi="Times New Roman" w:cs="Times New Roman"/>
          <w:sz w:val="24"/>
          <w:szCs w:val="24"/>
        </w:rPr>
        <w:t>e 12/2018</w:t>
      </w:r>
      <w:r w:rsidR="0011720B" w:rsidRPr="00465A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40E" w:rsidRPr="00465AD7">
        <w:rPr>
          <w:rFonts w:ascii="Times New Roman" w:hAnsi="Times New Roman" w:cs="Times New Roman"/>
          <w:sz w:val="24"/>
          <w:szCs w:val="24"/>
        </w:rPr>
        <w:t xml:space="preserve"> =1.491.782</w:t>
      </w:r>
    </w:p>
    <w:p w:rsidR="00E160C3" w:rsidRPr="00465AD7" w:rsidRDefault="00E160C3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-obveze za predujmove</w:t>
      </w:r>
      <w:r w:rsidR="0011720B" w:rsidRPr="00465A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5AD7">
        <w:rPr>
          <w:rFonts w:ascii="Times New Roman" w:hAnsi="Times New Roman" w:cs="Times New Roman"/>
          <w:sz w:val="24"/>
          <w:szCs w:val="24"/>
        </w:rPr>
        <w:t>=24.083.277</w:t>
      </w:r>
    </w:p>
    <w:p w:rsidR="00E160C3" w:rsidRPr="00465AD7" w:rsidRDefault="00E160C3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-obv</w:t>
      </w:r>
      <w:r w:rsidR="0001640E" w:rsidRPr="00465AD7">
        <w:rPr>
          <w:rFonts w:ascii="Times New Roman" w:hAnsi="Times New Roman" w:cs="Times New Roman"/>
          <w:sz w:val="24"/>
          <w:szCs w:val="24"/>
        </w:rPr>
        <w:t>eze za rashode poslovanja</w:t>
      </w:r>
      <w:r w:rsidR="006F3D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20B" w:rsidRPr="00465AD7">
        <w:rPr>
          <w:rFonts w:ascii="Times New Roman" w:hAnsi="Times New Roman" w:cs="Times New Roman"/>
          <w:sz w:val="24"/>
          <w:szCs w:val="24"/>
        </w:rPr>
        <w:t xml:space="preserve">  </w:t>
      </w:r>
      <w:r w:rsidR="0001640E" w:rsidRPr="00465AD7">
        <w:rPr>
          <w:rFonts w:ascii="Times New Roman" w:hAnsi="Times New Roman" w:cs="Times New Roman"/>
          <w:sz w:val="24"/>
          <w:szCs w:val="24"/>
        </w:rPr>
        <w:t>=25.650</w:t>
      </w:r>
    </w:p>
    <w:p w:rsidR="00110994" w:rsidRPr="00465AD7" w:rsidRDefault="00110994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3DF7">
        <w:rPr>
          <w:rFonts w:ascii="Times New Roman" w:hAnsi="Times New Roman" w:cs="Times New Roman"/>
          <w:sz w:val="24"/>
          <w:szCs w:val="24"/>
        </w:rPr>
        <w:t xml:space="preserve">ukupno                                  </w:t>
      </w:r>
      <w:r w:rsidRPr="00465AD7">
        <w:rPr>
          <w:rFonts w:ascii="Times New Roman" w:hAnsi="Times New Roman" w:cs="Times New Roman"/>
          <w:sz w:val="24"/>
          <w:szCs w:val="24"/>
        </w:rPr>
        <w:t xml:space="preserve"> =</w:t>
      </w:r>
      <w:r w:rsidRPr="00D639B9">
        <w:rPr>
          <w:rFonts w:ascii="Times New Roman" w:hAnsi="Times New Roman" w:cs="Times New Roman"/>
          <w:b/>
          <w:sz w:val="24"/>
          <w:szCs w:val="24"/>
        </w:rPr>
        <w:t>25.621.045</w:t>
      </w:r>
    </w:p>
    <w:p w:rsidR="009B186F" w:rsidRDefault="009B186F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9B186F" w:rsidRPr="009B186F" w:rsidRDefault="009B186F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9B186F" w:rsidRDefault="009B186F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9B186F">
        <w:rPr>
          <w:rFonts w:ascii="Times New Roman" w:hAnsi="Times New Roman" w:cs="Times New Roman"/>
          <w:b/>
          <w:sz w:val="28"/>
          <w:szCs w:val="28"/>
        </w:rPr>
        <w:t>-AOP 036-Stanje obveza na kraju izvještajnog razdoblje</w:t>
      </w:r>
    </w:p>
    <w:p w:rsidR="009B186F" w:rsidRPr="00465AD7" w:rsidRDefault="00351552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-obveze za bolovanje na teret HZZO</w:t>
      </w:r>
      <w:r w:rsidR="002702C1" w:rsidRPr="00465A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AD7">
        <w:rPr>
          <w:rFonts w:ascii="Times New Roman" w:hAnsi="Times New Roman" w:cs="Times New Roman"/>
          <w:sz w:val="24"/>
          <w:szCs w:val="24"/>
        </w:rPr>
        <w:t>=9.074</w:t>
      </w:r>
    </w:p>
    <w:p w:rsidR="00351552" w:rsidRPr="00465AD7" w:rsidRDefault="00351552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-obveze za zaposlene 12/2019</w:t>
      </w:r>
      <w:r w:rsidR="002702C1" w:rsidRPr="00465A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AD7">
        <w:rPr>
          <w:rFonts w:ascii="Times New Roman" w:hAnsi="Times New Roman" w:cs="Times New Roman"/>
          <w:sz w:val="24"/>
          <w:szCs w:val="24"/>
        </w:rPr>
        <w:t>=1.721.270</w:t>
      </w:r>
    </w:p>
    <w:p w:rsidR="00351552" w:rsidRPr="00465AD7" w:rsidRDefault="00351552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-obveze za predujmove</w:t>
      </w:r>
      <w:r w:rsidR="002702C1" w:rsidRPr="00465A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5AD7">
        <w:rPr>
          <w:rFonts w:ascii="Times New Roman" w:hAnsi="Times New Roman" w:cs="Times New Roman"/>
          <w:sz w:val="24"/>
          <w:szCs w:val="24"/>
        </w:rPr>
        <w:t>=20.017.494</w:t>
      </w:r>
    </w:p>
    <w:p w:rsidR="00351552" w:rsidRPr="00465AD7" w:rsidRDefault="00351552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-obveze za rashode poslovanja</w:t>
      </w:r>
      <w:r w:rsidR="002702C1" w:rsidRPr="00465A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5AD7">
        <w:rPr>
          <w:rFonts w:ascii="Times New Roman" w:hAnsi="Times New Roman" w:cs="Times New Roman"/>
          <w:sz w:val="24"/>
          <w:szCs w:val="24"/>
        </w:rPr>
        <w:t>=26.041</w:t>
      </w:r>
    </w:p>
    <w:p w:rsidR="00351552" w:rsidRPr="00465AD7" w:rsidRDefault="00351552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-obveze za financijsku imovinu</w:t>
      </w:r>
      <w:r w:rsidR="002702C1" w:rsidRPr="00465A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5AD7">
        <w:rPr>
          <w:rFonts w:ascii="Times New Roman" w:hAnsi="Times New Roman" w:cs="Times New Roman"/>
          <w:sz w:val="24"/>
          <w:szCs w:val="24"/>
        </w:rPr>
        <w:t>=115.510</w:t>
      </w:r>
    </w:p>
    <w:p w:rsidR="00D7069B" w:rsidRPr="00465AD7" w:rsidRDefault="00D7069B" w:rsidP="00D7069B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10B">
        <w:rPr>
          <w:rFonts w:ascii="Times New Roman" w:hAnsi="Times New Roman" w:cs="Times New Roman"/>
          <w:sz w:val="24"/>
          <w:szCs w:val="24"/>
        </w:rPr>
        <w:t>u</w:t>
      </w:r>
      <w:r w:rsidR="00D6294B">
        <w:rPr>
          <w:rFonts w:ascii="Times New Roman" w:hAnsi="Times New Roman" w:cs="Times New Roman"/>
          <w:sz w:val="24"/>
          <w:szCs w:val="24"/>
        </w:rPr>
        <w:t xml:space="preserve">kupno                            </w:t>
      </w:r>
      <w:r w:rsidR="0094010B">
        <w:rPr>
          <w:rFonts w:ascii="Times New Roman" w:hAnsi="Times New Roman" w:cs="Times New Roman"/>
          <w:sz w:val="24"/>
          <w:szCs w:val="24"/>
        </w:rPr>
        <w:t xml:space="preserve"> </w:t>
      </w:r>
      <w:r w:rsidR="00D6294B">
        <w:rPr>
          <w:rFonts w:ascii="Times New Roman" w:hAnsi="Times New Roman" w:cs="Times New Roman"/>
          <w:sz w:val="24"/>
          <w:szCs w:val="24"/>
        </w:rPr>
        <w:t xml:space="preserve">     </w:t>
      </w:r>
      <w:r w:rsidRPr="00465AD7">
        <w:rPr>
          <w:rFonts w:ascii="Times New Roman" w:hAnsi="Times New Roman" w:cs="Times New Roman"/>
          <w:sz w:val="24"/>
          <w:szCs w:val="24"/>
        </w:rPr>
        <w:t xml:space="preserve">  =</w:t>
      </w:r>
      <w:r w:rsidRPr="00D639B9">
        <w:rPr>
          <w:rFonts w:ascii="Times New Roman" w:hAnsi="Times New Roman" w:cs="Times New Roman"/>
          <w:b/>
          <w:sz w:val="24"/>
          <w:szCs w:val="24"/>
        </w:rPr>
        <w:t>21.889.389</w:t>
      </w:r>
    </w:p>
    <w:p w:rsidR="008F6AE2" w:rsidRDefault="008F6AE2" w:rsidP="00D7069B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8F6AE2" w:rsidRDefault="008F6AE2" w:rsidP="00D7069B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8F6AE2" w:rsidRDefault="008F6AE2" w:rsidP="00D7069B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8F6AE2" w:rsidRDefault="008F6AE2" w:rsidP="00D7069B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8F6AE2" w:rsidRPr="00465AD7" w:rsidRDefault="008F6AE2" w:rsidP="00127DC4">
      <w:pPr>
        <w:pStyle w:val="Bezproreda"/>
        <w:tabs>
          <w:tab w:val="left" w:pos="1365"/>
          <w:tab w:val="left" w:pos="3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27DC4" w:rsidRDefault="008F6AE2" w:rsidP="00127DC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Varaždin, 27.siječnja 2020.               </w:t>
      </w:r>
      <w:r w:rsidR="009401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5A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7DC4" w:rsidRDefault="00127DC4" w:rsidP="00127DC4"/>
    <w:p w:rsidR="008E0CE9" w:rsidRPr="00127DC4" w:rsidRDefault="00127DC4" w:rsidP="00127DC4">
      <w:pPr>
        <w:tabs>
          <w:tab w:val="left" w:pos="5190"/>
        </w:tabs>
      </w:pPr>
      <w:r>
        <w:tab/>
      </w:r>
      <w:r>
        <w:rPr>
          <w:noProof/>
          <w:lang w:eastAsia="hr-HR"/>
        </w:rPr>
        <w:drawing>
          <wp:inline distT="0" distB="0" distL="0" distR="0" wp14:anchorId="0ED2167A" wp14:editId="2CB5117A">
            <wp:extent cx="2276475" cy="122402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lnar_potpi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323" cy="122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CE9" w:rsidRPr="0012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D39"/>
    <w:multiLevelType w:val="hybridMultilevel"/>
    <w:tmpl w:val="19CCF79E"/>
    <w:lvl w:ilvl="0" w:tplc="E5EE8D9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F14A6"/>
    <w:multiLevelType w:val="hybridMultilevel"/>
    <w:tmpl w:val="4CC494D8"/>
    <w:lvl w:ilvl="0" w:tplc="BB261B2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F55C7"/>
    <w:multiLevelType w:val="hybridMultilevel"/>
    <w:tmpl w:val="F0E081BC"/>
    <w:lvl w:ilvl="0" w:tplc="5664B5C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8792D"/>
    <w:multiLevelType w:val="hybridMultilevel"/>
    <w:tmpl w:val="21C048EE"/>
    <w:lvl w:ilvl="0" w:tplc="48C635C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80812"/>
    <w:multiLevelType w:val="hybridMultilevel"/>
    <w:tmpl w:val="9468DD5E"/>
    <w:lvl w:ilvl="0" w:tplc="B2921B5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F1058"/>
    <w:multiLevelType w:val="hybridMultilevel"/>
    <w:tmpl w:val="BD34053A"/>
    <w:lvl w:ilvl="0" w:tplc="7B2E2B3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E006F"/>
    <w:multiLevelType w:val="hybridMultilevel"/>
    <w:tmpl w:val="ACCEE51A"/>
    <w:lvl w:ilvl="0" w:tplc="A118BCB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141F1"/>
    <w:multiLevelType w:val="hybridMultilevel"/>
    <w:tmpl w:val="4E28C996"/>
    <w:lvl w:ilvl="0" w:tplc="6D14254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FD"/>
    <w:rsid w:val="0001640E"/>
    <w:rsid w:val="00091D6A"/>
    <w:rsid w:val="000D73D3"/>
    <w:rsid w:val="00104F48"/>
    <w:rsid w:val="00110994"/>
    <w:rsid w:val="0011720B"/>
    <w:rsid w:val="00127DC4"/>
    <w:rsid w:val="001362E8"/>
    <w:rsid w:val="00172EC4"/>
    <w:rsid w:val="001838AA"/>
    <w:rsid w:val="001C5F1C"/>
    <w:rsid w:val="001F7CC7"/>
    <w:rsid w:val="002620D3"/>
    <w:rsid w:val="002702C1"/>
    <w:rsid w:val="002965DB"/>
    <w:rsid w:val="002A52EB"/>
    <w:rsid w:val="002C50C5"/>
    <w:rsid w:val="002D1947"/>
    <w:rsid w:val="00330FD7"/>
    <w:rsid w:val="00351552"/>
    <w:rsid w:val="00353FFD"/>
    <w:rsid w:val="00385784"/>
    <w:rsid w:val="00391654"/>
    <w:rsid w:val="003B114A"/>
    <w:rsid w:val="00415A1F"/>
    <w:rsid w:val="004162C0"/>
    <w:rsid w:val="00447264"/>
    <w:rsid w:val="00465AD7"/>
    <w:rsid w:val="00466515"/>
    <w:rsid w:val="004B24FD"/>
    <w:rsid w:val="004F4EDD"/>
    <w:rsid w:val="0050003D"/>
    <w:rsid w:val="0053169A"/>
    <w:rsid w:val="005520FD"/>
    <w:rsid w:val="0057348F"/>
    <w:rsid w:val="005A1E3D"/>
    <w:rsid w:val="005E6CC9"/>
    <w:rsid w:val="00602739"/>
    <w:rsid w:val="00644202"/>
    <w:rsid w:val="006661A7"/>
    <w:rsid w:val="006766EE"/>
    <w:rsid w:val="00686B27"/>
    <w:rsid w:val="006B4A9C"/>
    <w:rsid w:val="006D6F80"/>
    <w:rsid w:val="006F3DF7"/>
    <w:rsid w:val="007515D4"/>
    <w:rsid w:val="00765B53"/>
    <w:rsid w:val="007A15E1"/>
    <w:rsid w:val="00823A2D"/>
    <w:rsid w:val="008724B7"/>
    <w:rsid w:val="008E0CE9"/>
    <w:rsid w:val="008F6AE2"/>
    <w:rsid w:val="0094010B"/>
    <w:rsid w:val="00966722"/>
    <w:rsid w:val="009B186F"/>
    <w:rsid w:val="009F5F50"/>
    <w:rsid w:val="00A07BDD"/>
    <w:rsid w:val="00AA5E90"/>
    <w:rsid w:val="00AC5B3C"/>
    <w:rsid w:val="00AD40C9"/>
    <w:rsid w:val="00AD6194"/>
    <w:rsid w:val="00B15742"/>
    <w:rsid w:val="00B7744E"/>
    <w:rsid w:val="00BD2F79"/>
    <w:rsid w:val="00C51BD3"/>
    <w:rsid w:val="00C53D49"/>
    <w:rsid w:val="00C6185B"/>
    <w:rsid w:val="00C90825"/>
    <w:rsid w:val="00CD0146"/>
    <w:rsid w:val="00CD288E"/>
    <w:rsid w:val="00CF0185"/>
    <w:rsid w:val="00D30775"/>
    <w:rsid w:val="00D56720"/>
    <w:rsid w:val="00D6294B"/>
    <w:rsid w:val="00D639B9"/>
    <w:rsid w:val="00D7069B"/>
    <w:rsid w:val="00D83D91"/>
    <w:rsid w:val="00D94B39"/>
    <w:rsid w:val="00DD5991"/>
    <w:rsid w:val="00E05470"/>
    <w:rsid w:val="00E160C3"/>
    <w:rsid w:val="00E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24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24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Đurđa Rožman</dc:creator>
  <cp:lastModifiedBy>Đurđa Rožman</cp:lastModifiedBy>
  <cp:revision>2</cp:revision>
  <cp:lastPrinted>2020-01-27T09:51:00Z</cp:lastPrinted>
  <dcterms:created xsi:type="dcterms:W3CDTF">2020-01-31T11:45:00Z</dcterms:created>
  <dcterms:modified xsi:type="dcterms:W3CDTF">2020-01-31T11:45:00Z</dcterms:modified>
</cp:coreProperties>
</file>