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F9" w:rsidRDefault="001771F9" w:rsidP="00447C60">
      <w:pPr>
        <w:pStyle w:val="Odlomakpopisa"/>
        <w:spacing w:after="0"/>
        <w:jc w:val="center"/>
        <w:rPr>
          <w:b/>
        </w:rPr>
      </w:pPr>
    </w:p>
    <w:p w:rsidR="001771F9" w:rsidRDefault="001771F9" w:rsidP="00447C60">
      <w:pPr>
        <w:pStyle w:val="Odlomakpopisa"/>
        <w:spacing w:after="0"/>
        <w:jc w:val="center"/>
        <w:rPr>
          <w:b/>
        </w:rPr>
      </w:pPr>
    </w:p>
    <w:p w:rsidR="001771F9" w:rsidRDefault="001771F9" w:rsidP="00447C60">
      <w:pPr>
        <w:pStyle w:val="Odlomakpopisa"/>
        <w:spacing w:after="0"/>
        <w:jc w:val="center"/>
        <w:rPr>
          <w:b/>
        </w:rPr>
      </w:pPr>
    </w:p>
    <w:p w:rsidR="00447C60" w:rsidRDefault="00447C60" w:rsidP="00447C60">
      <w:pPr>
        <w:pStyle w:val="Odlomakpopisa"/>
        <w:spacing w:after="0"/>
        <w:jc w:val="center"/>
        <w:rPr>
          <w:b/>
        </w:rPr>
      </w:pPr>
      <w:r w:rsidRPr="00502929">
        <w:rPr>
          <w:b/>
        </w:rPr>
        <w:t>APOSTILLE</w:t>
      </w:r>
    </w:p>
    <w:p w:rsidR="001771F9" w:rsidRDefault="001771F9" w:rsidP="00447C60">
      <w:pPr>
        <w:pStyle w:val="Odlomakpopisa"/>
        <w:spacing w:after="0"/>
        <w:jc w:val="center"/>
        <w:rPr>
          <w:b/>
        </w:rPr>
      </w:pPr>
    </w:p>
    <w:p w:rsidR="001771F9" w:rsidRDefault="001771F9" w:rsidP="00447C60">
      <w:pPr>
        <w:pStyle w:val="Odlomakpopisa"/>
        <w:spacing w:after="0"/>
        <w:jc w:val="center"/>
        <w:rPr>
          <w:b/>
        </w:rPr>
      </w:pPr>
    </w:p>
    <w:p w:rsidR="001771F9" w:rsidRPr="00EA68FC" w:rsidRDefault="001771F9" w:rsidP="00EA68FC">
      <w:pPr>
        <w:pStyle w:val="Odlomakpopisa"/>
        <w:spacing w:after="0"/>
        <w:jc w:val="both"/>
        <w:rPr>
          <w:b/>
        </w:rPr>
      </w:pPr>
      <w:r w:rsidRPr="00EA68FC">
        <w:rPr>
          <w:b/>
        </w:rPr>
        <w:t>U Republici Hrvatskoj "</w:t>
      </w:r>
      <w:proofErr w:type="spellStart"/>
      <w:r w:rsidRPr="00EA68FC">
        <w:rPr>
          <w:b/>
        </w:rPr>
        <w:t>Apostille</w:t>
      </w:r>
      <w:proofErr w:type="spellEnd"/>
      <w:r w:rsidRPr="00EA68FC">
        <w:rPr>
          <w:b/>
        </w:rPr>
        <w:t>" izdaju općinski sudovi, a ako izme</w:t>
      </w:r>
      <w:r w:rsidR="00EA68FC" w:rsidRPr="00EA68FC">
        <w:rPr>
          <w:b/>
        </w:rPr>
        <w:t>đu Republike Hrvatske i druge države ne postoji ugovor u smislu Haške Konvencije, tada je ispravu potrebno legalizirati/</w:t>
      </w:r>
      <w:proofErr w:type="spellStart"/>
      <w:r w:rsidR="00EA68FC" w:rsidRPr="00EA68FC">
        <w:rPr>
          <w:b/>
        </w:rPr>
        <w:t>nadovjeriti</w:t>
      </w:r>
      <w:proofErr w:type="spellEnd"/>
      <w:r w:rsidR="00EA68FC" w:rsidRPr="00EA68FC">
        <w:rPr>
          <w:b/>
        </w:rPr>
        <w:t xml:space="preserve"> u postupku pune legalizacije pri Ministarstvu pravosuđa i uprave Republike Hrvatske.</w:t>
      </w:r>
    </w:p>
    <w:p w:rsidR="001771F9" w:rsidRDefault="001771F9" w:rsidP="00EA68FC">
      <w:pPr>
        <w:pStyle w:val="Odlomakpopisa"/>
        <w:spacing w:after="0"/>
        <w:jc w:val="both"/>
        <w:rPr>
          <w:b/>
        </w:rPr>
      </w:pPr>
    </w:p>
    <w:p w:rsidR="00656E4B" w:rsidRPr="00EA68FC" w:rsidRDefault="00656E4B" w:rsidP="00EA68FC">
      <w:pPr>
        <w:pStyle w:val="Odlomakpopisa"/>
        <w:spacing w:after="0"/>
        <w:jc w:val="both"/>
        <w:rPr>
          <w:b/>
        </w:rPr>
      </w:pPr>
      <w:r>
        <w:rPr>
          <w:b/>
        </w:rPr>
        <w:t xml:space="preserve">Za korištenje stranih ili domaćih javnih isprava, kao što su diploma, izvod iz matične knjige, razna uvjerenja i druge javne isprave za uporabu u Republici Hrvatskoj ili za uporabu u inozemstvu mora se provesti postupak njihove legalizacije ili </w:t>
      </w:r>
      <w:proofErr w:type="spellStart"/>
      <w:r>
        <w:rPr>
          <w:b/>
        </w:rPr>
        <w:t>nadovjere</w:t>
      </w:r>
      <w:proofErr w:type="spellEnd"/>
      <w:r>
        <w:rPr>
          <w:b/>
        </w:rPr>
        <w:t>.</w:t>
      </w:r>
    </w:p>
    <w:p w:rsidR="00447C60" w:rsidRPr="00502929" w:rsidRDefault="00447C60" w:rsidP="00447C60">
      <w:pPr>
        <w:pStyle w:val="Odlomakpopisa"/>
        <w:spacing w:after="0"/>
        <w:jc w:val="center"/>
        <w:rPr>
          <w:b/>
        </w:rPr>
      </w:pPr>
    </w:p>
    <w:p w:rsidR="00447C60" w:rsidRDefault="00447C60" w:rsidP="00312CFB">
      <w:pPr>
        <w:spacing w:after="0"/>
        <w:ind w:firstLine="708"/>
        <w:jc w:val="both"/>
      </w:pPr>
      <w:r>
        <w:t>O</w:t>
      </w:r>
      <w:r w:rsidRPr="00813FC5">
        <w:t xml:space="preserve">vjera isprava za inozemstvo PEČATOM </w:t>
      </w:r>
      <w:proofErr w:type="spellStart"/>
      <w:r w:rsidRPr="00813FC5">
        <w:t>Apostille</w:t>
      </w:r>
      <w:proofErr w:type="spellEnd"/>
      <w:r w:rsidRPr="00813FC5">
        <w:t xml:space="preserve"> vrši se u Uredu predsjednika suda na način da se ispunjeni zahtjev </w:t>
      </w:r>
      <w:r>
        <w:t xml:space="preserve">ispuni i </w:t>
      </w:r>
      <w:r w:rsidRPr="00813FC5">
        <w:t xml:space="preserve">ostavi u predvorju suda s </w:t>
      </w:r>
      <w:proofErr w:type="spellStart"/>
      <w:r w:rsidRPr="00813FC5">
        <w:t>biljezima</w:t>
      </w:r>
      <w:proofErr w:type="spellEnd"/>
      <w:r w:rsidRPr="00813FC5">
        <w:t xml:space="preserve"> i </w:t>
      </w:r>
      <w:r w:rsidR="00EA68FC">
        <w:t xml:space="preserve">dokumentom ( u 2 primjerka) </w:t>
      </w:r>
      <w:r w:rsidRPr="00813FC5">
        <w:t>uz naznaku br</w:t>
      </w:r>
      <w:r w:rsidR="00EA68FC">
        <w:t>oja telefona.</w:t>
      </w:r>
      <w:r>
        <w:t xml:space="preserve"> </w:t>
      </w:r>
    </w:p>
    <w:p w:rsidR="00656E4B" w:rsidRPr="00813FC5" w:rsidRDefault="00656E4B" w:rsidP="00312CFB">
      <w:pPr>
        <w:spacing w:after="0"/>
        <w:jc w:val="both"/>
      </w:pPr>
    </w:p>
    <w:p w:rsidR="00447C60" w:rsidRPr="00447C60" w:rsidRDefault="00987417" w:rsidP="00312CFB">
      <w:pPr>
        <w:pStyle w:val="StandardWeb"/>
        <w:shd w:val="clear" w:color="auto" w:fill="FFFFFF"/>
        <w:spacing w:before="0" w:beforeAutospacing="0" w:after="165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Za ishođenje </w:t>
      </w:r>
      <w:proofErr w:type="spellStart"/>
      <w:r>
        <w:rPr>
          <w:color w:val="000000" w:themeColor="text1"/>
        </w:rPr>
        <w:t>Apostille</w:t>
      </w:r>
      <w:proofErr w:type="spellEnd"/>
      <w:r>
        <w:rPr>
          <w:color w:val="000000" w:themeColor="text1"/>
        </w:rPr>
        <w:t xml:space="preserve"> prijevod mora biti ovjeren od sudskog tumača koji je imenovan u županiji u kojoj se </w:t>
      </w:r>
      <w:proofErr w:type="spellStart"/>
      <w:r>
        <w:rPr>
          <w:color w:val="000000" w:themeColor="text1"/>
        </w:rPr>
        <w:t>Apostille</w:t>
      </w:r>
      <w:proofErr w:type="spellEnd"/>
      <w:r>
        <w:rPr>
          <w:color w:val="000000" w:themeColor="text1"/>
        </w:rPr>
        <w:t xml:space="preserve"> ishodi.</w:t>
      </w:r>
    </w:p>
    <w:p w:rsidR="00447C60" w:rsidRPr="00447C60" w:rsidRDefault="00987417" w:rsidP="00312CF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D65A9" w:rsidRDefault="00447C60" w:rsidP="00312CFB">
      <w:pPr>
        <w:pStyle w:val="StandardWeb"/>
        <w:shd w:val="clear" w:color="auto" w:fill="FFFFFF"/>
        <w:spacing w:before="0" w:beforeAutospacing="0" w:after="165" w:afterAutospacing="0"/>
        <w:jc w:val="both"/>
        <w:rPr>
          <w:color w:val="000000" w:themeColor="text1"/>
        </w:rPr>
      </w:pPr>
      <w:r w:rsidRPr="00447C60">
        <w:rPr>
          <w:color w:val="000000" w:themeColor="text1"/>
        </w:rPr>
        <w:t xml:space="preserve">Za </w:t>
      </w:r>
      <w:r w:rsidR="000D65A9">
        <w:rPr>
          <w:color w:val="000000" w:themeColor="text1"/>
        </w:rPr>
        <w:t>postupak pune legalizacije isprava pred općinskim sudom plaća se pristojba za:</w:t>
      </w:r>
    </w:p>
    <w:p w:rsidR="000D65A9" w:rsidRDefault="000D65A9" w:rsidP="00312CF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65" w:afterAutospacing="0"/>
        <w:jc w:val="both"/>
        <w:rPr>
          <w:color w:val="000000" w:themeColor="text1"/>
        </w:rPr>
      </w:pPr>
      <w:r>
        <w:rPr>
          <w:color w:val="000000" w:themeColor="text1"/>
        </w:rPr>
        <w:t>potpis ili pečat i štambilj na ispravama tijela državne vlasti Republike Hrvatske i jedinica lokalne i područne (regionalne</w:t>
      </w:r>
      <w:r w:rsidR="00312CFB">
        <w:rPr>
          <w:color w:val="000000" w:themeColor="text1"/>
        </w:rPr>
        <w:t>) samouprave</w:t>
      </w:r>
      <w:r>
        <w:rPr>
          <w:color w:val="000000" w:themeColor="text1"/>
        </w:rPr>
        <w:t>, trgovačkih društava ili ostalih pravnih osoba plaća se pristojba u iznosu od 50,00 kuna</w:t>
      </w:r>
    </w:p>
    <w:p w:rsidR="00447C60" w:rsidRPr="000D65A9" w:rsidRDefault="00312CFB" w:rsidP="00312CF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65" w:afterAutospacing="0"/>
        <w:jc w:val="both"/>
        <w:rPr>
          <w:color w:val="000000" w:themeColor="text1"/>
        </w:rPr>
      </w:pPr>
      <w:r w:rsidRPr="000D65A9">
        <w:rPr>
          <w:color w:val="000000" w:themeColor="text1"/>
        </w:rPr>
        <w:t>za ovjeru potpisa i pečata stalnog sudskog tumača ili stalnog sudskog vještaka na prijevodu ili vještačkom</w:t>
      </w:r>
      <w:r>
        <w:rPr>
          <w:color w:val="000000" w:themeColor="text1"/>
        </w:rPr>
        <w:t xml:space="preserve"> </w:t>
      </w:r>
      <w:r w:rsidRPr="000D65A9">
        <w:rPr>
          <w:color w:val="000000" w:themeColor="text1"/>
        </w:rPr>
        <w:t xml:space="preserve">nalazu i mišljenju plaća se </w:t>
      </w:r>
      <w:r w:rsidRPr="000D65A9">
        <w:rPr>
          <w:color w:val="000000" w:themeColor="text1"/>
        </w:rPr>
        <w:t>pristojba</w:t>
      </w:r>
      <w:r w:rsidRPr="000D65A9">
        <w:rPr>
          <w:color w:val="000000" w:themeColor="text1"/>
        </w:rPr>
        <w:t xml:space="preserve"> od 60,00 kuna. </w:t>
      </w:r>
      <w:r w:rsidRPr="000D65A9">
        <w:rPr>
          <w:color w:val="000000" w:themeColor="text1"/>
        </w:rPr>
        <w:br/>
      </w:r>
      <w:r>
        <w:rPr>
          <w:color w:val="000000" w:themeColor="text1"/>
        </w:rPr>
        <w:t xml:space="preserve">  </w:t>
      </w:r>
    </w:p>
    <w:p w:rsidR="00447C60" w:rsidRPr="00447C60" w:rsidRDefault="00447C60" w:rsidP="00312CFB">
      <w:pPr>
        <w:pStyle w:val="StandardWeb"/>
        <w:shd w:val="clear" w:color="auto" w:fill="FFFFFF"/>
        <w:spacing w:before="0" w:beforeAutospacing="0" w:after="165" w:afterAutospacing="0"/>
        <w:jc w:val="both"/>
        <w:rPr>
          <w:color w:val="000000" w:themeColor="text1"/>
        </w:rPr>
      </w:pPr>
      <w:r w:rsidRPr="00447C60">
        <w:rPr>
          <w:color w:val="000000" w:themeColor="text1"/>
        </w:rPr>
        <w:t>Pristojba se ne naplaćuje za ostvarenje prava s osnova socijalnog osiguranja u inozemstvu.</w:t>
      </w:r>
    </w:p>
    <w:p w:rsidR="00447C60" w:rsidRPr="00447C60" w:rsidRDefault="00447C60" w:rsidP="00312CFB">
      <w:pPr>
        <w:pStyle w:val="StandardWeb"/>
        <w:shd w:val="clear" w:color="auto" w:fill="FFFFFF"/>
        <w:spacing w:before="0" w:beforeAutospacing="0" w:after="165" w:afterAutospacing="0" w:line="456" w:lineRule="atLeast"/>
        <w:jc w:val="both"/>
        <w:rPr>
          <w:color w:val="000000" w:themeColor="text1"/>
        </w:rPr>
      </w:pPr>
    </w:p>
    <w:p w:rsidR="00447C60" w:rsidRDefault="006D356F" w:rsidP="00447C60">
      <w:pPr>
        <w:pStyle w:val="Standard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414B52"/>
        </w:rPr>
      </w:pPr>
      <w:hyperlink r:id="rId5" w:history="1"/>
      <w:r w:rsidR="00447C60">
        <w:rPr>
          <w:rFonts w:ascii="Arial" w:hAnsi="Arial" w:cs="Arial"/>
          <w:color w:val="414B52"/>
        </w:rPr>
        <w:t xml:space="preserve"> </w:t>
      </w:r>
    </w:p>
    <w:p w:rsidR="00447C60" w:rsidRPr="00447C60" w:rsidRDefault="00447C60" w:rsidP="00447C60">
      <w:pPr>
        <w:pStyle w:val="StandardWeb"/>
        <w:shd w:val="clear" w:color="auto" w:fill="FFFFFF"/>
        <w:spacing w:before="0" w:beforeAutospacing="0" w:after="165" w:afterAutospacing="0" w:line="456" w:lineRule="atLeast"/>
        <w:rPr>
          <w:rFonts w:ascii="Arial" w:hAnsi="Arial" w:cs="Arial"/>
          <w:color w:val="414B52"/>
        </w:rPr>
      </w:pPr>
      <w:r>
        <w:rPr>
          <w:rFonts w:ascii="Arial" w:hAnsi="Arial" w:cs="Arial"/>
          <w:color w:val="414B52"/>
        </w:rPr>
        <w:t> </w:t>
      </w:r>
    </w:p>
    <w:sectPr w:rsidR="00447C60" w:rsidRPr="0044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50D9"/>
    <w:multiLevelType w:val="multilevel"/>
    <w:tmpl w:val="95D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B1F11"/>
    <w:multiLevelType w:val="hybridMultilevel"/>
    <w:tmpl w:val="82102EE2"/>
    <w:lvl w:ilvl="0" w:tplc="74B0D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60"/>
    <w:rsid w:val="000D65A9"/>
    <w:rsid w:val="001771F9"/>
    <w:rsid w:val="00312CFB"/>
    <w:rsid w:val="003F2CD7"/>
    <w:rsid w:val="00447C60"/>
    <w:rsid w:val="00656E4B"/>
    <w:rsid w:val="00987417"/>
    <w:rsid w:val="00EA68FC"/>
    <w:rsid w:val="00E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4958"/>
  <w15:chartTrackingRefBased/>
  <w15:docId w15:val="{5000B25F-E21D-4D53-B0D3-A37C09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7C6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47C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7C6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47C6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ovi.hr/sites/default/files/users/user294/Zamolba%20za%20ovjeru%20za%20inozemst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Anđa Marković</dc:creator>
  <cp:keywords/>
  <dc:description/>
  <cp:lastModifiedBy>Tanja Last</cp:lastModifiedBy>
  <cp:revision>3</cp:revision>
  <cp:lastPrinted>2020-11-05T08:29:00Z</cp:lastPrinted>
  <dcterms:created xsi:type="dcterms:W3CDTF">2020-11-05T08:14:00Z</dcterms:created>
  <dcterms:modified xsi:type="dcterms:W3CDTF">2020-11-05T08:29:00Z</dcterms:modified>
</cp:coreProperties>
</file>