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20FD" w14:textId="77777777" w:rsidR="008B484B" w:rsidRPr="008B484B" w:rsidRDefault="00D47B3E" w:rsidP="008B484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43F960FE" wp14:editId="510ABAC0">
            <wp:extent cx="594995" cy="664210"/>
            <wp:effectExtent l="0" t="0" r="0" b="2540"/>
            <wp:docPr id="1" name="Slika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6E76" w14:textId="4D7D7FC6" w:rsidR="008B484B" w:rsidRPr="0071478F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04A09BEF" w14:textId="43F0315F" w:rsidR="008B484B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sud u Splitu</w:t>
      </w:r>
    </w:p>
    <w:p w14:paraId="0B07C3D3" w14:textId="77777777" w:rsidR="0071478F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2DA6E" w14:textId="32A2B4C2" w:rsidR="0071478F" w:rsidRPr="0071478F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 predsjednice</w:t>
      </w:r>
    </w:p>
    <w:p w14:paraId="06B3FB59" w14:textId="77777777" w:rsidR="000A44F9" w:rsidRPr="0071478F" w:rsidRDefault="000A44F9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6246B" w14:textId="283B8AA4" w:rsidR="0071478F" w:rsidRPr="0071478F" w:rsidRDefault="0071478F" w:rsidP="0071478F">
      <w:pPr>
        <w:spacing w:after="0"/>
        <w:rPr>
          <w:rFonts w:ascii="Times New Roman" w:hAnsi="Times New Roman"/>
          <w:sz w:val="24"/>
          <w:szCs w:val="24"/>
        </w:rPr>
      </w:pPr>
      <w:r w:rsidRPr="0071478F">
        <w:rPr>
          <w:rFonts w:ascii="Times New Roman" w:hAnsi="Times New Roman"/>
          <w:sz w:val="24"/>
          <w:szCs w:val="24"/>
        </w:rPr>
        <w:t>Broj: 41 Su-353/202</w:t>
      </w:r>
      <w:r w:rsidR="00E73FF1">
        <w:rPr>
          <w:rFonts w:ascii="Times New Roman" w:hAnsi="Times New Roman"/>
          <w:sz w:val="24"/>
          <w:szCs w:val="24"/>
        </w:rPr>
        <w:t>1</w:t>
      </w:r>
      <w:r w:rsidR="00666888">
        <w:rPr>
          <w:rFonts w:ascii="Times New Roman" w:hAnsi="Times New Roman"/>
          <w:sz w:val="24"/>
          <w:szCs w:val="24"/>
        </w:rPr>
        <w:t>-1</w:t>
      </w:r>
    </w:p>
    <w:p w14:paraId="62CE1C15" w14:textId="21E932AF" w:rsidR="000A44F9" w:rsidRPr="0071478F" w:rsidRDefault="0071478F" w:rsidP="0071478F">
      <w:pPr>
        <w:spacing w:after="0"/>
        <w:rPr>
          <w:rFonts w:ascii="Times New Roman" w:hAnsi="Times New Roman"/>
          <w:sz w:val="24"/>
          <w:szCs w:val="24"/>
        </w:rPr>
      </w:pPr>
      <w:r w:rsidRPr="0071478F">
        <w:rPr>
          <w:rFonts w:ascii="Times New Roman" w:hAnsi="Times New Roman"/>
          <w:sz w:val="24"/>
          <w:szCs w:val="24"/>
        </w:rPr>
        <w:t>Split, 1</w:t>
      </w:r>
      <w:r w:rsidR="00E73FF1">
        <w:rPr>
          <w:rFonts w:ascii="Times New Roman" w:hAnsi="Times New Roman"/>
          <w:sz w:val="24"/>
          <w:szCs w:val="24"/>
        </w:rPr>
        <w:t>8</w:t>
      </w:r>
      <w:r w:rsidRPr="0071478F">
        <w:rPr>
          <w:rFonts w:ascii="Times New Roman" w:hAnsi="Times New Roman"/>
          <w:sz w:val="24"/>
          <w:szCs w:val="24"/>
        </w:rPr>
        <w:t>. veljače 2021.</w:t>
      </w:r>
    </w:p>
    <w:p w14:paraId="02379DD4" w14:textId="77777777" w:rsidR="00C119A3" w:rsidRDefault="00C119A3" w:rsidP="00C11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DA34D" w14:textId="77777777" w:rsidR="00C119A3" w:rsidRDefault="00C119A3" w:rsidP="00C11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7715B" w14:textId="77777777" w:rsidR="0071478F" w:rsidRDefault="0071478F" w:rsidP="0071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6ABAB" w14:textId="77777777" w:rsidR="0071478F" w:rsidRPr="0071478F" w:rsidRDefault="0071478F" w:rsidP="0071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44D4E" w14:textId="77777777" w:rsidR="0071478F" w:rsidRPr="000A49C9" w:rsidRDefault="0071478F" w:rsidP="007147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9C9">
        <w:rPr>
          <w:rFonts w:ascii="Times New Roman" w:hAnsi="Times New Roman"/>
          <w:sz w:val="24"/>
          <w:szCs w:val="24"/>
        </w:rPr>
        <w:t>Sukladno članku 14. Pravilnika ovog suda o provedbi postupaka jednostavne nabave (41 Su-1259/17 od 10. travnja 2017. godine), utvrđuje se sljedeći:</w:t>
      </w:r>
    </w:p>
    <w:p w14:paraId="56E47E49" w14:textId="77777777" w:rsidR="0071478F" w:rsidRDefault="0071478F" w:rsidP="0071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7338" w14:textId="77777777" w:rsidR="0071478F" w:rsidRPr="000A49C9" w:rsidRDefault="0071478F" w:rsidP="00714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5DD43" w14:textId="77777777" w:rsidR="00B37315" w:rsidRPr="000A44F9" w:rsidRDefault="00B37315" w:rsidP="00023F5F">
      <w:pPr>
        <w:spacing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</w:p>
    <w:p w14:paraId="57564169" w14:textId="04996F2C" w:rsidR="0004432F" w:rsidRDefault="00666888" w:rsidP="000A4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IZMJENA </w:t>
      </w:r>
      <w:r w:rsidR="0071478F">
        <w:rPr>
          <w:rFonts w:ascii="Times New Roman" w:hAnsi="Times New Roman"/>
          <w:b/>
          <w:sz w:val="24"/>
          <w:szCs w:val="24"/>
        </w:rPr>
        <w:t>POZIV</w:t>
      </w:r>
      <w:r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71478F">
        <w:rPr>
          <w:rFonts w:ascii="Times New Roman" w:hAnsi="Times New Roman"/>
          <w:b/>
          <w:sz w:val="24"/>
          <w:szCs w:val="24"/>
        </w:rPr>
        <w:t xml:space="preserve"> N</w:t>
      </w:r>
      <w:r w:rsidR="0004432F" w:rsidRPr="000A44F9">
        <w:rPr>
          <w:rFonts w:ascii="Times New Roman" w:hAnsi="Times New Roman"/>
          <w:b/>
          <w:sz w:val="24"/>
          <w:szCs w:val="24"/>
        </w:rPr>
        <w:t>A DOSTAVU PONUDE</w:t>
      </w:r>
      <w:r w:rsidR="0004432F" w:rsidRPr="000A44F9">
        <w:rPr>
          <w:rFonts w:ascii="Times New Roman" w:hAnsi="Times New Roman"/>
          <w:b/>
          <w:sz w:val="24"/>
          <w:szCs w:val="24"/>
        </w:rPr>
        <w:br/>
      </w:r>
      <w:r w:rsidR="0071478F">
        <w:rPr>
          <w:rFonts w:ascii="Times New Roman" w:hAnsi="Times New Roman"/>
          <w:sz w:val="24"/>
          <w:szCs w:val="24"/>
        </w:rPr>
        <w:t>za provedbu postupka n</w:t>
      </w:r>
      <w:r w:rsidR="000A44F9">
        <w:rPr>
          <w:rFonts w:ascii="Times New Roman" w:hAnsi="Times New Roman"/>
          <w:sz w:val="24"/>
          <w:szCs w:val="24"/>
        </w:rPr>
        <w:t>abav</w:t>
      </w:r>
      <w:r w:rsidR="0071478F">
        <w:rPr>
          <w:rFonts w:ascii="Times New Roman" w:hAnsi="Times New Roman"/>
          <w:sz w:val="24"/>
          <w:szCs w:val="24"/>
        </w:rPr>
        <w:t>e</w:t>
      </w:r>
      <w:r w:rsidR="000A44F9">
        <w:rPr>
          <w:rFonts w:ascii="Times New Roman" w:hAnsi="Times New Roman"/>
          <w:sz w:val="24"/>
          <w:szCs w:val="24"/>
        </w:rPr>
        <w:t xml:space="preserve"> </w:t>
      </w:r>
      <w:r w:rsidR="007B193D">
        <w:rPr>
          <w:rFonts w:ascii="Times New Roman" w:hAnsi="Times New Roman"/>
          <w:sz w:val="24"/>
          <w:szCs w:val="24"/>
        </w:rPr>
        <w:t>usluga</w:t>
      </w:r>
      <w:r w:rsidR="00F05C09">
        <w:rPr>
          <w:rFonts w:ascii="Times New Roman" w:hAnsi="Times New Roman"/>
          <w:sz w:val="24"/>
          <w:szCs w:val="24"/>
        </w:rPr>
        <w:t xml:space="preserve"> zaprimanja,</w:t>
      </w:r>
      <w:r w:rsidR="007B193D">
        <w:rPr>
          <w:rFonts w:ascii="Times New Roman" w:hAnsi="Times New Roman"/>
          <w:sz w:val="24"/>
          <w:szCs w:val="24"/>
        </w:rPr>
        <w:t xml:space="preserve"> </w:t>
      </w:r>
      <w:r w:rsidR="00F05C09">
        <w:rPr>
          <w:rFonts w:ascii="Times New Roman" w:hAnsi="Times New Roman"/>
          <w:sz w:val="24"/>
          <w:szCs w:val="24"/>
        </w:rPr>
        <w:t xml:space="preserve">ispisa i kuvertiranja </w:t>
      </w:r>
      <w:r w:rsidR="0071478F">
        <w:rPr>
          <w:rFonts w:ascii="Times New Roman" w:hAnsi="Times New Roman"/>
          <w:sz w:val="24"/>
          <w:szCs w:val="24"/>
        </w:rPr>
        <w:t>pismena</w:t>
      </w:r>
    </w:p>
    <w:p w14:paraId="444A04BA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66A4276A" w14:textId="1A98A211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Evidencijski broj nabave: JN-1/2021-jdn</w:t>
      </w:r>
    </w:p>
    <w:p w14:paraId="7C72CA47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5AC70851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2096F574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5A531770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40B71BA6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4BAC81BA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33F98EEB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07EC98C1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45DCD8ED" w14:textId="5CB5A218" w:rsidR="0071478F" w:rsidRDefault="00C119A3" w:rsidP="000A4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1478F">
        <w:rPr>
          <w:rFonts w:ascii="Times New Roman" w:hAnsi="Times New Roman"/>
          <w:sz w:val="24"/>
          <w:szCs w:val="24"/>
        </w:rPr>
        <w:t>plit, 1</w:t>
      </w:r>
      <w:r w:rsidR="00E73FF1">
        <w:rPr>
          <w:rFonts w:ascii="Times New Roman" w:hAnsi="Times New Roman"/>
          <w:sz w:val="24"/>
          <w:szCs w:val="24"/>
        </w:rPr>
        <w:t>8</w:t>
      </w:r>
      <w:r w:rsidR="0071478F">
        <w:rPr>
          <w:rFonts w:ascii="Times New Roman" w:hAnsi="Times New Roman"/>
          <w:sz w:val="24"/>
          <w:szCs w:val="24"/>
        </w:rPr>
        <w:t>. veljače 2021.</w:t>
      </w:r>
    </w:p>
    <w:p w14:paraId="447AC899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23182C8B" w14:textId="77777777" w:rsidR="000A44F9" w:rsidRDefault="000A44F9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71718A57" w14:textId="77777777" w:rsidR="00814929" w:rsidRPr="007B193D" w:rsidRDefault="0004432F" w:rsidP="00E6541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7B193D">
        <w:rPr>
          <w:rFonts w:ascii="Times New Roman" w:hAnsi="Times New Roman"/>
          <w:spacing w:val="-10"/>
          <w:sz w:val="24"/>
          <w:szCs w:val="24"/>
        </w:rPr>
        <w:lastRenderedPageBreak/>
        <w:t>OPĆI PODACI</w:t>
      </w:r>
    </w:p>
    <w:p w14:paraId="2BD50E23" w14:textId="77777777" w:rsidR="00A05813" w:rsidRDefault="00A05813" w:rsidP="000D1530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14:paraId="278C2929" w14:textId="77777777" w:rsidR="0004432F" w:rsidRDefault="0004432F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Podaci o naručitelju:</w:t>
      </w:r>
    </w:p>
    <w:p w14:paraId="4713D892" w14:textId="5865F844" w:rsidR="0004432F" w:rsidRDefault="00570C3A" w:rsidP="0004432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OPĆINSKI SUD U SPLITU</w:t>
      </w:r>
    </w:p>
    <w:p w14:paraId="5F68283D" w14:textId="5856FFED" w:rsidR="0004432F" w:rsidRDefault="00570C3A" w:rsidP="0004432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ex. Vojarna Sv. Križ , Dračevac</w:t>
      </w:r>
    </w:p>
    <w:p w14:paraId="2AC7EE02" w14:textId="5BF1C3C7" w:rsidR="00570C3A" w:rsidRPr="000A49C9" w:rsidRDefault="00570C3A" w:rsidP="00570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MB: 03118665</w:t>
      </w:r>
    </w:p>
    <w:p w14:paraId="53028569" w14:textId="64F08321" w:rsidR="00570C3A" w:rsidRPr="000A49C9" w:rsidRDefault="00570C3A" w:rsidP="0057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OIB: 61980608934</w:t>
      </w:r>
    </w:p>
    <w:p w14:paraId="22C50050" w14:textId="72B4EB53" w:rsidR="00570C3A" w:rsidRPr="000A49C9" w:rsidRDefault="00570C3A" w:rsidP="00570C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Broj telefona: 021-755 701</w:t>
      </w:r>
    </w:p>
    <w:p w14:paraId="7AA9B781" w14:textId="21B4BD60" w:rsidR="00570C3A" w:rsidRPr="000A49C9" w:rsidRDefault="00570C3A" w:rsidP="00570C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Broj telefaksa: 021 755 768</w:t>
      </w:r>
    </w:p>
    <w:p w14:paraId="43652E97" w14:textId="423CF5CC" w:rsidR="0004432F" w:rsidRPr="00570C3A" w:rsidRDefault="00570C3A" w:rsidP="00570C3A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</w:t>
      </w:r>
      <w:r w:rsidR="0004432F" w:rsidRPr="00570C3A">
        <w:rPr>
          <w:rFonts w:ascii="Times New Roman" w:hAnsi="Times New Roman"/>
          <w:spacing w:val="-10"/>
          <w:sz w:val="24"/>
          <w:szCs w:val="24"/>
        </w:rPr>
        <w:t xml:space="preserve">Internetska stranica: </w:t>
      </w:r>
      <w:hyperlink r:id="rId10" w:history="1">
        <w:r w:rsidRPr="000A49C9">
          <w:rPr>
            <w:rStyle w:val="Hiperveza"/>
            <w:rFonts w:ascii="Times New Roman" w:hAnsi="Times New Roman"/>
            <w:sz w:val="24"/>
            <w:szCs w:val="24"/>
          </w:rPr>
          <w:t>http://sudovi.pravosudje.hr/osst/</w:t>
        </w:r>
      </w:hyperlink>
    </w:p>
    <w:p w14:paraId="7AC8BDF6" w14:textId="1360136A" w:rsidR="00570C3A" w:rsidRPr="008C57B0" w:rsidRDefault="008C57B0" w:rsidP="008C57B0">
      <w:pPr>
        <w:ind w:left="708" w:firstLine="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04432F" w:rsidRPr="008C57B0">
        <w:rPr>
          <w:rFonts w:ascii="Times New Roman" w:hAnsi="Times New Roman"/>
          <w:spacing w:val="-10"/>
          <w:sz w:val="24"/>
          <w:szCs w:val="24"/>
        </w:rPr>
        <w:t>Adresa elektroničke pošte:</w:t>
      </w:r>
      <w:r w:rsidR="00570C3A" w:rsidRPr="008C57B0">
        <w:rPr>
          <w:rFonts w:ascii="Times New Roman" w:hAnsi="Times New Roman"/>
          <w:spacing w:val="-10"/>
          <w:sz w:val="24"/>
          <w:szCs w:val="24"/>
        </w:rPr>
        <w:t xml:space="preserve"> </w:t>
      </w:r>
      <w:hyperlink r:id="rId11" w:history="1">
        <w:r w:rsidR="00570C3A" w:rsidRPr="008C57B0">
          <w:rPr>
            <w:rStyle w:val="Hiperveza"/>
            <w:rFonts w:ascii="Times New Roman" w:hAnsi="Times New Roman"/>
            <w:spacing w:val="-10"/>
            <w:sz w:val="24"/>
            <w:szCs w:val="24"/>
          </w:rPr>
          <w:t>Ured.Predsjednika@osst.pravosudje.hr</w:t>
        </w:r>
      </w:hyperlink>
    </w:p>
    <w:p w14:paraId="453224A3" w14:textId="022C70B2" w:rsidR="000A44F9" w:rsidRDefault="000A44F9" w:rsidP="00570C3A">
      <w:pPr>
        <w:ind w:left="360"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FE427D">
        <w:rPr>
          <w:rFonts w:ascii="Times New Roman" w:hAnsi="Times New Roman"/>
          <w:spacing w:val="-10"/>
          <w:sz w:val="24"/>
          <w:szCs w:val="24"/>
        </w:rPr>
        <w:t>Osobe zadužene za kontakt</w:t>
      </w:r>
    </w:p>
    <w:p w14:paraId="4847AF6C" w14:textId="483294CD" w:rsidR="00570C3A" w:rsidRPr="00570C3A" w:rsidRDefault="00570C3A" w:rsidP="00570C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0A49C9">
        <w:rPr>
          <w:rFonts w:ascii="Times New Roman" w:hAnsi="Times New Roman" w:cs="Times New Roman"/>
          <w:sz w:val="24"/>
          <w:szCs w:val="24"/>
        </w:rPr>
        <w:t>Tatjana Renić, tel: 01/755-701</w:t>
      </w:r>
    </w:p>
    <w:p w14:paraId="3FD0CE06" w14:textId="0C1BF8F8" w:rsidR="00570C3A" w:rsidRPr="000A49C9" w:rsidRDefault="00570C3A" w:rsidP="00570C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0A49C9">
        <w:rPr>
          <w:rFonts w:ascii="Times New Roman" w:hAnsi="Times New Roman" w:cs="Times New Roman"/>
          <w:sz w:val="24"/>
          <w:szCs w:val="24"/>
        </w:rPr>
        <w:t>Sanja Tokić, tel: 021/755-709</w:t>
      </w:r>
    </w:p>
    <w:p w14:paraId="34C85D40" w14:textId="5AF68ECA" w:rsidR="000A44F9" w:rsidRDefault="000A44F9" w:rsidP="00570C3A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086A2340" w14:textId="37B47AFE" w:rsidR="00570C3A" w:rsidRDefault="009521D7" w:rsidP="00570C3A">
      <w:pPr>
        <w:pStyle w:val="Odlomakpopisa"/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10"/>
          <w:sz w:val="24"/>
          <w:szCs w:val="24"/>
        </w:rPr>
        <w:t>e-mail:</w:t>
      </w:r>
      <w:r w:rsidR="00570C3A"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hyperlink r:id="rId12" w:history="1">
        <w:r w:rsidR="00570C3A" w:rsidRPr="0089473C">
          <w:rPr>
            <w:rStyle w:val="Hiperveza"/>
            <w:rFonts w:ascii="Times New Roman" w:hAnsi="Times New Roman"/>
            <w:sz w:val="24"/>
            <w:szCs w:val="24"/>
          </w:rPr>
          <w:t>Sanja.Tokic@osst.pravosudje.hr</w:t>
        </w:r>
      </w:hyperlink>
    </w:p>
    <w:p w14:paraId="05AE35D2" w14:textId="3C4652A0" w:rsidR="000A44F9" w:rsidRPr="00570C3A" w:rsidRDefault="00570C3A" w:rsidP="00570C3A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t xml:space="preserve"> </w:t>
      </w:r>
      <w:hyperlink r:id="rId13" w:history="1">
        <w:r w:rsidRPr="00570C3A">
          <w:rPr>
            <w:rStyle w:val="Hiperveza"/>
            <w:rFonts w:ascii="Times New Roman" w:hAnsi="Times New Roman"/>
            <w:sz w:val="24"/>
            <w:szCs w:val="24"/>
          </w:rPr>
          <w:t>Tatjana.Renic@osst.pravosudje.hr</w:t>
        </w:r>
      </w:hyperlink>
    </w:p>
    <w:p w14:paraId="53B9C5DF" w14:textId="77777777" w:rsidR="00570C3A" w:rsidRPr="000A44F9" w:rsidRDefault="00570C3A" w:rsidP="000A44F9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07537D67" w14:textId="77777777" w:rsidR="001C7567" w:rsidRDefault="001C7567" w:rsidP="0004432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8FE902B" w14:textId="7591CCEE" w:rsidR="0004432F" w:rsidRDefault="0004432F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Evidencijski broj nabave: </w:t>
      </w:r>
      <w:r w:rsidR="00AC3A23">
        <w:rPr>
          <w:rFonts w:ascii="Times New Roman" w:hAnsi="Times New Roman"/>
          <w:spacing w:val="-10"/>
          <w:sz w:val="24"/>
          <w:szCs w:val="24"/>
        </w:rPr>
        <w:t>JN</w:t>
      </w:r>
      <w:r w:rsidR="00570C3A">
        <w:rPr>
          <w:rFonts w:ascii="Times New Roman" w:hAnsi="Times New Roman"/>
          <w:spacing w:val="-10"/>
          <w:sz w:val="24"/>
          <w:szCs w:val="24"/>
        </w:rPr>
        <w:t>-1/2021-</w:t>
      </w:r>
      <w:r w:rsidR="00AC3A23">
        <w:rPr>
          <w:rFonts w:ascii="Times New Roman" w:hAnsi="Times New Roman"/>
          <w:spacing w:val="-10"/>
          <w:sz w:val="24"/>
          <w:szCs w:val="24"/>
        </w:rPr>
        <w:t>jdn</w:t>
      </w:r>
    </w:p>
    <w:p w14:paraId="59810871" w14:textId="352F4710" w:rsidR="00A05813" w:rsidRDefault="0004432F" w:rsidP="0004432F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>
        <w:rPr>
          <w:rFonts w:ascii="Times New Roman" w:hAnsi="Times New Roman"/>
          <w:spacing w:val="-10"/>
          <w:sz w:val="24"/>
          <w:szCs w:val="24"/>
        </w:rPr>
        <w:tab/>
      </w:r>
    </w:p>
    <w:p w14:paraId="462DBAA1" w14:textId="77777777" w:rsidR="0004432F" w:rsidRDefault="0004432F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Procijenjena vrijednost nabave:</w:t>
      </w:r>
    </w:p>
    <w:p w14:paraId="635D9BB0" w14:textId="45DA1118" w:rsidR="00EB6AE0" w:rsidRDefault="00570C3A" w:rsidP="00EB6AE0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199.900,00</w:t>
      </w:r>
      <w:r w:rsidR="0004432F">
        <w:rPr>
          <w:rFonts w:ascii="Times New Roman" w:hAnsi="Times New Roman"/>
          <w:spacing w:val="-10"/>
          <w:sz w:val="24"/>
          <w:szCs w:val="24"/>
        </w:rPr>
        <w:t xml:space="preserve"> kn </w:t>
      </w:r>
      <w:r w:rsidR="00B271B0">
        <w:rPr>
          <w:rFonts w:ascii="Times New Roman" w:hAnsi="Times New Roman"/>
          <w:spacing w:val="-10"/>
          <w:sz w:val="24"/>
          <w:szCs w:val="24"/>
        </w:rPr>
        <w:t>bez PDV-a</w:t>
      </w:r>
    </w:p>
    <w:p w14:paraId="192A89AE" w14:textId="77777777" w:rsidR="00A05813" w:rsidRDefault="00A05813" w:rsidP="00EB6AE0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0FF08A6B" w14:textId="77777777" w:rsidR="0003728E" w:rsidRPr="00EB6AE0" w:rsidRDefault="0003728E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EB6AE0">
        <w:rPr>
          <w:rFonts w:ascii="Times New Roman" w:hAnsi="Times New Roman"/>
          <w:spacing w:val="-10"/>
          <w:sz w:val="24"/>
          <w:szCs w:val="24"/>
        </w:rPr>
        <w:t>Vrsta postupka nabave</w:t>
      </w:r>
    </w:p>
    <w:p w14:paraId="19FAD2CF" w14:textId="756085D7" w:rsidR="0003728E" w:rsidRDefault="0003728E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Jednostavna na</w:t>
      </w:r>
      <w:r w:rsidR="007B193D">
        <w:rPr>
          <w:rFonts w:ascii="Times New Roman" w:hAnsi="Times New Roman"/>
          <w:spacing w:val="-10"/>
          <w:sz w:val="24"/>
          <w:szCs w:val="24"/>
        </w:rPr>
        <w:t>bava s ciljem sklapanja ugovora</w:t>
      </w:r>
      <w:r w:rsidR="00F50C23">
        <w:rPr>
          <w:rFonts w:ascii="Times New Roman" w:hAnsi="Times New Roman"/>
          <w:spacing w:val="-10"/>
          <w:sz w:val="24"/>
          <w:szCs w:val="24"/>
        </w:rPr>
        <w:t xml:space="preserve"> na rok od 12 mjeseci </w:t>
      </w:r>
    </w:p>
    <w:p w14:paraId="7E985DEC" w14:textId="77777777" w:rsidR="00792396" w:rsidRDefault="00792396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A344156" w14:textId="77777777" w:rsidR="008C57B0" w:rsidRDefault="008C57B0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67621EC" w14:textId="77777777" w:rsidR="0003728E" w:rsidRDefault="0003728E" w:rsidP="00E654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PODACI O PREDMETU NABAVE</w:t>
      </w:r>
    </w:p>
    <w:p w14:paraId="3D002297" w14:textId="77777777" w:rsidR="00B271B0" w:rsidRDefault="00B271B0" w:rsidP="00B271B0">
      <w:pPr>
        <w:pStyle w:val="Odlomakpopisa"/>
        <w:ind w:left="177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93BDC1D" w14:textId="65CA92CE" w:rsidR="0003728E" w:rsidRPr="00611D9D" w:rsidRDefault="0003728E" w:rsidP="00E65410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Opis predmeta nabave</w:t>
      </w:r>
    </w:p>
    <w:p w14:paraId="18781589" w14:textId="77777777" w:rsidR="00A05813" w:rsidRDefault="00F05C09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Usluge zaprimanja, ispisa i kuvertiranja dokumenata</w:t>
      </w:r>
    </w:p>
    <w:p w14:paraId="51DEE9CE" w14:textId="77777777" w:rsidR="00F05C09" w:rsidRPr="0003728E" w:rsidRDefault="00F05C09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FBC7726" w14:textId="764E8AF4" w:rsidR="0004432F" w:rsidRPr="007D664E" w:rsidRDefault="00CF6A02" w:rsidP="007D664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7D664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3728E" w:rsidRPr="007D664E">
        <w:rPr>
          <w:rFonts w:ascii="Times New Roman" w:hAnsi="Times New Roman"/>
          <w:spacing w:val="-10"/>
          <w:sz w:val="24"/>
          <w:szCs w:val="24"/>
        </w:rPr>
        <w:t>Količina predmeta nabave</w:t>
      </w:r>
    </w:p>
    <w:p w14:paraId="2C33DB8D" w14:textId="77777777" w:rsidR="00EE10AA" w:rsidRDefault="000C5619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Default="00BF028E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51BB6099" w14:textId="77777777" w:rsidR="008C57B0" w:rsidRDefault="008C57B0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C75BE0D" w14:textId="77777777" w:rsidR="008C57B0" w:rsidRDefault="008C57B0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C08C4D9" w14:textId="77777777" w:rsidR="008C57B0" w:rsidRDefault="008C57B0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1C60361" w14:textId="77777777" w:rsidR="00F35B4C" w:rsidRDefault="00F35B4C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1017CA9" w14:textId="77777777" w:rsidR="00FE427D" w:rsidRDefault="00FE427D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118412E" w14:textId="4A4F2556" w:rsidR="00BF028E" w:rsidRDefault="00573FD7" w:rsidP="00E65410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Tehničke specifikacije koje treba zadovoljiti:</w:t>
      </w:r>
    </w:p>
    <w:p w14:paraId="34CA2683" w14:textId="77777777" w:rsidR="008C57B0" w:rsidRDefault="008C57B0" w:rsidP="008C57B0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A8936C2" w14:textId="1358AC4A" w:rsidR="00A7354E" w:rsidRPr="005F1AAF" w:rsidRDefault="007D664E" w:rsidP="005F1AAF">
      <w:pPr>
        <w:ind w:left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.1  </w:t>
      </w:r>
      <w:r w:rsidR="00F05C09" w:rsidRPr="005F1AAF">
        <w:rPr>
          <w:rFonts w:ascii="Times New Roman" w:hAnsi="Times New Roman"/>
          <w:spacing w:val="-10"/>
          <w:sz w:val="24"/>
          <w:szCs w:val="24"/>
        </w:rPr>
        <w:t>P</w:t>
      </w:r>
      <w:r w:rsidR="00BF028E" w:rsidRPr="005F1AAF">
        <w:rPr>
          <w:rFonts w:ascii="Times New Roman" w:hAnsi="Times New Roman"/>
          <w:spacing w:val="-10"/>
          <w:sz w:val="24"/>
          <w:szCs w:val="24"/>
        </w:rPr>
        <w:t>redmet nabave je usluga</w:t>
      </w:r>
      <w:r w:rsidR="00F05C09" w:rsidRPr="005F1AAF">
        <w:rPr>
          <w:rFonts w:ascii="Times New Roman" w:hAnsi="Times New Roman"/>
          <w:spacing w:val="-10"/>
          <w:sz w:val="24"/>
          <w:szCs w:val="24"/>
        </w:rPr>
        <w:t xml:space="preserve"> zaprimanja, ispisa i kuvertiranja dokumenata koje informatički sustav Ministarstva pravosuđa i uprave generira digitalno potpisani dokument te istog šalje u pre</w:t>
      </w:r>
      <w:r w:rsidR="00E73FF1" w:rsidRPr="005F1AAF">
        <w:rPr>
          <w:rFonts w:ascii="Times New Roman" w:hAnsi="Times New Roman"/>
          <w:spacing w:val="-10"/>
          <w:sz w:val="24"/>
          <w:szCs w:val="24"/>
        </w:rPr>
        <w:t>-</w:t>
      </w:r>
      <w:r w:rsidR="00F05C09" w:rsidRPr="005F1AAF">
        <w:rPr>
          <w:rFonts w:ascii="Times New Roman" w:hAnsi="Times New Roman"/>
          <w:spacing w:val="-10"/>
          <w:sz w:val="24"/>
          <w:szCs w:val="24"/>
        </w:rPr>
        <w:t>definiranom formatu u servis pružatelja usluga</w:t>
      </w:r>
      <w:r w:rsidR="00A7354E" w:rsidRPr="005F1AAF">
        <w:rPr>
          <w:rFonts w:ascii="Times New Roman" w:hAnsi="Times New Roman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2D06A165" w14:textId="77777777" w:rsidR="00A7354E" w:rsidRDefault="00A7354E" w:rsidP="00A7354E">
      <w:pPr>
        <w:pStyle w:val="Odlomakpopisa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26A6F43" w14:textId="0EA64AA9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OIB primatelja</w:t>
      </w:r>
    </w:p>
    <w:p w14:paraId="17F0B5B6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Ime i prezime</w:t>
      </w:r>
    </w:p>
    <w:p w14:paraId="0877CF6D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Ulica i kućni broj</w:t>
      </w:r>
    </w:p>
    <w:p w14:paraId="775D46EF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Poštanski broj</w:t>
      </w:r>
    </w:p>
    <w:p w14:paraId="507743D2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Mjesto</w:t>
      </w:r>
    </w:p>
    <w:p w14:paraId="0A71B904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Naselje</w:t>
      </w:r>
    </w:p>
    <w:p w14:paraId="47D38D3E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Tip postupka</w:t>
      </w:r>
    </w:p>
    <w:p w14:paraId="19DE659B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Tip dostave</w:t>
      </w:r>
    </w:p>
    <w:p w14:paraId="03ECBC3C" w14:textId="77777777" w:rsidR="00A7354E" w:rsidRPr="0039481B" w:rsidRDefault="0039481B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e</w:t>
      </w:r>
      <w:r w:rsidRPr="0039481B">
        <w:rPr>
          <w:rFonts w:ascii="Times New Roman" w:hAnsi="Times New Roman"/>
          <w:spacing w:val="-10"/>
          <w:sz w:val="24"/>
          <w:szCs w:val="24"/>
        </w:rPr>
        <w:t>-</w:t>
      </w:r>
      <w:r w:rsidR="00A7354E" w:rsidRPr="0039481B">
        <w:rPr>
          <w:rFonts w:ascii="Times New Roman" w:hAnsi="Times New Roman"/>
          <w:spacing w:val="-10"/>
          <w:sz w:val="24"/>
          <w:szCs w:val="24"/>
        </w:rPr>
        <w:t>spis ID zahtjeva</w:t>
      </w:r>
    </w:p>
    <w:p w14:paraId="2BFE03DE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QR kod</w:t>
      </w:r>
    </w:p>
    <w:p w14:paraId="4AE72CB8" w14:textId="77777777" w:rsidR="00E148A0" w:rsidRDefault="00E148A0" w:rsidP="00E148A0">
      <w:pPr>
        <w:pStyle w:val="Odlomakpopisa"/>
        <w:ind w:left="108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1AB7D37" w14:textId="6EFE496C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Parnični/ovršni</w:t>
      </w:r>
    </w:p>
    <w:p w14:paraId="5EA14751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Zemljišno-knjižni</w:t>
      </w:r>
    </w:p>
    <w:p w14:paraId="6C39D693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Kazneni</w:t>
      </w:r>
    </w:p>
    <w:p w14:paraId="01E9B1AE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Prekršajni</w:t>
      </w:r>
    </w:p>
    <w:p w14:paraId="7D51FF74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Upravni</w:t>
      </w:r>
    </w:p>
    <w:p w14:paraId="4DC1FB87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Porezni</w:t>
      </w:r>
    </w:p>
    <w:p w14:paraId="25DB5AAA" w14:textId="77777777" w:rsidR="00E148A0" w:rsidRDefault="00E148A0" w:rsidP="00E148A0">
      <w:pPr>
        <w:pStyle w:val="Odlomakpopisa"/>
        <w:ind w:left="144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B31DF75" w14:textId="35A34E68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Ispisivanje kuverti mora biti moguće za slijedeće vrste dostave:</w:t>
      </w:r>
    </w:p>
    <w:p w14:paraId="73567214" w14:textId="77777777" w:rsidR="00A7354E" w:rsidRDefault="00A7354E" w:rsidP="00E6541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Osobna</w:t>
      </w:r>
    </w:p>
    <w:p w14:paraId="56635CBB" w14:textId="77777777" w:rsidR="00A7354E" w:rsidRDefault="00A7354E" w:rsidP="00E6541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Posredna </w:t>
      </w:r>
    </w:p>
    <w:p w14:paraId="3CE94854" w14:textId="77777777" w:rsidR="0026741F" w:rsidRDefault="0026741F" w:rsidP="0026741F">
      <w:pPr>
        <w:pStyle w:val="Odlomakpopisa"/>
        <w:ind w:left="144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5C88828D" w14:textId="7094503C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Na temelju uspješno zaprimljenog dokumenta sa strane servisa pružatelja usluga ispisa i kuvertiranja, isti povratno vraća informaciju dodijeljenog broja praćenja pošiljke prema informatičkom sustavu Ministarstva</w:t>
      </w:r>
    </w:p>
    <w:p w14:paraId="7C05325C" w14:textId="77777777" w:rsidR="00E148A0" w:rsidRDefault="00E148A0" w:rsidP="00E148A0">
      <w:pPr>
        <w:pStyle w:val="Odlomakpopisa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E69FD23" w14:textId="405F25D1" w:rsidR="00E148A0" w:rsidRDefault="00A7354E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Sustav mora podržavati kako pojedinačno slanje/primanje </w:t>
      </w:r>
      <w:r w:rsidR="00E148A0">
        <w:rPr>
          <w:rFonts w:ascii="Times New Roman" w:hAnsi="Times New Roman"/>
          <w:spacing w:val="-10"/>
          <w:sz w:val="24"/>
          <w:szCs w:val="24"/>
        </w:rPr>
        <w:t>dokumenata tako i grupno (bulk)</w:t>
      </w:r>
    </w:p>
    <w:p w14:paraId="73212285" w14:textId="77777777" w:rsidR="00E148A0" w:rsidRPr="00E148A0" w:rsidRDefault="00E148A0" w:rsidP="00E148A0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356417EA" w14:textId="77777777" w:rsidR="00611D9D" w:rsidRDefault="00A7354E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Ukoliko j</w:t>
      </w:r>
      <w:r w:rsidR="00E148A0" w:rsidRPr="00611D9D">
        <w:rPr>
          <w:rFonts w:ascii="Times New Roman" w:hAnsi="Times New Roman"/>
          <w:spacing w:val="-10"/>
          <w:sz w:val="24"/>
          <w:szCs w:val="24"/>
        </w:rPr>
        <w:t>e</w:t>
      </w:r>
      <w:r w:rsidRPr="00611D9D">
        <w:rPr>
          <w:rFonts w:ascii="Times New Roman" w:hAnsi="Times New Roman"/>
          <w:spacing w:val="-10"/>
          <w:sz w:val="24"/>
          <w:szCs w:val="24"/>
        </w:rPr>
        <w:t xml:space="preserve"> određeni digitalni dokument potrebno fizički uručiti n</w:t>
      </w:r>
      <w:r w:rsidR="00E148A0" w:rsidRPr="00611D9D">
        <w:rPr>
          <w:rFonts w:ascii="Times New Roman" w:hAnsi="Times New Roman"/>
          <w:spacing w:val="-10"/>
          <w:sz w:val="24"/>
          <w:szCs w:val="24"/>
        </w:rPr>
        <w:t xml:space="preserve">a više različitih adresa, </w:t>
      </w:r>
      <w:r w:rsidRPr="00611D9D">
        <w:rPr>
          <w:rFonts w:ascii="Times New Roman" w:hAnsi="Times New Roman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0DA99822" w14:textId="77777777" w:rsidR="00611D9D" w:rsidRPr="00611D9D" w:rsidRDefault="00611D9D" w:rsidP="00611D9D">
      <w:pPr>
        <w:pStyle w:val="Odlomakpopisa"/>
        <w:rPr>
          <w:rFonts w:ascii="Times New Roman" w:hAnsi="Times New Roman"/>
          <w:spacing w:val="-10"/>
          <w:sz w:val="24"/>
          <w:szCs w:val="24"/>
        </w:rPr>
      </w:pPr>
    </w:p>
    <w:p w14:paraId="6886565A" w14:textId="3D909467" w:rsidR="0039481B" w:rsidRPr="00611D9D" w:rsidRDefault="00A7354E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lastRenderedPageBreak/>
        <w:t xml:space="preserve">Informatičkom sustavu Ministarstva potrebno je osigurati webservis prema kojem će isti </w:t>
      </w:r>
      <w:r w:rsidR="00611D9D" w:rsidRPr="00611D9D">
        <w:rPr>
          <w:rFonts w:ascii="Times New Roman" w:hAnsi="Times New Roman"/>
          <w:spacing w:val="-10"/>
          <w:sz w:val="24"/>
          <w:szCs w:val="24"/>
        </w:rPr>
        <w:t xml:space="preserve">      </w:t>
      </w:r>
      <w:r w:rsidRPr="00611D9D">
        <w:rPr>
          <w:rFonts w:ascii="Times New Roman" w:hAnsi="Times New Roman"/>
          <w:spacing w:val="-10"/>
          <w:sz w:val="24"/>
          <w:szCs w:val="24"/>
        </w:rPr>
        <w:t xml:space="preserve">upućivati </w:t>
      </w:r>
      <w:r w:rsidR="00611D9D" w:rsidRPr="00611D9D"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 w:rsidRPr="00611D9D">
        <w:rPr>
          <w:rFonts w:ascii="Times New Roman" w:hAnsi="Times New Roman"/>
          <w:spacing w:val="-10"/>
          <w:sz w:val="24"/>
          <w:szCs w:val="24"/>
        </w:rPr>
        <w:t>upite o statusu proslijeđenih pošiljaka. Povratna informacija servisa</w:t>
      </w:r>
      <w:r w:rsidR="0039481B" w:rsidRPr="00611D9D">
        <w:rPr>
          <w:rFonts w:ascii="Times New Roman" w:hAnsi="Times New Roman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Default="0039481B" w:rsidP="00E6541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Broj za praćenje pošiljke</w:t>
      </w:r>
    </w:p>
    <w:p w14:paraId="4642D3DF" w14:textId="77777777" w:rsidR="0039481B" w:rsidRDefault="0039481B" w:rsidP="00E6541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Default="0039481B" w:rsidP="00E6541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Time stamp statusa</w:t>
      </w:r>
    </w:p>
    <w:p w14:paraId="468C5948" w14:textId="77777777" w:rsidR="00E148A0" w:rsidRDefault="00E148A0" w:rsidP="00E148A0">
      <w:pPr>
        <w:pStyle w:val="Odlomakpopisa"/>
        <w:ind w:left="144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149F2DB" w14:textId="4081B9E8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9481B" w:rsidRPr="00611D9D">
        <w:rPr>
          <w:rFonts w:ascii="Times New Roman" w:hAnsi="Times New Roman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Default="00E148A0" w:rsidP="00E148A0">
      <w:pPr>
        <w:pStyle w:val="Odlomakpopisa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470650D" w14:textId="03C41698" w:rsidR="00E148A0" w:rsidRPr="00611D9D" w:rsidRDefault="0039481B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16E19FF5" w14:textId="77777777" w:rsidR="00E148A0" w:rsidRPr="00E148A0" w:rsidRDefault="00E148A0" w:rsidP="00E148A0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8C233C5" w14:textId="3B74558A" w:rsidR="0039481B" w:rsidRPr="00611D9D" w:rsidRDefault="0039481B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7D490E7D" w14:textId="77777777" w:rsidR="00E148A0" w:rsidRDefault="00E148A0" w:rsidP="00E148A0">
      <w:pPr>
        <w:pStyle w:val="Odlomakpopisa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6BDD043" w14:textId="313BBC33" w:rsidR="0039481B" w:rsidRDefault="0039481B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Nastavno na ispisni proces:</w:t>
      </w:r>
    </w:p>
    <w:p w14:paraId="6AEB881C" w14:textId="77777777" w:rsidR="0039481B" w:rsidRDefault="0039481B" w:rsidP="00E6541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Povratnica se mora vizualno razlikovati od sadašnje</w:t>
      </w:r>
    </w:p>
    <w:p w14:paraId="68D1780E" w14:textId="77777777" w:rsidR="0039481B" w:rsidRDefault="0039481B" w:rsidP="00E6541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Ispis se radi u crno bijeloj tehnici </w:t>
      </w:r>
    </w:p>
    <w:p w14:paraId="46F7A1DA" w14:textId="77777777" w:rsidR="0039481B" w:rsidRPr="00A7354E" w:rsidRDefault="0039481B" w:rsidP="00E6541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Potrebno je da dokument sadrži bar kod s podacima o primatelju, kako bi tiskara mogla upariti rješenje i primatelja čije podatke otiskuje na kuverti </w:t>
      </w:r>
    </w:p>
    <w:p w14:paraId="25091033" w14:textId="77777777" w:rsidR="00BF028E" w:rsidRDefault="00F05C09" w:rsidP="00450111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67BF2C7F" w14:textId="77777777" w:rsidR="00A669BE" w:rsidRDefault="00A669BE" w:rsidP="001219B0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C1AF847" w14:textId="1BA3BD47" w:rsidR="00EB6AE0" w:rsidRDefault="00EB6AE0" w:rsidP="001421E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PONUDA</w:t>
      </w:r>
    </w:p>
    <w:p w14:paraId="21B3841A" w14:textId="77777777" w:rsidR="00B271B0" w:rsidRDefault="00B271B0" w:rsidP="00B271B0">
      <w:pPr>
        <w:pStyle w:val="Odlomakpopisa"/>
        <w:ind w:left="177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EDF97C8" w14:textId="2F50314D" w:rsidR="00EB6AE0" w:rsidRPr="003A0DBB" w:rsidRDefault="00DF30A4" w:rsidP="003A0DB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3A0DBB">
        <w:rPr>
          <w:rFonts w:ascii="Times New Roman" w:hAnsi="Times New Roman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Default="003F24E1" w:rsidP="00A05813">
      <w:pPr>
        <w:pStyle w:val="Odlomakpopisa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345A6865" w14:textId="0443BDD4" w:rsidR="001365FD" w:rsidRPr="001421E2" w:rsidRDefault="001365FD" w:rsidP="001421E2">
      <w:pPr>
        <w:pStyle w:val="Odlomakpopisa"/>
        <w:numPr>
          <w:ilvl w:val="1"/>
          <w:numId w:val="15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1421E2">
        <w:rPr>
          <w:rFonts w:ascii="Times New Roman" w:hAnsi="Times New Roman"/>
          <w:spacing w:val="-10"/>
          <w:sz w:val="24"/>
          <w:szCs w:val="24"/>
        </w:rPr>
        <w:t>Način dostave ponude</w:t>
      </w:r>
    </w:p>
    <w:p w14:paraId="376EF120" w14:textId="3ECA7686" w:rsidR="00276983" w:rsidRDefault="00E148A0" w:rsidP="00733B84">
      <w:pPr>
        <w:ind w:left="708"/>
        <w:jc w:val="both"/>
        <w:rPr>
          <w:rFonts w:ascii="Times New Roman" w:hAnsi="Times New Roman"/>
          <w:spacing w:val="-10"/>
          <w:sz w:val="24"/>
          <w:szCs w:val="24"/>
        </w:rPr>
      </w:pPr>
      <w:r w:rsidRPr="005F1AAF">
        <w:rPr>
          <w:rFonts w:ascii="Times New Roman" w:hAnsi="Times New Roman"/>
          <w:spacing w:val="-10"/>
          <w:sz w:val="24"/>
          <w:szCs w:val="24"/>
        </w:rPr>
        <w:t>Ponuda</w:t>
      </w:r>
      <w:r w:rsidR="001365FD" w:rsidRPr="005F1AAF">
        <w:rPr>
          <w:rFonts w:ascii="Times New Roman" w:hAnsi="Times New Roman"/>
          <w:spacing w:val="-10"/>
          <w:sz w:val="24"/>
          <w:szCs w:val="24"/>
        </w:rPr>
        <w:t xml:space="preserve"> se predaj</w:t>
      </w:r>
      <w:r w:rsidRPr="005F1AAF">
        <w:rPr>
          <w:rFonts w:ascii="Times New Roman" w:hAnsi="Times New Roman"/>
          <w:spacing w:val="-10"/>
          <w:sz w:val="24"/>
          <w:szCs w:val="24"/>
        </w:rPr>
        <w:t>e</w:t>
      </w:r>
      <w:r w:rsidR="009A3DA9">
        <w:rPr>
          <w:rFonts w:ascii="Times New Roman" w:hAnsi="Times New Roman"/>
          <w:spacing w:val="-10"/>
          <w:sz w:val="24"/>
          <w:szCs w:val="24"/>
        </w:rPr>
        <w:t xml:space="preserve"> isključivo</w:t>
      </w:r>
      <w:r w:rsidR="001365FD" w:rsidRPr="005F1AAF">
        <w:rPr>
          <w:rFonts w:ascii="Times New Roman" w:hAnsi="Times New Roman"/>
          <w:spacing w:val="-10"/>
          <w:sz w:val="24"/>
          <w:szCs w:val="24"/>
        </w:rPr>
        <w:t xml:space="preserve"> neposredno u </w:t>
      </w:r>
      <w:r w:rsidR="00F35B4C" w:rsidRPr="005F1AAF">
        <w:rPr>
          <w:rFonts w:ascii="Times New Roman" w:hAnsi="Times New Roman"/>
          <w:spacing w:val="-10"/>
          <w:sz w:val="24"/>
          <w:szCs w:val="24"/>
        </w:rPr>
        <w:t xml:space="preserve">prijemnoj </w:t>
      </w:r>
      <w:r w:rsidR="001365FD" w:rsidRPr="005F1AAF">
        <w:rPr>
          <w:rFonts w:ascii="Times New Roman" w:hAnsi="Times New Roman"/>
          <w:spacing w:val="-10"/>
          <w:sz w:val="24"/>
          <w:szCs w:val="24"/>
        </w:rPr>
        <w:t>pisarnici naručitelja ili preporučenom pošiljkom na adresu naručitelja</w:t>
      </w:r>
      <w:r w:rsidR="00F35B4C" w:rsidRPr="005F1AAF">
        <w:rPr>
          <w:rFonts w:ascii="Times New Roman" w:hAnsi="Times New Roman"/>
          <w:spacing w:val="-10"/>
          <w:sz w:val="24"/>
          <w:szCs w:val="24"/>
        </w:rPr>
        <w:t xml:space="preserve"> OPĆINSKI SUD U SPLITU ex. Vojarna Sv. Križ , Dračevac, 21000 Split</w:t>
      </w:r>
      <w:r w:rsidR="00E73FF1" w:rsidRPr="005F1AA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C7B1A">
        <w:rPr>
          <w:rFonts w:ascii="Times New Roman" w:hAnsi="Times New Roman"/>
          <w:spacing w:val="-10"/>
          <w:sz w:val="24"/>
          <w:szCs w:val="24"/>
        </w:rPr>
        <w:t>s naznakom „PONUDA ZA POSTUPAK NABAVE</w:t>
      </w:r>
      <w:r w:rsidR="00F35B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C7B1A">
        <w:rPr>
          <w:rFonts w:ascii="Times New Roman" w:hAnsi="Times New Roman"/>
          <w:spacing w:val="-10"/>
          <w:sz w:val="24"/>
          <w:szCs w:val="24"/>
        </w:rPr>
        <w:t>- NE OTVARAJ“</w:t>
      </w:r>
      <w:r w:rsidR="001365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E19DF">
        <w:rPr>
          <w:rFonts w:ascii="Times New Roman" w:hAnsi="Times New Roman"/>
          <w:spacing w:val="-10"/>
          <w:sz w:val="24"/>
          <w:szCs w:val="24"/>
        </w:rPr>
        <w:t>Ponuda bez obzira na način dostave mora biti dostavlj</w:t>
      </w:r>
      <w:r w:rsidR="00AD0EBB">
        <w:rPr>
          <w:rFonts w:ascii="Times New Roman" w:hAnsi="Times New Roman"/>
          <w:spacing w:val="-10"/>
          <w:sz w:val="24"/>
          <w:szCs w:val="24"/>
        </w:rPr>
        <w:t xml:space="preserve">ena naručitelju najkasnije do </w:t>
      </w:r>
      <w:r w:rsidR="00F35B4C">
        <w:rPr>
          <w:rFonts w:ascii="Times New Roman" w:hAnsi="Times New Roman"/>
          <w:spacing w:val="-10"/>
          <w:sz w:val="24"/>
          <w:szCs w:val="24"/>
        </w:rPr>
        <w:t>2</w:t>
      </w:r>
      <w:r w:rsidR="00E73FF1">
        <w:rPr>
          <w:rFonts w:ascii="Times New Roman" w:hAnsi="Times New Roman"/>
          <w:spacing w:val="-10"/>
          <w:sz w:val="24"/>
          <w:szCs w:val="24"/>
        </w:rPr>
        <w:t>6</w:t>
      </w:r>
      <w:r w:rsidR="00F35B4C">
        <w:rPr>
          <w:rFonts w:ascii="Times New Roman" w:hAnsi="Times New Roman"/>
          <w:spacing w:val="-10"/>
          <w:sz w:val="24"/>
          <w:szCs w:val="24"/>
        </w:rPr>
        <w:t>. veljače 2021. u 13.00 sati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.  </w:t>
      </w:r>
      <w:r w:rsidR="00276983">
        <w:rPr>
          <w:rFonts w:ascii="Times New Roman" w:hAnsi="Times New Roman"/>
          <w:spacing w:val="-10"/>
          <w:sz w:val="24"/>
          <w:szCs w:val="24"/>
        </w:rPr>
        <w:t xml:space="preserve">Otvaranje ponuda zakazuje se za </w:t>
      </w:r>
      <w:r w:rsidR="00F35B4C">
        <w:rPr>
          <w:rFonts w:ascii="Times New Roman" w:hAnsi="Times New Roman"/>
          <w:spacing w:val="-10"/>
          <w:sz w:val="24"/>
          <w:szCs w:val="24"/>
        </w:rPr>
        <w:t>2</w:t>
      </w:r>
      <w:r w:rsidR="00E73FF1">
        <w:rPr>
          <w:rFonts w:ascii="Times New Roman" w:hAnsi="Times New Roman"/>
          <w:spacing w:val="-10"/>
          <w:sz w:val="24"/>
          <w:szCs w:val="24"/>
        </w:rPr>
        <w:t>6</w:t>
      </w:r>
      <w:r w:rsidR="00F35B4C">
        <w:rPr>
          <w:rFonts w:ascii="Times New Roman" w:hAnsi="Times New Roman"/>
          <w:spacing w:val="-10"/>
          <w:sz w:val="24"/>
          <w:szCs w:val="24"/>
        </w:rPr>
        <w:t>. veljače 2021. u 13.15 sati</w:t>
      </w:r>
    </w:p>
    <w:p w14:paraId="7831BB82" w14:textId="26F35959" w:rsidR="009A3DA9" w:rsidRDefault="009A3DA9" w:rsidP="00733B84">
      <w:pPr>
        <w:ind w:left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Nije moguće dostavljati ponude putem email adrese.</w:t>
      </w:r>
    </w:p>
    <w:p w14:paraId="3625390F" w14:textId="77777777" w:rsidR="00A05813" w:rsidRDefault="00A05813" w:rsidP="00DE19D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D0AC585" w14:textId="78FBB2B8" w:rsidR="00DE19DF" w:rsidRPr="001421E2" w:rsidRDefault="00DE19DF" w:rsidP="001421E2">
      <w:pPr>
        <w:pStyle w:val="Odlomakpopisa"/>
        <w:numPr>
          <w:ilvl w:val="1"/>
          <w:numId w:val="1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1421E2">
        <w:rPr>
          <w:rFonts w:ascii="Times New Roman" w:hAnsi="Times New Roman"/>
          <w:spacing w:val="-10"/>
          <w:sz w:val="24"/>
          <w:szCs w:val="24"/>
        </w:rPr>
        <w:t>Cijena ponude</w:t>
      </w:r>
    </w:p>
    <w:p w14:paraId="45AA6B52" w14:textId="58B30D4B" w:rsidR="00DE19DF" w:rsidRDefault="00DE19DF" w:rsidP="005F1AAF">
      <w:pPr>
        <w:ind w:left="360"/>
        <w:jc w:val="both"/>
        <w:rPr>
          <w:rFonts w:ascii="Times New Roman" w:hAnsi="Times New Roman"/>
          <w:spacing w:val="-10"/>
          <w:sz w:val="24"/>
          <w:szCs w:val="24"/>
        </w:rPr>
      </w:pPr>
      <w:r w:rsidRPr="005F1AAF">
        <w:rPr>
          <w:rFonts w:ascii="Times New Roman" w:hAnsi="Times New Roman"/>
          <w:spacing w:val="-10"/>
          <w:sz w:val="24"/>
          <w:szCs w:val="24"/>
        </w:rPr>
        <w:t>Jedinične cijene iz ponude su nepromjenjive. Ponuditelj izražava cijenu ponude brojkama u kunama.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U cijenu ponude </w:t>
      </w:r>
      <w:r w:rsidR="003F24E1">
        <w:rPr>
          <w:rFonts w:ascii="Times New Roman" w:hAnsi="Times New Roman"/>
          <w:spacing w:val="-10"/>
          <w:sz w:val="24"/>
          <w:szCs w:val="24"/>
        </w:rPr>
        <w:t>m</w:t>
      </w:r>
      <w:r>
        <w:rPr>
          <w:rFonts w:ascii="Times New Roman" w:hAnsi="Times New Roman"/>
          <w:spacing w:val="-10"/>
          <w:sz w:val="24"/>
          <w:szCs w:val="24"/>
        </w:rPr>
        <w:t>oraju biti u</w:t>
      </w:r>
      <w:r w:rsidR="00EC7F7D">
        <w:rPr>
          <w:rFonts w:ascii="Times New Roman" w:hAnsi="Times New Roman"/>
          <w:spacing w:val="-10"/>
          <w:sz w:val="24"/>
          <w:szCs w:val="24"/>
        </w:rPr>
        <w:t>računati svi troškovi i popusti.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560EE">
        <w:rPr>
          <w:rFonts w:ascii="Times New Roman" w:hAnsi="Times New Roman"/>
          <w:spacing w:val="-10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>ijene iskazane u ponudi su fiksne i ne mogu se mijenjati tijekom perioda važenja ponude.</w:t>
      </w:r>
    </w:p>
    <w:p w14:paraId="1324F75B" w14:textId="0D63353C" w:rsidR="00E73FF1" w:rsidRPr="00E73FF1" w:rsidRDefault="001421E2" w:rsidP="007D22CD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1</w:t>
      </w:r>
      <w:r w:rsidR="00B15BE6">
        <w:rPr>
          <w:rFonts w:ascii="Times New Roman" w:hAnsi="Times New Roman"/>
          <w:spacing w:val="-10"/>
          <w:sz w:val="24"/>
          <w:szCs w:val="24"/>
        </w:rPr>
        <w:t>.</w:t>
      </w:r>
      <w:r w:rsidR="003A0DBB">
        <w:rPr>
          <w:rFonts w:ascii="Times New Roman" w:hAnsi="Times New Roman"/>
          <w:spacing w:val="-10"/>
          <w:sz w:val="24"/>
          <w:szCs w:val="24"/>
        </w:rPr>
        <w:t>3</w:t>
      </w:r>
      <w:r w:rsidR="00E73FF1" w:rsidRPr="00E73FF1">
        <w:rPr>
          <w:rFonts w:ascii="Times New Roman" w:hAnsi="Times New Roman"/>
          <w:spacing w:val="-10"/>
          <w:sz w:val="24"/>
          <w:szCs w:val="24"/>
        </w:rPr>
        <w:t xml:space="preserve">  Ponuditelj ne smije prouzročiti zastoj u obavljanju poslovnog procesa, niti je 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E73FF1" w:rsidRPr="00E73FF1">
        <w:rPr>
          <w:rFonts w:ascii="Times New Roman" w:hAnsi="Times New Roman"/>
          <w:spacing w:val="-10"/>
          <w:sz w:val="24"/>
          <w:szCs w:val="24"/>
        </w:rPr>
        <w:t>dozvoljeno povećanje  dodatnih troškova u odnosu na prethodno razdoblje od godine dana.</w:t>
      </w:r>
    </w:p>
    <w:p w14:paraId="096AB376" w14:textId="459C0CD9" w:rsidR="008412E1" w:rsidRPr="00761E76" w:rsidRDefault="001421E2" w:rsidP="00761E76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</w:t>
      </w:r>
      <w:r w:rsidR="001A34AB">
        <w:rPr>
          <w:rFonts w:ascii="Times New Roman" w:hAnsi="Times New Roman"/>
          <w:spacing w:val="-10"/>
          <w:sz w:val="24"/>
          <w:szCs w:val="24"/>
        </w:rPr>
        <w:t>4</w:t>
      </w:r>
      <w:r w:rsidR="00761E7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412E1" w:rsidRPr="00761E76">
        <w:rPr>
          <w:rFonts w:ascii="Times New Roman" w:hAnsi="Times New Roman"/>
          <w:spacing w:val="-10"/>
          <w:sz w:val="24"/>
          <w:szCs w:val="24"/>
        </w:rPr>
        <w:t>Ponuda treba sadržavati</w:t>
      </w:r>
    </w:p>
    <w:p w14:paraId="5D737B66" w14:textId="77777777" w:rsidR="008412E1" w:rsidRDefault="008412E1" w:rsidP="00E6541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Ponudbeni list (prilog 1.)</w:t>
      </w:r>
    </w:p>
    <w:p w14:paraId="3251E779" w14:textId="77777777" w:rsidR="008412E1" w:rsidRDefault="008412E1" w:rsidP="00E6541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Troškovnik (prilog 2.)</w:t>
      </w:r>
    </w:p>
    <w:p w14:paraId="621A8B2F" w14:textId="77777777" w:rsidR="00A05813" w:rsidRDefault="00A05813" w:rsidP="00DE19D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F5A7779" w14:textId="0481A67C" w:rsidR="00DE19DF" w:rsidRPr="001421E2" w:rsidRDefault="001421E2" w:rsidP="001421E2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</w:t>
      </w:r>
      <w:r w:rsidR="001A34AB">
        <w:rPr>
          <w:rFonts w:ascii="Times New Roman" w:hAnsi="Times New Roman"/>
          <w:spacing w:val="-10"/>
          <w:sz w:val="24"/>
          <w:szCs w:val="24"/>
        </w:rPr>
        <w:t>5</w:t>
      </w:r>
      <w:r w:rsidR="00B15BE6" w:rsidRPr="001421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E19DF" w:rsidRPr="001421E2">
        <w:rPr>
          <w:rFonts w:ascii="Times New Roman" w:hAnsi="Times New Roman"/>
          <w:spacing w:val="-10"/>
          <w:sz w:val="24"/>
          <w:szCs w:val="24"/>
        </w:rPr>
        <w:t>Rok valjanosti ponude</w:t>
      </w:r>
    </w:p>
    <w:p w14:paraId="3CA617ED" w14:textId="6701E6B7" w:rsidR="00DE19DF" w:rsidRDefault="00B15BE6" w:rsidP="00E65410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</w:t>
      </w:r>
      <w:r w:rsidR="00DE19DF">
        <w:rPr>
          <w:rFonts w:ascii="Times New Roman" w:hAnsi="Times New Roman"/>
          <w:spacing w:val="-10"/>
          <w:sz w:val="24"/>
          <w:szCs w:val="24"/>
        </w:rPr>
        <w:t>ana od isteka roka za dostavu ponude</w:t>
      </w:r>
    </w:p>
    <w:p w14:paraId="0FABC419" w14:textId="32BBA48E" w:rsidR="00DE19DF" w:rsidRPr="00B15BE6" w:rsidRDefault="001421E2" w:rsidP="00B15BE6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</w:t>
      </w:r>
      <w:r w:rsidR="00B15BE6">
        <w:rPr>
          <w:rFonts w:ascii="Times New Roman" w:hAnsi="Times New Roman"/>
          <w:spacing w:val="-10"/>
          <w:sz w:val="24"/>
          <w:szCs w:val="24"/>
        </w:rPr>
        <w:t>.</w:t>
      </w:r>
      <w:r w:rsidR="001A34AB">
        <w:rPr>
          <w:rFonts w:ascii="Times New Roman" w:hAnsi="Times New Roman"/>
          <w:spacing w:val="-10"/>
          <w:sz w:val="24"/>
          <w:szCs w:val="24"/>
        </w:rPr>
        <w:t>6</w:t>
      </w:r>
      <w:r w:rsidR="00B15BE6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DE19DF" w:rsidRPr="00B15BE6">
        <w:rPr>
          <w:rFonts w:ascii="Times New Roman" w:hAnsi="Times New Roman"/>
          <w:spacing w:val="-10"/>
          <w:sz w:val="24"/>
          <w:szCs w:val="24"/>
        </w:rPr>
        <w:t>Rok</w:t>
      </w:r>
      <w:r w:rsidR="00170F65" w:rsidRPr="00B15BE6">
        <w:rPr>
          <w:rFonts w:ascii="Times New Roman" w:hAnsi="Times New Roman"/>
          <w:spacing w:val="-10"/>
          <w:sz w:val="24"/>
          <w:szCs w:val="24"/>
        </w:rPr>
        <w:t>, način i uvjeti plaćanja</w:t>
      </w:r>
    </w:p>
    <w:p w14:paraId="38B88338" w14:textId="040F3A7D" w:rsidR="00D560EE" w:rsidRPr="00CB2DDE" w:rsidRDefault="00D560EE" w:rsidP="00EB2ED5">
      <w:pPr>
        <w:jc w:val="both"/>
        <w:rPr>
          <w:rFonts w:ascii="Times New Roman" w:hAnsi="Times New Roman"/>
          <w:sz w:val="24"/>
          <w:szCs w:val="24"/>
        </w:rPr>
      </w:pPr>
      <w:r w:rsidRPr="007D22CD">
        <w:rPr>
          <w:rFonts w:ascii="Times New Roman" w:hAnsi="Times New Roman"/>
          <w:sz w:val="24"/>
          <w:szCs w:val="24"/>
        </w:rPr>
        <w:t>Plaćanje će se vršiti jedanput mjesečno u rok</w:t>
      </w:r>
      <w:r w:rsidR="007D22CD">
        <w:rPr>
          <w:rFonts w:ascii="Times New Roman" w:hAnsi="Times New Roman"/>
          <w:sz w:val="24"/>
          <w:szCs w:val="24"/>
        </w:rPr>
        <w:t xml:space="preserve">u od 30 dana od dana zaprimanja </w:t>
      </w:r>
      <w:r w:rsidR="0091629C">
        <w:rPr>
          <w:rFonts w:ascii="Times New Roman" w:hAnsi="Times New Roman"/>
          <w:sz w:val="24"/>
          <w:szCs w:val="24"/>
        </w:rPr>
        <w:t>r</w:t>
      </w:r>
      <w:r w:rsidRPr="00D560EE">
        <w:rPr>
          <w:rFonts w:ascii="Times New Roman" w:hAnsi="Times New Roman"/>
          <w:sz w:val="24"/>
          <w:szCs w:val="24"/>
        </w:rPr>
        <w:t>ačuna</w:t>
      </w:r>
      <w:r w:rsidR="0091629C">
        <w:rPr>
          <w:rFonts w:ascii="Times New Roman" w:hAnsi="Times New Roman"/>
          <w:sz w:val="24"/>
          <w:szCs w:val="24"/>
        </w:rPr>
        <w:t xml:space="preserve"> </w:t>
      </w:r>
      <w:r w:rsidR="00EE7B4F">
        <w:rPr>
          <w:rFonts w:ascii="Times New Roman" w:hAnsi="Times New Roman"/>
          <w:sz w:val="24"/>
          <w:szCs w:val="24"/>
        </w:rPr>
        <w:t xml:space="preserve">  </w:t>
      </w:r>
      <w:r w:rsidRPr="00D560EE">
        <w:rPr>
          <w:rFonts w:ascii="Times New Roman" w:hAnsi="Times New Roman"/>
          <w:sz w:val="24"/>
          <w:szCs w:val="24"/>
        </w:rPr>
        <w:t>za stvarno pružene usluge</w:t>
      </w:r>
      <w:r w:rsidR="0091629C">
        <w:rPr>
          <w:rFonts w:ascii="Times New Roman" w:hAnsi="Times New Roman"/>
          <w:sz w:val="24"/>
          <w:szCs w:val="24"/>
        </w:rPr>
        <w:t xml:space="preserve"> putem Fininog servisa e-račun</w:t>
      </w:r>
    </w:p>
    <w:p w14:paraId="172AE289" w14:textId="3F4FB999" w:rsidR="00170F65" w:rsidRPr="007D22CD" w:rsidRDefault="001421E2" w:rsidP="007D22CD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</w:t>
      </w:r>
      <w:r w:rsidR="00B15BE6" w:rsidRPr="007D22CD">
        <w:rPr>
          <w:rFonts w:ascii="Times New Roman" w:hAnsi="Times New Roman"/>
          <w:spacing w:val="-10"/>
          <w:sz w:val="24"/>
          <w:szCs w:val="24"/>
        </w:rPr>
        <w:t>.</w:t>
      </w:r>
      <w:r w:rsidR="001A34AB">
        <w:rPr>
          <w:rFonts w:ascii="Times New Roman" w:hAnsi="Times New Roman"/>
          <w:spacing w:val="-10"/>
          <w:sz w:val="24"/>
          <w:szCs w:val="24"/>
        </w:rPr>
        <w:t>7</w:t>
      </w:r>
      <w:r w:rsidR="00B15BE6" w:rsidRPr="007D22CD">
        <w:rPr>
          <w:rFonts w:ascii="Times New Roman" w:hAnsi="Times New Roman"/>
          <w:spacing w:val="-10"/>
          <w:sz w:val="24"/>
          <w:szCs w:val="24"/>
        </w:rPr>
        <w:t xml:space="preserve">. </w:t>
      </w:r>
      <w:r w:rsidR="00170F65" w:rsidRPr="007D22CD">
        <w:rPr>
          <w:rFonts w:ascii="Times New Roman" w:hAnsi="Times New Roman"/>
          <w:spacing w:val="-10"/>
          <w:sz w:val="24"/>
          <w:szCs w:val="24"/>
        </w:rPr>
        <w:t>Kriterij za odabir ponude</w:t>
      </w:r>
    </w:p>
    <w:p w14:paraId="4EFA7E52" w14:textId="4ABEE5A8" w:rsidR="00761E76" w:rsidRDefault="00E148A0" w:rsidP="00EB2ED5">
      <w:pPr>
        <w:pStyle w:val="Bezproreda"/>
        <w:jc w:val="both"/>
        <w:rPr>
          <w:rFonts w:ascii="Times New Roman" w:hAnsi="Times New Roman"/>
          <w:spacing w:val="-10"/>
          <w:sz w:val="24"/>
          <w:szCs w:val="24"/>
        </w:rPr>
      </w:pPr>
      <w:r w:rsidRPr="00761E76">
        <w:rPr>
          <w:rFonts w:ascii="Times New Roman" w:hAnsi="Times New Roman"/>
          <w:spacing w:val="-10"/>
          <w:sz w:val="24"/>
          <w:szCs w:val="24"/>
        </w:rPr>
        <w:t xml:space="preserve">Ukoliko ponuditelj zadovolji tehničke specifikacije iz </w:t>
      </w:r>
      <w:r w:rsidR="00761E76" w:rsidRPr="00761E76">
        <w:rPr>
          <w:rFonts w:ascii="Times New Roman" w:hAnsi="Times New Roman"/>
          <w:spacing w:val="-10"/>
          <w:sz w:val="24"/>
          <w:szCs w:val="24"/>
        </w:rPr>
        <w:t>Poziva na dostavu ponuda prihvatit</w:t>
      </w:r>
      <w:r w:rsidRPr="00761E76">
        <w:rPr>
          <w:rFonts w:ascii="Times New Roman" w:hAnsi="Times New Roman"/>
          <w:spacing w:val="-10"/>
          <w:sz w:val="24"/>
          <w:szCs w:val="24"/>
        </w:rPr>
        <w:t xml:space="preserve"> će se </w:t>
      </w:r>
      <w:r w:rsidR="00EB2ED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61E76">
        <w:rPr>
          <w:rFonts w:ascii="Times New Roman" w:hAnsi="Times New Roman"/>
          <w:spacing w:val="-10"/>
          <w:sz w:val="24"/>
          <w:szCs w:val="24"/>
        </w:rPr>
        <w:t>ponuda</w:t>
      </w:r>
      <w:r w:rsidR="00761E76" w:rsidRPr="00761E76">
        <w:rPr>
          <w:rFonts w:ascii="Times New Roman" w:hAnsi="Times New Roman"/>
          <w:spacing w:val="-10"/>
          <w:sz w:val="24"/>
          <w:szCs w:val="24"/>
        </w:rPr>
        <w:t xml:space="preserve"> s najnižom cijenom</w:t>
      </w:r>
      <w:r w:rsidRPr="00761E76">
        <w:rPr>
          <w:rFonts w:ascii="Times New Roman" w:hAnsi="Times New Roman"/>
          <w:spacing w:val="-10"/>
          <w:sz w:val="24"/>
          <w:szCs w:val="24"/>
        </w:rPr>
        <w:t xml:space="preserve"> pozvanog ponuđača te predložit sklapanje ugovora s istim. </w:t>
      </w:r>
    </w:p>
    <w:p w14:paraId="3C27692C" w14:textId="7ACCF89C" w:rsidR="00761E76" w:rsidRPr="00761E76" w:rsidRDefault="00761E76" w:rsidP="00EB2E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>Ukoliko na nadmetanje pristignu ponude sa istom cijenom, kao najpovoljnija bit će odabrana ona koja je zaprimljena ranije.</w:t>
      </w:r>
    </w:p>
    <w:p w14:paraId="5C398604" w14:textId="332561D8" w:rsidR="0091629C" w:rsidRDefault="0091629C" w:rsidP="00170F65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5D7226B" w14:textId="5099DFCA" w:rsidR="00170F65" w:rsidRPr="007D22CD" w:rsidRDefault="001421E2" w:rsidP="002F0A14">
      <w:pPr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2F0A14">
        <w:rPr>
          <w:rFonts w:ascii="Times New Roman" w:hAnsi="Times New Roman"/>
          <w:spacing w:val="-10"/>
          <w:sz w:val="24"/>
          <w:szCs w:val="24"/>
        </w:rPr>
        <w:t xml:space="preserve">. 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170F65" w:rsidRPr="007D22CD">
        <w:rPr>
          <w:rFonts w:ascii="Times New Roman" w:hAnsi="Times New Roman"/>
          <w:spacing w:val="-10"/>
          <w:sz w:val="24"/>
          <w:szCs w:val="24"/>
        </w:rPr>
        <w:t>Dodatne informacije i objašnjenja, te izmjene Poziva za dostavu ponuda</w:t>
      </w:r>
    </w:p>
    <w:p w14:paraId="0C599BC0" w14:textId="7CC70E53" w:rsidR="007D22CD" w:rsidRPr="00C23770" w:rsidRDefault="00170F65" w:rsidP="00C23770">
      <w:pPr>
        <w:jc w:val="both"/>
        <w:rPr>
          <w:rFonts w:ascii="Times New Roman" w:hAnsi="Times New Roman"/>
          <w:spacing w:val="-10"/>
          <w:sz w:val="24"/>
          <w:szCs w:val="24"/>
        </w:rPr>
      </w:pPr>
      <w:r w:rsidRPr="007D22CD">
        <w:rPr>
          <w:rFonts w:ascii="Times New Roman" w:hAnsi="Times New Roman"/>
          <w:spacing w:val="-10"/>
          <w:sz w:val="24"/>
          <w:szCs w:val="24"/>
        </w:rPr>
        <w:t>Naručitelj može u s</w:t>
      </w:r>
      <w:r w:rsidR="00F544FF" w:rsidRPr="007D22CD">
        <w:rPr>
          <w:rFonts w:ascii="Times New Roman" w:hAnsi="Times New Roman"/>
          <w:spacing w:val="-10"/>
          <w:sz w:val="24"/>
          <w:szCs w:val="24"/>
        </w:rPr>
        <w:t xml:space="preserve">vako doba, </w:t>
      </w:r>
      <w:r w:rsidRPr="007D22CD">
        <w:rPr>
          <w:rFonts w:ascii="Times New Roman" w:hAnsi="Times New Roman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odgovoriti na upit ponuditelja. </w:t>
      </w:r>
      <w:r>
        <w:rPr>
          <w:rFonts w:ascii="Times New Roman" w:hAnsi="Times New Roman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Pr="007D22CD" w:rsidRDefault="00A05813" w:rsidP="007D22CD">
      <w:pPr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F107AE2" w14:textId="3A2B1C87" w:rsidR="001219B0" w:rsidRDefault="001421E2" w:rsidP="002F0A14">
      <w:pPr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E</w:t>
      </w:r>
      <w:r w:rsidR="002F0A14">
        <w:rPr>
          <w:rFonts w:ascii="Times New Roman" w:hAnsi="Times New Roman"/>
          <w:spacing w:val="-10"/>
          <w:sz w:val="24"/>
          <w:szCs w:val="24"/>
        </w:rPr>
        <w:t>.</w:t>
      </w:r>
      <w:r w:rsidR="00C23770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70F65" w:rsidRPr="00C23770">
        <w:rPr>
          <w:rFonts w:ascii="Times New Roman" w:hAnsi="Times New Roman"/>
          <w:spacing w:val="-10"/>
          <w:sz w:val="24"/>
          <w:szCs w:val="24"/>
        </w:rPr>
        <w:t>Na postupak provedbe nabave žalba nije dopuštena.</w:t>
      </w:r>
      <w:r w:rsidR="00C2377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70F65">
        <w:rPr>
          <w:rFonts w:ascii="Times New Roman" w:hAnsi="Times New Roman"/>
          <w:spacing w:val="-10"/>
          <w:sz w:val="24"/>
          <w:szCs w:val="24"/>
        </w:rPr>
        <w:t xml:space="preserve">Naručitelj zadržava pravo </w:t>
      </w:r>
      <w:r w:rsidR="00B94DD7">
        <w:rPr>
          <w:rFonts w:ascii="Times New Roman" w:hAnsi="Times New Roman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Default="00A05813" w:rsidP="00A05813">
      <w:pPr>
        <w:pStyle w:val="Odlomakpopisa"/>
        <w:ind w:left="5664"/>
        <w:rPr>
          <w:rFonts w:ascii="Times New Roman" w:hAnsi="Times New Roman"/>
          <w:spacing w:val="-10"/>
          <w:sz w:val="24"/>
          <w:szCs w:val="24"/>
        </w:rPr>
      </w:pPr>
    </w:p>
    <w:p w14:paraId="324AC495" w14:textId="6BB51F04" w:rsidR="00720717" w:rsidRDefault="00761E76" w:rsidP="00A05813">
      <w:pPr>
        <w:pStyle w:val="Odlomakpopisa"/>
        <w:ind w:left="566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</w:t>
      </w:r>
      <w:r w:rsidR="00EE7B4F">
        <w:rPr>
          <w:rFonts w:ascii="Times New Roman" w:hAnsi="Times New Roman"/>
          <w:spacing w:val="-10"/>
          <w:sz w:val="24"/>
          <w:szCs w:val="24"/>
        </w:rPr>
        <w:t>Komisija za provedbu postupka</w:t>
      </w:r>
    </w:p>
    <w:p w14:paraId="79645826" w14:textId="5915697E" w:rsidR="00F544FF" w:rsidRDefault="00F544FF" w:rsidP="00F544FF">
      <w:pPr>
        <w:pStyle w:val="Odlomakpopisa"/>
        <w:ind w:left="1416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257CDEBE" w14:textId="77777777" w:rsidR="00C17155" w:rsidRDefault="00C17155" w:rsidP="00F544FF">
      <w:pPr>
        <w:pStyle w:val="Odlomakpopisa"/>
        <w:ind w:left="1416"/>
        <w:jc w:val="right"/>
        <w:rPr>
          <w:rFonts w:ascii="Times New Roman" w:hAnsi="Times New Roman"/>
          <w:spacing w:val="-10"/>
          <w:sz w:val="24"/>
          <w:szCs w:val="24"/>
        </w:rPr>
      </w:pPr>
    </w:p>
    <w:sectPr w:rsidR="00C17155" w:rsidSect="00B3731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EC9C" w14:textId="77777777" w:rsidR="005D44AE" w:rsidRDefault="005D44AE" w:rsidP="00A246E7">
      <w:pPr>
        <w:spacing w:after="0" w:line="240" w:lineRule="auto"/>
      </w:pPr>
      <w:r>
        <w:separator/>
      </w:r>
    </w:p>
  </w:endnote>
  <w:endnote w:type="continuationSeparator" w:id="0">
    <w:p w14:paraId="67578064" w14:textId="77777777" w:rsidR="005D44AE" w:rsidRDefault="005D44AE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3D7B8" w14:textId="77777777" w:rsidR="005D44AE" w:rsidRDefault="005D44AE" w:rsidP="00A246E7">
      <w:pPr>
        <w:spacing w:after="0" w:line="240" w:lineRule="auto"/>
      </w:pPr>
      <w:r>
        <w:separator/>
      </w:r>
    </w:p>
  </w:footnote>
  <w:footnote w:type="continuationSeparator" w:id="0">
    <w:p w14:paraId="14568F6A" w14:textId="77777777" w:rsidR="005D44AE" w:rsidRDefault="005D44AE" w:rsidP="00A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FF"/>
    <w:multiLevelType w:val="multilevel"/>
    <w:tmpl w:val="36826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5280C"/>
    <w:multiLevelType w:val="multilevel"/>
    <w:tmpl w:val="1DD6E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8A1AEB"/>
    <w:multiLevelType w:val="multilevel"/>
    <w:tmpl w:val="C3902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76E6458"/>
    <w:multiLevelType w:val="hybridMultilevel"/>
    <w:tmpl w:val="0D98C72E"/>
    <w:lvl w:ilvl="0" w:tplc="EE502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7F78A6"/>
    <w:multiLevelType w:val="hybridMultilevel"/>
    <w:tmpl w:val="ADB21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2C47E3"/>
    <w:multiLevelType w:val="multilevel"/>
    <w:tmpl w:val="1CDEF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F058B"/>
    <w:multiLevelType w:val="multilevel"/>
    <w:tmpl w:val="8BACD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658454A3"/>
    <w:multiLevelType w:val="multilevel"/>
    <w:tmpl w:val="64C09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6A5563"/>
    <w:multiLevelType w:val="hybridMultilevel"/>
    <w:tmpl w:val="73A4CCF6"/>
    <w:lvl w:ilvl="0" w:tplc="6F5EC9C0">
      <w:start w:val="3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DF273C4"/>
    <w:multiLevelType w:val="multilevel"/>
    <w:tmpl w:val="1174E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440"/>
      </w:pPr>
      <w:rPr>
        <w:rFonts w:hint="default"/>
      </w:rPr>
    </w:lvl>
  </w:abstractNum>
  <w:abstractNum w:abstractNumId="17">
    <w:nsid w:val="7F652B7F"/>
    <w:multiLevelType w:val="multilevel"/>
    <w:tmpl w:val="BDF63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13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13FA1"/>
    <w:rsid w:val="001219B0"/>
    <w:rsid w:val="00130740"/>
    <w:rsid w:val="0013200C"/>
    <w:rsid w:val="001365FD"/>
    <w:rsid w:val="001421E2"/>
    <w:rsid w:val="00167DCE"/>
    <w:rsid w:val="00170F65"/>
    <w:rsid w:val="001A34AB"/>
    <w:rsid w:val="001C7567"/>
    <w:rsid w:val="001D051A"/>
    <w:rsid w:val="00200B3D"/>
    <w:rsid w:val="00205644"/>
    <w:rsid w:val="00207854"/>
    <w:rsid w:val="00216B3B"/>
    <w:rsid w:val="002326EA"/>
    <w:rsid w:val="0023784A"/>
    <w:rsid w:val="0026741F"/>
    <w:rsid w:val="0027335F"/>
    <w:rsid w:val="002744A5"/>
    <w:rsid w:val="00276983"/>
    <w:rsid w:val="00286B16"/>
    <w:rsid w:val="00295F5A"/>
    <w:rsid w:val="002D28D5"/>
    <w:rsid w:val="002E2755"/>
    <w:rsid w:val="002F0A14"/>
    <w:rsid w:val="002F506E"/>
    <w:rsid w:val="0030217F"/>
    <w:rsid w:val="00314B68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0DBB"/>
    <w:rsid w:val="003A187D"/>
    <w:rsid w:val="003A3DB8"/>
    <w:rsid w:val="003A7A99"/>
    <w:rsid w:val="003B7029"/>
    <w:rsid w:val="003C1E61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87861"/>
    <w:rsid w:val="004B4F0F"/>
    <w:rsid w:val="004C21DB"/>
    <w:rsid w:val="004C54BA"/>
    <w:rsid w:val="004C7B1A"/>
    <w:rsid w:val="0051613E"/>
    <w:rsid w:val="005227EC"/>
    <w:rsid w:val="0053025D"/>
    <w:rsid w:val="00545BE2"/>
    <w:rsid w:val="005533B7"/>
    <w:rsid w:val="00570C3A"/>
    <w:rsid w:val="00573FD7"/>
    <w:rsid w:val="005775D4"/>
    <w:rsid w:val="00590C85"/>
    <w:rsid w:val="00596D8D"/>
    <w:rsid w:val="005B1B3E"/>
    <w:rsid w:val="005B2962"/>
    <w:rsid w:val="005B63C6"/>
    <w:rsid w:val="005D3D27"/>
    <w:rsid w:val="005D44AE"/>
    <w:rsid w:val="005E6E14"/>
    <w:rsid w:val="005F1AAF"/>
    <w:rsid w:val="00611D9D"/>
    <w:rsid w:val="00632F44"/>
    <w:rsid w:val="00641154"/>
    <w:rsid w:val="00643252"/>
    <w:rsid w:val="00661804"/>
    <w:rsid w:val="00666888"/>
    <w:rsid w:val="00677404"/>
    <w:rsid w:val="006A0BC9"/>
    <w:rsid w:val="006D5E0C"/>
    <w:rsid w:val="006D68C1"/>
    <w:rsid w:val="006E5687"/>
    <w:rsid w:val="007074C9"/>
    <w:rsid w:val="00710A70"/>
    <w:rsid w:val="00713C80"/>
    <w:rsid w:val="0071478F"/>
    <w:rsid w:val="00720717"/>
    <w:rsid w:val="0072073B"/>
    <w:rsid w:val="00724EA0"/>
    <w:rsid w:val="00733B84"/>
    <w:rsid w:val="0075451B"/>
    <w:rsid w:val="00761E76"/>
    <w:rsid w:val="007675BA"/>
    <w:rsid w:val="0078494E"/>
    <w:rsid w:val="00792396"/>
    <w:rsid w:val="00796EDA"/>
    <w:rsid w:val="007A5B54"/>
    <w:rsid w:val="007B193D"/>
    <w:rsid w:val="007D22CD"/>
    <w:rsid w:val="007D664E"/>
    <w:rsid w:val="007E42DB"/>
    <w:rsid w:val="00814929"/>
    <w:rsid w:val="00823F2D"/>
    <w:rsid w:val="008412E1"/>
    <w:rsid w:val="00866776"/>
    <w:rsid w:val="00871EC2"/>
    <w:rsid w:val="0087200A"/>
    <w:rsid w:val="008768D8"/>
    <w:rsid w:val="00882282"/>
    <w:rsid w:val="008A6EC6"/>
    <w:rsid w:val="008B484B"/>
    <w:rsid w:val="008C37A2"/>
    <w:rsid w:val="008C57B0"/>
    <w:rsid w:val="008D5D8B"/>
    <w:rsid w:val="0090061C"/>
    <w:rsid w:val="00900A0B"/>
    <w:rsid w:val="0091629C"/>
    <w:rsid w:val="00930A84"/>
    <w:rsid w:val="009521D7"/>
    <w:rsid w:val="00952909"/>
    <w:rsid w:val="00961D06"/>
    <w:rsid w:val="00961DA8"/>
    <w:rsid w:val="009642C2"/>
    <w:rsid w:val="00981815"/>
    <w:rsid w:val="009860C6"/>
    <w:rsid w:val="00986929"/>
    <w:rsid w:val="009A3DA9"/>
    <w:rsid w:val="009C1BA8"/>
    <w:rsid w:val="009D68CC"/>
    <w:rsid w:val="009E62B0"/>
    <w:rsid w:val="00A004A3"/>
    <w:rsid w:val="00A04DB9"/>
    <w:rsid w:val="00A05813"/>
    <w:rsid w:val="00A14249"/>
    <w:rsid w:val="00A14253"/>
    <w:rsid w:val="00A20BBE"/>
    <w:rsid w:val="00A246E7"/>
    <w:rsid w:val="00A35644"/>
    <w:rsid w:val="00A37A8E"/>
    <w:rsid w:val="00A442FD"/>
    <w:rsid w:val="00A46C5D"/>
    <w:rsid w:val="00A638FD"/>
    <w:rsid w:val="00A669BE"/>
    <w:rsid w:val="00A7354E"/>
    <w:rsid w:val="00A8146F"/>
    <w:rsid w:val="00AC3A23"/>
    <w:rsid w:val="00AC5EBE"/>
    <w:rsid w:val="00AD0EBB"/>
    <w:rsid w:val="00AF25B0"/>
    <w:rsid w:val="00AF52AE"/>
    <w:rsid w:val="00B04ADE"/>
    <w:rsid w:val="00B15BE6"/>
    <w:rsid w:val="00B271B0"/>
    <w:rsid w:val="00B37315"/>
    <w:rsid w:val="00B52090"/>
    <w:rsid w:val="00B65ED6"/>
    <w:rsid w:val="00B7258C"/>
    <w:rsid w:val="00B76817"/>
    <w:rsid w:val="00B94DD7"/>
    <w:rsid w:val="00BC234E"/>
    <w:rsid w:val="00BD2CE2"/>
    <w:rsid w:val="00BD7045"/>
    <w:rsid w:val="00BF028E"/>
    <w:rsid w:val="00C015AE"/>
    <w:rsid w:val="00C119A3"/>
    <w:rsid w:val="00C17155"/>
    <w:rsid w:val="00C23770"/>
    <w:rsid w:val="00C442CD"/>
    <w:rsid w:val="00C55CE9"/>
    <w:rsid w:val="00C572B7"/>
    <w:rsid w:val="00C7095B"/>
    <w:rsid w:val="00CA234A"/>
    <w:rsid w:val="00CB2DDE"/>
    <w:rsid w:val="00CC736C"/>
    <w:rsid w:val="00CE7C4F"/>
    <w:rsid w:val="00CF6A02"/>
    <w:rsid w:val="00D04FEC"/>
    <w:rsid w:val="00D10232"/>
    <w:rsid w:val="00D1765E"/>
    <w:rsid w:val="00D20DEC"/>
    <w:rsid w:val="00D351D7"/>
    <w:rsid w:val="00D3583F"/>
    <w:rsid w:val="00D47318"/>
    <w:rsid w:val="00D47B3E"/>
    <w:rsid w:val="00D560EE"/>
    <w:rsid w:val="00D6004C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C74"/>
    <w:rsid w:val="00E64C8E"/>
    <w:rsid w:val="00E64F6F"/>
    <w:rsid w:val="00E65410"/>
    <w:rsid w:val="00E73FF1"/>
    <w:rsid w:val="00EB2ED5"/>
    <w:rsid w:val="00EB6AE0"/>
    <w:rsid w:val="00EC7F7D"/>
    <w:rsid w:val="00EE10AA"/>
    <w:rsid w:val="00EE6F88"/>
    <w:rsid w:val="00EE72A8"/>
    <w:rsid w:val="00EE7B4F"/>
    <w:rsid w:val="00EF08E5"/>
    <w:rsid w:val="00EF76FA"/>
    <w:rsid w:val="00F01E74"/>
    <w:rsid w:val="00F026D1"/>
    <w:rsid w:val="00F04E42"/>
    <w:rsid w:val="00F05C09"/>
    <w:rsid w:val="00F16C37"/>
    <w:rsid w:val="00F35B4C"/>
    <w:rsid w:val="00F50C23"/>
    <w:rsid w:val="00F544FF"/>
    <w:rsid w:val="00F76587"/>
    <w:rsid w:val="00F7794B"/>
    <w:rsid w:val="00F77D6F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70C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70C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tjana.Renic@osst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ja.Tokic@osst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st.pravosudje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udovi.pravosudje.hr/os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BA5C-3F96-4DD6-89B0-D74B1BF9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Sanja Tokić</cp:lastModifiedBy>
  <cp:revision>5</cp:revision>
  <cp:lastPrinted>2021-02-18T11:26:00Z</cp:lastPrinted>
  <dcterms:created xsi:type="dcterms:W3CDTF">2021-02-19T06:43:00Z</dcterms:created>
  <dcterms:modified xsi:type="dcterms:W3CDTF">2021-02-19T06:48:00Z</dcterms:modified>
</cp:coreProperties>
</file>