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249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Županijski sud u Velikoj Gorici</w:t>
                  </w:r>
                </w:p>
              </w:tc>
            </w:tr>
          </w:tbl>
          <w:p>
            <w:pPr>
              <w:spacing w:after="0" w:line="240" w:lineRule="auto"/>
            </w:pPr>
          </w:p>
        </w:tc>
        <w:tc>
          <w:tcPr>
            <w:tcW w:w="249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08.02.2021</w:t>
                  </w:r>
                </w:p>
              </w:tc>
            </w:tr>
          </w:tbl>
          <w:p>
            <w:pPr>
              <w:spacing w:after="0" w:line="240" w:lineRule="auto"/>
            </w:pPr>
          </w:p>
        </w:tc>
        <w:tc>
          <w:tcPr>
            <w:tcW w:w="249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25.09.2019</w:t>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području Grada Zagreba, gradova Osijek, Varaždin, Zadar i Rijeka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0F3-0037882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17-2019-7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43.540,60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10.885,15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54.425,75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11.029,99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ostalom području Republike Hrvatske (području koje nije pokriveno grupama 7. i 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0F3-0037882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17-2019-9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12.015,50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3.003,88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15.019,38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9.695,67</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ELEKTRONIČKE   KOMUNIKACIJSKE USLUGE U NEPOKRETNOJ MREŽI: Grupa 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0F3-0037956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Hrvatski Telekom d.d.; Iskon Internet d.d.; OT-Optima Telekom d.d.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18/145475-05063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02.05.2021.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111.364,00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27.841,00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139.205,00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122.865,90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Dana 11.06.2019. sklopljen je Aneks1 Ugovoru na vrijednost bez PDV-a 114.172,00 kn, odnosno 142.715,00 kn s PDV-om.</w:t>
                  </w:r>
                  <w:r>
                    <w:rPr>
                      <w:rFonts w:ascii="Arial" w:hAnsi="Arial" w:eastAsia="Arial"/>
                      <w:color w:val="000000"/>
                      <w:sz w:val="14"/>
                    </w:rPr>
                    <w:br/>
                    <w:t xml:space="preserve">Dana 16.09.2019. god.sklopljen je Aneks2 Ugovoru,po kojem se vrijednost Ugovora mijenja i sad iznosi 115.108,00 kn bez PDV,odnosno 143.885,00 kn sa PDV-om.Dana 30.06.sklopljen je Aneks3 Ugovora na vrijednost 116.044,00 kn bez PDV-a, odnosno 145.055,00 kn s PDV-om.</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01/2019-JN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osobno vozilo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Unicredit leasing Croatia d.o.o. 18736141210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220595/19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105.162,47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25.561,87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130.724,34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50.284,45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A Pismovne pošiljke, preporučene pošiljke, pošiljke s označenom vrijednosti, paketi do 10 kg, te dopunske poštanske usluge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F21-0016481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GRUPA A</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01.03.2020.-28.02.2022.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390.345,13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390.345,13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130.396,41</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B Paketi iznad 10 kg, žurne pošiljke, tiskanice, izravna pošta, pošiljke s plaćenim    odgovorom te dopunske poštanske usluge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F21-0016481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GRUPA B</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01.03.2020.-28.02.2022.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226,60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56,65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283,25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77,76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08.02.2021</w:t>
                  </w:r>
                </w:p>
              </w:tc>
            </w:tr>
          </w:tbl>
          <w:p>
            <w:pPr>
              <w:spacing w:after="0" w:line="240" w:lineRule="auto"/>
            </w:pPr>
          </w:p>
        </w:tc>
        <w:tc>
          <w:tcPr>
            <w:tcW w:w="2494" w:type="dxa"/>
            <w:hMerge w:val="continue"/>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249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249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5842"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2494"/>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29.03.2021 13:45</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2494"/>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