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1F" w:rsidRPr="00CD2BC3" w:rsidRDefault="00CC351F" w:rsidP="00CC351F">
      <w:pPr>
        <w:tabs>
          <w:tab w:val="left" w:pos="2700"/>
        </w:tabs>
        <w:ind w:left="-1080" w:right="5760"/>
        <w:jc w:val="center"/>
        <w:rPr>
          <w:sz w:val="22"/>
        </w:rPr>
      </w:pPr>
      <w:r w:rsidRPr="00CD2BC3">
        <w:t xml:space="preserve">            </w:t>
      </w:r>
      <w:bookmarkStart w:id="0" w:name="OLE_LINK1"/>
      <w:r>
        <w:t xml:space="preserve">        </w:t>
      </w:r>
      <w:r w:rsidRPr="003C5AE6">
        <w:rPr>
          <w:noProof/>
        </w:rPr>
        <w:drawing>
          <wp:inline distT="0" distB="0" distL="0" distR="0">
            <wp:extent cx="569595" cy="716280"/>
            <wp:effectExtent l="0" t="0" r="190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1F" w:rsidRPr="00CD2BC3" w:rsidRDefault="00CC351F" w:rsidP="00CC351F">
      <w:pPr>
        <w:tabs>
          <w:tab w:val="left" w:pos="851"/>
        </w:tabs>
        <w:ind w:right="5999"/>
        <w:rPr>
          <w:sz w:val="12"/>
        </w:rPr>
      </w:pP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  <w:r w:rsidRPr="005C1DAA">
        <w:rPr>
          <w:rFonts w:ascii="Arial" w:hAnsi="Arial" w:cs="Arial"/>
        </w:rPr>
        <w:t xml:space="preserve"> REPUBLIKA  HRVATSKA</w:t>
      </w: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  <w:r w:rsidRPr="005C1DAA">
        <w:rPr>
          <w:rFonts w:ascii="Arial" w:hAnsi="Arial" w:cs="Arial"/>
        </w:rPr>
        <w:t xml:space="preserve">VISOKI  TRGOVAČKI  SUD </w:t>
      </w: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  <w:r w:rsidRPr="005C1DAA">
        <w:rPr>
          <w:rFonts w:ascii="Arial" w:hAnsi="Arial" w:cs="Arial"/>
        </w:rPr>
        <w:t>REPUBLIKE  HRVATSKE</w:t>
      </w: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  <w:r w:rsidRPr="005C1DAA">
        <w:rPr>
          <w:rFonts w:ascii="Arial" w:hAnsi="Arial" w:cs="Arial"/>
        </w:rPr>
        <w:t xml:space="preserve">               ZAGREB</w:t>
      </w: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  <w:b/>
          <w:sz w:val="20"/>
          <w:szCs w:val="20"/>
        </w:rPr>
      </w:pPr>
      <w:r w:rsidRPr="005C1DAA">
        <w:rPr>
          <w:rFonts w:ascii="Arial" w:hAnsi="Arial" w:cs="Arial"/>
          <w:b/>
          <w:sz w:val="20"/>
          <w:szCs w:val="20"/>
        </w:rPr>
        <w:t xml:space="preserve"> URED PREDSJEDNIKA SUDA</w:t>
      </w:r>
    </w:p>
    <w:bookmarkEnd w:id="0"/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</w:p>
    <w:p w:rsidR="002D1DC1" w:rsidRPr="00391F5D" w:rsidRDefault="002D1DC1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 xml:space="preserve">Broj: </w:t>
      </w:r>
      <w:r w:rsidR="0062494D" w:rsidRPr="00391F5D">
        <w:rPr>
          <w:rFonts w:ascii="Arial" w:hAnsi="Arial" w:cs="Arial"/>
        </w:rPr>
        <w:t>17</w:t>
      </w:r>
      <w:r w:rsidRPr="00391F5D">
        <w:rPr>
          <w:rFonts w:ascii="Arial" w:hAnsi="Arial" w:cs="Arial"/>
        </w:rPr>
        <w:t>-Su-</w:t>
      </w:r>
      <w:r w:rsidR="005C1DAA" w:rsidRPr="00391F5D">
        <w:rPr>
          <w:rFonts w:ascii="Arial" w:hAnsi="Arial" w:cs="Arial"/>
        </w:rPr>
        <w:t>251</w:t>
      </w:r>
      <w:r w:rsidR="0097548F" w:rsidRPr="00391F5D">
        <w:rPr>
          <w:rFonts w:ascii="Arial" w:hAnsi="Arial" w:cs="Arial"/>
        </w:rPr>
        <w:t>/</w:t>
      </w:r>
      <w:r w:rsidR="0062494D" w:rsidRPr="00391F5D">
        <w:rPr>
          <w:rFonts w:ascii="Arial" w:hAnsi="Arial" w:cs="Arial"/>
        </w:rPr>
        <w:t>2</w:t>
      </w:r>
      <w:r w:rsidR="005C1DAA" w:rsidRPr="00391F5D">
        <w:rPr>
          <w:rFonts w:ascii="Arial" w:hAnsi="Arial" w:cs="Arial"/>
        </w:rPr>
        <w:t>1</w:t>
      </w:r>
      <w:r w:rsidR="008C1C81" w:rsidRPr="00391F5D">
        <w:rPr>
          <w:rFonts w:ascii="Arial" w:hAnsi="Arial" w:cs="Arial"/>
        </w:rPr>
        <w:t>-</w:t>
      </w:r>
      <w:r w:rsidR="00F219A0">
        <w:rPr>
          <w:rFonts w:ascii="Arial" w:hAnsi="Arial" w:cs="Arial"/>
        </w:rPr>
        <w:t>9</w:t>
      </w:r>
    </w:p>
    <w:p w:rsidR="002D1DC1" w:rsidRPr="00391F5D" w:rsidRDefault="002D1DC1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 xml:space="preserve">U Zagrebu, </w:t>
      </w:r>
      <w:r w:rsidR="008C1C81" w:rsidRPr="00391F5D">
        <w:rPr>
          <w:rFonts w:ascii="Arial" w:hAnsi="Arial" w:cs="Arial"/>
        </w:rPr>
        <w:t>2</w:t>
      </w:r>
      <w:r w:rsidR="00580523">
        <w:rPr>
          <w:rFonts w:ascii="Arial" w:hAnsi="Arial" w:cs="Arial"/>
        </w:rPr>
        <w:t>6</w:t>
      </w:r>
      <w:r w:rsidR="008C1C81" w:rsidRPr="00391F5D">
        <w:rPr>
          <w:rFonts w:ascii="Arial" w:hAnsi="Arial" w:cs="Arial"/>
        </w:rPr>
        <w:t xml:space="preserve">. </w:t>
      </w:r>
      <w:r w:rsidR="005C1DAA" w:rsidRPr="00391F5D">
        <w:rPr>
          <w:rFonts w:ascii="Arial" w:hAnsi="Arial" w:cs="Arial"/>
        </w:rPr>
        <w:t>svibnja</w:t>
      </w:r>
      <w:r w:rsidRPr="00391F5D">
        <w:rPr>
          <w:rFonts w:ascii="Arial" w:hAnsi="Arial" w:cs="Arial"/>
        </w:rPr>
        <w:t xml:space="preserve"> 20</w:t>
      </w:r>
      <w:r w:rsidR="0062494D" w:rsidRPr="00391F5D">
        <w:rPr>
          <w:rFonts w:ascii="Arial" w:hAnsi="Arial" w:cs="Arial"/>
        </w:rPr>
        <w:t>2</w:t>
      </w:r>
      <w:r w:rsidR="005C1DAA" w:rsidRPr="00391F5D">
        <w:rPr>
          <w:rFonts w:ascii="Arial" w:hAnsi="Arial" w:cs="Arial"/>
        </w:rPr>
        <w:t>1</w:t>
      </w:r>
      <w:r w:rsidRPr="00391F5D">
        <w:rPr>
          <w:rFonts w:ascii="Arial" w:hAnsi="Arial" w:cs="Arial"/>
        </w:rPr>
        <w:t>.</w:t>
      </w:r>
    </w:p>
    <w:p w:rsidR="002D1DC1" w:rsidRPr="00391F5D" w:rsidRDefault="002D1DC1" w:rsidP="005C1DAA">
      <w:pPr>
        <w:pStyle w:val="Bezproreda"/>
        <w:jc w:val="both"/>
        <w:rPr>
          <w:rFonts w:ascii="Arial" w:hAnsi="Arial" w:cs="Arial"/>
        </w:rPr>
      </w:pPr>
    </w:p>
    <w:p w:rsidR="002D1DC1" w:rsidRPr="00391F5D" w:rsidRDefault="002D1DC1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ab/>
        <w:t xml:space="preserve">Na temelju članka 29. </w:t>
      </w:r>
      <w:r w:rsidR="005C1DAA" w:rsidRPr="00391F5D">
        <w:rPr>
          <w:rFonts w:ascii="Arial" w:hAnsi="Arial" w:cs="Arial"/>
        </w:rPr>
        <w:t xml:space="preserve">st. 1. </w:t>
      </w:r>
      <w:r w:rsidRPr="00391F5D">
        <w:rPr>
          <w:rFonts w:ascii="Arial" w:hAnsi="Arial" w:cs="Arial"/>
        </w:rPr>
        <w:t xml:space="preserve">točka 1., 2., i 11. i članka 30. stavak </w:t>
      </w:r>
      <w:r w:rsidR="00A976BD" w:rsidRPr="00391F5D">
        <w:rPr>
          <w:rFonts w:ascii="Arial" w:hAnsi="Arial" w:cs="Arial"/>
        </w:rPr>
        <w:t>1</w:t>
      </w:r>
      <w:r w:rsidRPr="00391F5D">
        <w:rPr>
          <w:rFonts w:ascii="Arial" w:hAnsi="Arial" w:cs="Arial"/>
        </w:rPr>
        <w:t xml:space="preserve">. </w:t>
      </w:r>
      <w:r w:rsidR="005C1DAA" w:rsidRPr="00391F5D">
        <w:rPr>
          <w:rFonts w:ascii="Arial" w:hAnsi="Arial" w:cs="Arial"/>
        </w:rPr>
        <w:t xml:space="preserve">i 31. st. 1. </w:t>
      </w:r>
      <w:r w:rsidRPr="00391F5D">
        <w:rPr>
          <w:rFonts w:ascii="Arial" w:hAnsi="Arial" w:cs="Arial"/>
        </w:rPr>
        <w:t xml:space="preserve">Zakona o sudovima („Narodne novine“ broj </w:t>
      </w:r>
      <w:r w:rsidR="00C8070B" w:rsidRPr="00391F5D">
        <w:rPr>
          <w:rFonts w:ascii="Arial" w:hAnsi="Arial" w:cs="Arial"/>
        </w:rPr>
        <w:t>28</w:t>
      </w:r>
      <w:r w:rsidR="006B4334" w:rsidRPr="00391F5D">
        <w:rPr>
          <w:rFonts w:ascii="Arial" w:hAnsi="Arial" w:cs="Arial"/>
        </w:rPr>
        <w:t>/</w:t>
      </w:r>
      <w:r w:rsidR="00C8070B" w:rsidRPr="00391F5D">
        <w:rPr>
          <w:rFonts w:ascii="Arial" w:hAnsi="Arial" w:cs="Arial"/>
        </w:rPr>
        <w:t>13, 33/15, 82/15, 67/18</w:t>
      </w:r>
      <w:r w:rsidR="0062494D" w:rsidRPr="00391F5D">
        <w:rPr>
          <w:rFonts w:ascii="Arial" w:hAnsi="Arial" w:cs="Arial"/>
        </w:rPr>
        <w:t>, 126/19</w:t>
      </w:r>
      <w:r w:rsidRPr="00391F5D">
        <w:rPr>
          <w:rFonts w:ascii="Arial" w:hAnsi="Arial" w:cs="Arial"/>
        </w:rPr>
        <w:t xml:space="preserve">) i članka </w:t>
      </w:r>
      <w:r w:rsidR="0062494D" w:rsidRPr="00391F5D">
        <w:rPr>
          <w:rFonts w:ascii="Arial" w:hAnsi="Arial" w:cs="Arial"/>
        </w:rPr>
        <w:t xml:space="preserve">8. i </w:t>
      </w:r>
      <w:r w:rsidR="00C8070B" w:rsidRPr="00391F5D">
        <w:rPr>
          <w:rFonts w:ascii="Arial" w:hAnsi="Arial" w:cs="Arial"/>
        </w:rPr>
        <w:t>9</w:t>
      </w:r>
      <w:r w:rsidRPr="00391F5D">
        <w:rPr>
          <w:rFonts w:ascii="Arial" w:hAnsi="Arial" w:cs="Arial"/>
        </w:rPr>
        <w:t>.</w:t>
      </w:r>
      <w:r w:rsidR="00C8070B" w:rsidRPr="00391F5D">
        <w:rPr>
          <w:rFonts w:ascii="Arial" w:hAnsi="Arial" w:cs="Arial"/>
        </w:rPr>
        <w:t xml:space="preserve"> Pravilnika o postupku jednostavne nabave</w:t>
      </w:r>
      <w:r w:rsidR="00CC64BD" w:rsidRPr="00391F5D">
        <w:rPr>
          <w:rFonts w:ascii="Arial" w:hAnsi="Arial" w:cs="Arial"/>
        </w:rPr>
        <w:t xml:space="preserve"> u Visokom trgovačkom sudu Republike Hrvatske</w:t>
      </w:r>
      <w:r w:rsidR="006B4334" w:rsidRPr="00391F5D">
        <w:rPr>
          <w:rFonts w:ascii="Arial" w:hAnsi="Arial" w:cs="Arial"/>
        </w:rPr>
        <w:t xml:space="preserve">, </w:t>
      </w:r>
      <w:r w:rsidR="00C8070B" w:rsidRPr="00391F5D">
        <w:rPr>
          <w:rFonts w:ascii="Arial" w:hAnsi="Arial" w:cs="Arial"/>
        </w:rPr>
        <w:t>20-Su-433/18</w:t>
      </w:r>
      <w:r w:rsidR="0097548F" w:rsidRPr="00391F5D">
        <w:rPr>
          <w:rFonts w:ascii="Arial" w:hAnsi="Arial" w:cs="Arial"/>
        </w:rPr>
        <w:t xml:space="preserve"> (</w:t>
      </w:r>
      <w:r w:rsidR="006B4334" w:rsidRPr="00391F5D">
        <w:rPr>
          <w:rFonts w:ascii="Arial" w:hAnsi="Arial" w:cs="Arial"/>
        </w:rPr>
        <w:t>dalje u tekstu: Pravilnik</w:t>
      </w:r>
      <w:r w:rsidR="0097548F" w:rsidRPr="00391F5D">
        <w:rPr>
          <w:rFonts w:ascii="Arial" w:hAnsi="Arial" w:cs="Arial"/>
        </w:rPr>
        <w:t>)</w:t>
      </w:r>
      <w:r w:rsidR="006B4334" w:rsidRPr="00391F5D">
        <w:rPr>
          <w:rFonts w:ascii="Arial" w:hAnsi="Arial" w:cs="Arial"/>
        </w:rPr>
        <w:t>,</w:t>
      </w:r>
      <w:r w:rsidR="00C8070B" w:rsidRPr="00391F5D">
        <w:rPr>
          <w:rFonts w:ascii="Arial" w:hAnsi="Arial" w:cs="Arial"/>
        </w:rPr>
        <w:t xml:space="preserve"> </w:t>
      </w:r>
      <w:r w:rsidRPr="00391F5D">
        <w:rPr>
          <w:rFonts w:ascii="Arial" w:hAnsi="Arial" w:cs="Arial"/>
        </w:rPr>
        <w:t>predsjednik Visokog trgovačkog suda Republike Hrvatske</w:t>
      </w:r>
      <w:r w:rsidR="00CC64BD" w:rsidRPr="00391F5D">
        <w:rPr>
          <w:rFonts w:ascii="Arial" w:hAnsi="Arial" w:cs="Arial"/>
        </w:rPr>
        <w:t>,</w:t>
      </w:r>
      <w:r w:rsidRPr="00391F5D">
        <w:rPr>
          <w:rFonts w:ascii="Arial" w:hAnsi="Arial" w:cs="Arial"/>
        </w:rPr>
        <w:t xml:space="preserve"> </w:t>
      </w:r>
      <w:r w:rsidR="00A976BD" w:rsidRPr="00391F5D">
        <w:rPr>
          <w:rFonts w:ascii="Arial" w:hAnsi="Arial" w:cs="Arial"/>
        </w:rPr>
        <w:t>Mario Vukelić</w:t>
      </w:r>
      <w:r w:rsidRPr="00391F5D">
        <w:rPr>
          <w:rFonts w:ascii="Arial" w:hAnsi="Arial" w:cs="Arial"/>
        </w:rPr>
        <w:t xml:space="preserve"> </w:t>
      </w:r>
      <w:r w:rsidR="00F219A0">
        <w:rPr>
          <w:rFonts w:ascii="Arial" w:hAnsi="Arial" w:cs="Arial"/>
        </w:rPr>
        <w:t>2</w:t>
      </w:r>
      <w:r w:rsidR="00580523">
        <w:rPr>
          <w:rFonts w:ascii="Arial" w:hAnsi="Arial" w:cs="Arial"/>
        </w:rPr>
        <w:t>6</w:t>
      </w:r>
      <w:r w:rsidR="005C1DAA" w:rsidRPr="00391F5D">
        <w:rPr>
          <w:rFonts w:ascii="Arial" w:hAnsi="Arial" w:cs="Arial"/>
        </w:rPr>
        <w:t>. svibnja</w:t>
      </w:r>
      <w:r w:rsidRPr="00391F5D">
        <w:rPr>
          <w:rFonts w:ascii="Arial" w:hAnsi="Arial" w:cs="Arial"/>
        </w:rPr>
        <w:t xml:space="preserve"> 20</w:t>
      </w:r>
      <w:r w:rsidR="0062494D" w:rsidRPr="00391F5D">
        <w:rPr>
          <w:rFonts w:ascii="Arial" w:hAnsi="Arial" w:cs="Arial"/>
        </w:rPr>
        <w:t>2</w:t>
      </w:r>
      <w:r w:rsidR="00F219A0">
        <w:rPr>
          <w:rFonts w:ascii="Arial" w:hAnsi="Arial" w:cs="Arial"/>
        </w:rPr>
        <w:t>1</w:t>
      </w:r>
      <w:r w:rsidRPr="00391F5D">
        <w:rPr>
          <w:rFonts w:ascii="Arial" w:hAnsi="Arial" w:cs="Arial"/>
        </w:rPr>
        <w:t>. donosi</w:t>
      </w:r>
    </w:p>
    <w:p w:rsidR="008C1C81" w:rsidRPr="00391F5D" w:rsidRDefault="008C1C81" w:rsidP="005C1DAA">
      <w:pPr>
        <w:pStyle w:val="Bezproreda"/>
        <w:jc w:val="both"/>
        <w:rPr>
          <w:rFonts w:ascii="Arial" w:hAnsi="Arial" w:cs="Arial"/>
        </w:rPr>
      </w:pPr>
    </w:p>
    <w:p w:rsidR="00391F5D" w:rsidRDefault="00F219A0" w:rsidP="008C1C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C1C81" w:rsidRPr="00391F5D">
        <w:rPr>
          <w:rFonts w:ascii="Arial" w:hAnsi="Arial" w:cs="Arial"/>
          <w:b/>
        </w:rPr>
        <w:t>. I</w:t>
      </w:r>
      <w:r w:rsidR="00391F5D">
        <w:rPr>
          <w:rFonts w:ascii="Arial" w:hAnsi="Arial" w:cs="Arial"/>
          <w:b/>
        </w:rPr>
        <w:t>zmjenu</w:t>
      </w:r>
      <w:r w:rsidR="008C1C81" w:rsidRPr="00391F5D">
        <w:rPr>
          <w:rFonts w:ascii="Arial" w:hAnsi="Arial" w:cs="Arial"/>
          <w:b/>
        </w:rPr>
        <w:t xml:space="preserve"> poziva za dostavu ponuda za nabavu </w:t>
      </w:r>
    </w:p>
    <w:p w:rsidR="008C1C81" w:rsidRPr="00391F5D" w:rsidRDefault="008C1C81" w:rsidP="008C1C81">
      <w:pPr>
        <w:jc w:val="center"/>
        <w:rPr>
          <w:rFonts w:ascii="Arial" w:hAnsi="Arial" w:cs="Arial"/>
          <w:b/>
        </w:rPr>
      </w:pPr>
      <w:r w:rsidRPr="00391F5D">
        <w:rPr>
          <w:rFonts w:ascii="Arial" w:hAnsi="Arial" w:cs="Arial"/>
          <w:b/>
        </w:rPr>
        <w:t xml:space="preserve">osobnog vozila putem financijskog leasinga od 14. svibnja 2021. </w:t>
      </w:r>
    </w:p>
    <w:p w:rsidR="008C1C81" w:rsidRPr="00391F5D" w:rsidRDefault="008C1C81" w:rsidP="008C1C81">
      <w:pPr>
        <w:jc w:val="center"/>
        <w:rPr>
          <w:rFonts w:ascii="Arial" w:hAnsi="Arial" w:cs="Arial"/>
          <w:b/>
        </w:rPr>
      </w:pPr>
      <w:r w:rsidRPr="00391F5D">
        <w:rPr>
          <w:rFonts w:ascii="Arial" w:hAnsi="Arial" w:cs="Arial"/>
          <w:b/>
        </w:rPr>
        <w:t xml:space="preserve">  (JEDN-roba 1/21)</w:t>
      </w:r>
    </w:p>
    <w:p w:rsidR="008C1C81" w:rsidRPr="00391F5D" w:rsidRDefault="008C1C81" w:rsidP="008C1C81">
      <w:pPr>
        <w:jc w:val="center"/>
        <w:rPr>
          <w:rFonts w:ascii="Arial" w:hAnsi="Arial" w:cs="Arial"/>
          <w:b/>
        </w:rPr>
      </w:pPr>
    </w:p>
    <w:p w:rsidR="008C1C81" w:rsidRP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1C81" w:rsidRPr="00391F5D">
        <w:rPr>
          <w:rFonts w:ascii="Arial" w:hAnsi="Arial" w:cs="Arial"/>
        </w:rPr>
        <w:t>Naručitelj prije isteka roka za podnošenje ponuda, mijenja dokumentaciju za nadmetanje.</w:t>
      </w:r>
    </w:p>
    <w:p w:rsidR="008C1C81" w:rsidRPr="00391F5D" w:rsidRDefault="008C1C81" w:rsidP="008C1C81">
      <w:pPr>
        <w:jc w:val="both"/>
        <w:rPr>
          <w:rFonts w:ascii="Arial" w:hAnsi="Arial" w:cs="Arial"/>
        </w:rPr>
      </w:pPr>
    </w:p>
    <w:p w:rsidR="008C1C81" w:rsidRP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1C81" w:rsidRPr="00391F5D">
        <w:rPr>
          <w:rFonts w:ascii="Arial" w:hAnsi="Arial" w:cs="Arial"/>
        </w:rPr>
        <w:t>Izmjen</w:t>
      </w:r>
      <w:r>
        <w:rPr>
          <w:rFonts w:ascii="Arial" w:hAnsi="Arial" w:cs="Arial"/>
        </w:rPr>
        <w:t xml:space="preserve">u </w:t>
      </w:r>
      <w:r w:rsidR="008C1C81" w:rsidRPr="00391F5D">
        <w:rPr>
          <w:rFonts w:ascii="Arial" w:hAnsi="Arial" w:cs="Arial"/>
        </w:rPr>
        <w:t>objavljuje na jednak način kao i prvotnu dokumentaciju za nadmetanje na svojoj internetskoj stranici.</w:t>
      </w:r>
    </w:p>
    <w:p w:rsidR="008C1C81" w:rsidRPr="00391F5D" w:rsidRDefault="008C1C81" w:rsidP="008C1C81">
      <w:pPr>
        <w:jc w:val="both"/>
        <w:rPr>
          <w:rFonts w:ascii="Arial" w:hAnsi="Arial" w:cs="Arial"/>
        </w:rPr>
      </w:pPr>
    </w:p>
    <w:p w:rsid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19A0">
        <w:rPr>
          <w:rFonts w:ascii="Arial" w:hAnsi="Arial" w:cs="Arial"/>
        </w:rPr>
        <w:t xml:space="preserve">Tehnička specifikacija vozila koja je prilog </w:t>
      </w:r>
      <w:r>
        <w:rPr>
          <w:rFonts w:ascii="Arial" w:hAnsi="Arial" w:cs="Arial"/>
        </w:rPr>
        <w:t>Poziv</w:t>
      </w:r>
      <w:r w:rsidR="00F219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dostavu ponuda za nabavu osobnog vozila putem financijskog leasinga od 14. svibnja 2021. (JEDN-roba 1/21)</w:t>
      </w:r>
      <w:r w:rsidR="008C1C81" w:rsidRPr="00391F5D">
        <w:rPr>
          <w:rFonts w:ascii="Arial" w:hAnsi="Arial" w:cs="Arial"/>
        </w:rPr>
        <w:t xml:space="preserve"> mijenja se u dijelu </w:t>
      </w:r>
      <w:r w:rsidR="00F219A0">
        <w:rPr>
          <w:rFonts w:ascii="Arial" w:hAnsi="Arial" w:cs="Arial"/>
        </w:rPr>
        <w:t xml:space="preserve">traženih tehničke karakteristika vozila: </w:t>
      </w:r>
    </w:p>
    <w:p w:rsidR="00391F5D" w:rsidRDefault="00391F5D" w:rsidP="008C1C81">
      <w:pPr>
        <w:jc w:val="both"/>
        <w:rPr>
          <w:rFonts w:ascii="Arial" w:hAnsi="Arial" w:cs="Arial"/>
        </w:rPr>
      </w:pPr>
    </w:p>
    <w:p w:rsidR="008C1C81" w:rsidRPr="00391F5D" w:rsidRDefault="008C1C81" w:rsidP="008C1C81">
      <w:pPr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>Umjesto:</w:t>
      </w:r>
    </w:p>
    <w:p w:rsidR="008C1C81" w:rsidRPr="00391F5D" w:rsidRDefault="008C1C81" w:rsidP="008C1C81">
      <w:pPr>
        <w:jc w:val="both"/>
        <w:rPr>
          <w:rFonts w:ascii="Arial" w:hAnsi="Arial" w:cs="Arial"/>
        </w:rPr>
      </w:pPr>
    </w:p>
    <w:p w:rsidR="008C1C81" w:rsidRPr="00391F5D" w:rsidRDefault="00391F5D" w:rsidP="00F219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F219A0">
        <w:rPr>
          <w:rFonts w:ascii="Arial" w:hAnsi="Arial" w:cs="Arial"/>
        </w:rPr>
        <w:t xml:space="preserve">b) Snaga (kW) najmanje 85" </w:t>
      </w:r>
    </w:p>
    <w:p w:rsidR="008C1C81" w:rsidRPr="00391F5D" w:rsidRDefault="008C1C81" w:rsidP="008C1C81">
      <w:pPr>
        <w:jc w:val="both"/>
        <w:rPr>
          <w:rFonts w:ascii="Arial" w:hAnsi="Arial" w:cs="Arial"/>
        </w:rPr>
      </w:pPr>
    </w:p>
    <w:p w:rsidR="008C1C81" w:rsidRPr="00391F5D" w:rsidRDefault="008C1C81" w:rsidP="008C1C81">
      <w:pPr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 xml:space="preserve">Sada glasi: </w:t>
      </w:r>
    </w:p>
    <w:p w:rsidR="008C1C81" w:rsidRPr="00391F5D" w:rsidRDefault="008C1C81" w:rsidP="008C1C81">
      <w:pPr>
        <w:jc w:val="both"/>
        <w:rPr>
          <w:rFonts w:ascii="Arial" w:hAnsi="Arial" w:cs="Arial"/>
        </w:rPr>
      </w:pPr>
    </w:p>
    <w:p w:rsidR="008C1C81" w:rsidRP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F219A0">
        <w:rPr>
          <w:rFonts w:ascii="Arial" w:hAnsi="Arial" w:cs="Arial"/>
        </w:rPr>
        <w:t>b) Snaga (kW) najmanje 80"</w:t>
      </w:r>
    </w:p>
    <w:p w:rsidR="00391F5D" w:rsidRDefault="00391F5D" w:rsidP="00391F5D">
      <w:pPr>
        <w:jc w:val="both"/>
        <w:rPr>
          <w:rFonts w:ascii="Arial" w:hAnsi="Arial" w:cs="Arial"/>
        </w:rPr>
      </w:pPr>
    </w:p>
    <w:p w:rsidR="00391F5D" w:rsidRPr="00391F5D" w:rsidRDefault="00391F5D" w:rsidP="00391F5D">
      <w:pPr>
        <w:jc w:val="both"/>
        <w:rPr>
          <w:rFonts w:ascii="Arial" w:hAnsi="Arial" w:cs="Arial"/>
        </w:rPr>
      </w:pPr>
    </w:p>
    <w:p w:rsidR="008C1C81" w:rsidRPr="00391F5D" w:rsidRDefault="008C1C81" w:rsidP="008C1C81">
      <w:pPr>
        <w:jc w:val="both"/>
        <w:rPr>
          <w:rFonts w:ascii="Arial" w:hAnsi="Arial" w:cs="Arial"/>
        </w:rPr>
      </w:pPr>
    </w:p>
    <w:p w:rsidR="008C1C81" w:rsidRP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1C81" w:rsidRPr="00391F5D">
        <w:rPr>
          <w:rFonts w:ascii="Arial" w:hAnsi="Arial" w:cs="Arial"/>
        </w:rPr>
        <w:t>Svi ostali dijelovi dokumentacije za nadmetanje ostaju nepromijenjeni.</w:t>
      </w:r>
    </w:p>
    <w:p w:rsidR="008C1C81" w:rsidRPr="00391F5D" w:rsidRDefault="008C1C81" w:rsidP="008C1C81">
      <w:pPr>
        <w:rPr>
          <w:rFonts w:ascii="Arial" w:hAnsi="Arial" w:cs="Arial"/>
        </w:rPr>
      </w:pPr>
    </w:p>
    <w:p w:rsidR="008C1C81" w:rsidRPr="00391F5D" w:rsidRDefault="008C1C81" w:rsidP="008C1C81">
      <w:pPr>
        <w:rPr>
          <w:rFonts w:ascii="Arial" w:hAnsi="Arial" w:cs="Arial"/>
        </w:rPr>
      </w:pPr>
    </w:p>
    <w:p w:rsidR="002D1DC1" w:rsidRPr="00391F5D" w:rsidRDefault="002D1DC1" w:rsidP="0037317C">
      <w:pPr>
        <w:pStyle w:val="Bezproreda"/>
        <w:jc w:val="center"/>
        <w:rPr>
          <w:rFonts w:ascii="Arial" w:hAnsi="Arial" w:cs="Arial"/>
        </w:rPr>
      </w:pPr>
      <w:r w:rsidRPr="00391F5D">
        <w:rPr>
          <w:rFonts w:ascii="Arial" w:hAnsi="Arial" w:cs="Arial"/>
        </w:rPr>
        <w:t>U Zagrebu</w:t>
      </w:r>
      <w:r w:rsidR="00257C68" w:rsidRPr="00391F5D">
        <w:rPr>
          <w:rFonts w:ascii="Arial" w:hAnsi="Arial" w:cs="Arial"/>
        </w:rPr>
        <w:t xml:space="preserve"> </w:t>
      </w:r>
      <w:r w:rsidR="00391F5D" w:rsidRPr="00391F5D">
        <w:rPr>
          <w:rFonts w:ascii="Arial" w:hAnsi="Arial" w:cs="Arial"/>
        </w:rPr>
        <w:t>2</w:t>
      </w:r>
      <w:r w:rsidR="00F219A0">
        <w:rPr>
          <w:rFonts w:ascii="Arial" w:hAnsi="Arial" w:cs="Arial"/>
        </w:rPr>
        <w:t>6</w:t>
      </w:r>
      <w:r w:rsidR="00391F5D" w:rsidRPr="00391F5D">
        <w:rPr>
          <w:rFonts w:ascii="Arial" w:hAnsi="Arial" w:cs="Arial"/>
        </w:rPr>
        <w:t xml:space="preserve">. </w:t>
      </w:r>
      <w:r w:rsidR="00257C68" w:rsidRPr="00391F5D">
        <w:rPr>
          <w:rFonts w:ascii="Arial" w:hAnsi="Arial" w:cs="Arial"/>
        </w:rPr>
        <w:t>svibnja</w:t>
      </w:r>
      <w:r w:rsidRPr="00391F5D">
        <w:rPr>
          <w:rFonts w:ascii="Arial" w:hAnsi="Arial" w:cs="Arial"/>
        </w:rPr>
        <w:t xml:space="preserve"> 20</w:t>
      </w:r>
      <w:r w:rsidR="00EF4907" w:rsidRPr="00391F5D">
        <w:rPr>
          <w:rFonts w:ascii="Arial" w:hAnsi="Arial" w:cs="Arial"/>
        </w:rPr>
        <w:t>2</w:t>
      </w:r>
      <w:r w:rsidR="00257C68" w:rsidRPr="00391F5D">
        <w:rPr>
          <w:rFonts w:ascii="Arial" w:hAnsi="Arial" w:cs="Arial"/>
        </w:rPr>
        <w:t>1</w:t>
      </w:r>
      <w:r w:rsidRPr="00391F5D">
        <w:rPr>
          <w:rFonts w:ascii="Arial" w:hAnsi="Arial" w:cs="Arial"/>
        </w:rPr>
        <w:t>.</w:t>
      </w:r>
    </w:p>
    <w:p w:rsidR="0097548F" w:rsidRPr="00391F5D" w:rsidRDefault="002D1DC1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ab/>
      </w:r>
      <w:r w:rsidRPr="00391F5D">
        <w:rPr>
          <w:rFonts w:ascii="Arial" w:hAnsi="Arial" w:cs="Arial"/>
        </w:rPr>
        <w:tab/>
      </w:r>
    </w:p>
    <w:p w:rsidR="0097548F" w:rsidRPr="00391F5D" w:rsidRDefault="0097548F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ab/>
      </w:r>
      <w:r w:rsidRPr="00391F5D">
        <w:rPr>
          <w:rFonts w:ascii="Arial" w:hAnsi="Arial" w:cs="Arial"/>
        </w:rPr>
        <w:tab/>
      </w:r>
      <w:r w:rsidRPr="00391F5D">
        <w:rPr>
          <w:rFonts w:ascii="Arial" w:hAnsi="Arial" w:cs="Arial"/>
        </w:rPr>
        <w:tab/>
      </w:r>
      <w:r w:rsidRPr="00391F5D">
        <w:rPr>
          <w:rFonts w:ascii="Arial" w:hAnsi="Arial" w:cs="Arial"/>
        </w:rPr>
        <w:tab/>
      </w:r>
      <w:r w:rsidRPr="00391F5D">
        <w:rPr>
          <w:rFonts w:ascii="Arial" w:hAnsi="Arial" w:cs="Arial"/>
        </w:rPr>
        <w:tab/>
      </w:r>
      <w:r w:rsidRPr="00391F5D">
        <w:rPr>
          <w:rFonts w:ascii="Arial" w:hAnsi="Arial" w:cs="Arial"/>
        </w:rPr>
        <w:tab/>
      </w:r>
      <w:r w:rsidR="00391F5D" w:rsidRPr="00391F5D">
        <w:rPr>
          <w:rFonts w:ascii="Arial" w:hAnsi="Arial" w:cs="Arial"/>
        </w:rPr>
        <w:tab/>
        <w:t>PREDSJEDNIK SUDA</w:t>
      </w:r>
    </w:p>
    <w:p w:rsidR="002D1DC1" w:rsidRPr="00391F5D" w:rsidRDefault="0097548F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ab/>
      </w:r>
      <w:r w:rsidR="00A976BD" w:rsidRPr="00391F5D">
        <w:rPr>
          <w:rFonts w:ascii="Arial" w:hAnsi="Arial" w:cs="Arial"/>
        </w:rPr>
        <w:tab/>
      </w:r>
      <w:r w:rsidR="00A976BD" w:rsidRPr="00391F5D">
        <w:rPr>
          <w:rFonts w:ascii="Arial" w:hAnsi="Arial" w:cs="Arial"/>
        </w:rPr>
        <w:tab/>
        <w:t xml:space="preserve">    </w:t>
      </w:r>
      <w:r w:rsidR="00A976BD" w:rsidRPr="00391F5D">
        <w:rPr>
          <w:rFonts w:ascii="Arial" w:hAnsi="Arial" w:cs="Arial"/>
        </w:rPr>
        <w:tab/>
      </w:r>
      <w:r w:rsidR="00A976BD" w:rsidRPr="00391F5D">
        <w:rPr>
          <w:rFonts w:ascii="Arial" w:hAnsi="Arial" w:cs="Arial"/>
        </w:rPr>
        <w:tab/>
      </w:r>
      <w:r w:rsidR="00A976BD" w:rsidRPr="00391F5D">
        <w:rPr>
          <w:rFonts w:ascii="Arial" w:hAnsi="Arial" w:cs="Arial"/>
        </w:rPr>
        <w:tab/>
      </w:r>
      <w:r w:rsidR="00391F5D" w:rsidRPr="00391F5D">
        <w:rPr>
          <w:rFonts w:ascii="Arial" w:hAnsi="Arial" w:cs="Arial"/>
        </w:rPr>
        <w:tab/>
      </w:r>
      <w:r w:rsidR="00A976BD" w:rsidRPr="00391F5D">
        <w:rPr>
          <w:rFonts w:ascii="Arial" w:hAnsi="Arial" w:cs="Arial"/>
        </w:rPr>
        <w:t>Mario Vukelić</w:t>
      </w:r>
      <w:r w:rsidR="00F219A0">
        <w:rPr>
          <w:rFonts w:ascii="Arial" w:hAnsi="Arial" w:cs="Arial"/>
        </w:rPr>
        <w:t>, v.r.</w:t>
      </w:r>
      <w:r w:rsidRPr="00391F5D">
        <w:rPr>
          <w:rFonts w:ascii="Arial" w:hAnsi="Arial" w:cs="Arial"/>
        </w:rPr>
        <w:tab/>
      </w:r>
      <w:r w:rsidRPr="00391F5D">
        <w:rPr>
          <w:rFonts w:ascii="Arial" w:hAnsi="Arial" w:cs="Arial"/>
        </w:rPr>
        <w:tab/>
      </w:r>
    </w:p>
    <w:p w:rsidR="00391F5D" w:rsidRDefault="00391F5D" w:rsidP="005C1DAA">
      <w:pPr>
        <w:pStyle w:val="Bezproreda"/>
        <w:jc w:val="both"/>
        <w:rPr>
          <w:rFonts w:ascii="Arial" w:hAnsi="Arial" w:cs="Arial"/>
          <w:u w:val="single"/>
        </w:rPr>
      </w:pPr>
    </w:p>
    <w:p w:rsidR="00580523" w:rsidRDefault="00580523" w:rsidP="005C1DAA">
      <w:pPr>
        <w:pStyle w:val="Bezproreda"/>
        <w:jc w:val="both"/>
        <w:rPr>
          <w:rFonts w:ascii="Arial" w:hAnsi="Arial" w:cs="Arial"/>
          <w:u w:val="single"/>
        </w:rPr>
      </w:pPr>
    </w:p>
    <w:p w:rsidR="00580523" w:rsidRDefault="00580523" w:rsidP="005C1DAA">
      <w:pPr>
        <w:pStyle w:val="Bezproreda"/>
        <w:jc w:val="both"/>
        <w:rPr>
          <w:rFonts w:ascii="Arial" w:hAnsi="Arial" w:cs="Arial"/>
          <w:u w:val="single"/>
        </w:rPr>
      </w:pPr>
    </w:p>
    <w:p w:rsidR="00580523" w:rsidRPr="00391F5D" w:rsidRDefault="00580523" w:rsidP="005C1DAA">
      <w:pPr>
        <w:pStyle w:val="Bezproreda"/>
        <w:jc w:val="both"/>
        <w:rPr>
          <w:rFonts w:ascii="Arial" w:hAnsi="Arial" w:cs="Arial"/>
          <w:u w:val="single"/>
        </w:rPr>
      </w:pPr>
      <w:bookmarkStart w:id="1" w:name="_GoBack"/>
      <w:bookmarkEnd w:id="1"/>
    </w:p>
    <w:sectPr w:rsidR="00580523" w:rsidRPr="00391F5D" w:rsidSect="00257C68">
      <w:headerReference w:type="even" r:id="rId8"/>
      <w:headerReference w:type="default" r:id="rId9"/>
      <w:pgSz w:w="12240" w:h="15840" w:code="1"/>
      <w:pgMar w:top="1276" w:right="1797" w:bottom="2127" w:left="1797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61" w:rsidRDefault="004F6361">
      <w:r>
        <w:separator/>
      </w:r>
    </w:p>
  </w:endnote>
  <w:endnote w:type="continuationSeparator" w:id="0">
    <w:p w:rsidR="004F6361" w:rsidRDefault="004F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61" w:rsidRDefault="004F6361">
      <w:r>
        <w:separator/>
      </w:r>
    </w:p>
  </w:footnote>
  <w:footnote w:type="continuationSeparator" w:id="0">
    <w:p w:rsidR="004F6361" w:rsidRDefault="004F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F" w:rsidRDefault="002D1DC1" w:rsidP="00BB19B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B19BF" w:rsidRDefault="004F636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F" w:rsidRDefault="002D1DC1" w:rsidP="00BB19B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2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B19BF" w:rsidRDefault="004F63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6"/>
    <w:multiLevelType w:val="hybridMultilevel"/>
    <w:tmpl w:val="F02A3A1E"/>
    <w:lvl w:ilvl="0" w:tplc="5B60C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74EFB"/>
    <w:multiLevelType w:val="hybridMultilevel"/>
    <w:tmpl w:val="F10E2CEC"/>
    <w:lvl w:ilvl="0" w:tplc="17A67F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C8"/>
    <w:rsid w:val="0001537D"/>
    <w:rsid w:val="001E42C8"/>
    <w:rsid w:val="00257C68"/>
    <w:rsid w:val="002D1DC1"/>
    <w:rsid w:val="0037317C"/>
    <w:rsid w:val="00391F5D"/>
    <w:rsid w:val="003A0546"/>
    <w:rsid w:val="003A3FFB"/>
    <w:rsid w:val="003B24CC"/>
    <w:rsid w:val="003C71EC"/>
    <w:rsid w:val="004366AE"/>
    <w:rsid w:val="004E413E"/>
    <w:rsid w:val="004F6361"/>
    <w:rsid w:val="005670FA"/>
    <w:rsid w:val="00580523"/>
    <w:rsid w:val="005C1DAA"/>
    <w:rsid w:val="005E7CDA"/>
    <w:rsid w:val="00604F6E"/>
    <w:rsid w:val="0062494D"/>
    <w:rsid w:val="00625C9E"/>
    <w:rsid w:val="00633C8F"/>
    <w:rsid w:val="00661456"/>
    <w:rsid w:val="006A2C43"/>
    <w:rsid w:val="006B4334"/>
    <w:rsid w:val="006B74BE"/>
    <w:rsid w:val="006C7F5F"/>
    <w:rsid w:val="006D66CE"/>
    <w:rsid w:val="00741003"/>
    <w:rsid w:val="007C7008"/>
    <w:rsid w:val="00833B1E"/>
    <w:rsid w:val="00843566"/>
    <w:rsid w:val="008C1C81"/>
    <w:rsid w:val="00973E9D"/>
    <w:rsid w:val="00974AD4"/>
    <w:rsid w:val="0097548F"/>
    <w:rsid w:val="00A6036D"/>
    <w:rsid w:val="00A71476"/>
    <w:rsid w:val="00A976BD"/>
    <w:rsid w:val="00B26A89"/>
    <w:rsid w:val="00B52014"/>
    <w:rsid w:val="00C8070B"/>
    <w:rsid w:val="00C92DD4"/>
    <w:rsid w:val="00CC351F"/>
    <w:rsid w:val="00CC64BD"/>
    <w:rsid w:val="00CD594B"/>
    <w:rsid w:val="00CE31BB"/>
    <w:rsid w:val="00D747C3"/>
    <w:rsid w:val="00E20066"/>
    <w:rsid w:val="00EA16D2"/>
    <w:rsid w:val="00EB4BE3"/>
    <w:rsid w:val="00EE2CC1"/>
    <w:rsid w:val="00EF4907"/>
    <w:rsid w:val="00F2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A0C8"/>
  <w15:docId w15:val="{0D6FFE0E-BB3D-4508-ABA4-4BCC9F6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oa">
    <w:name w:val="toa"/>
    <w:basedOn w:val="Normal"/>
    <w:rsid w:val="002D1DC1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</w:rPr>
  </w:style>
  <w:style w:type="paragraph" w:styleId="Zaglavlje">
    <w:name w:val="header"/>
    <w:basedOn w:val="Normal"/>
    <w:link w:val="ZaglavljeChar"/>
    <w:rsid w:val="002D1DC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2D1DC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D1DC1"/>
  </w:style>
  <w:style w:type="paragraph" w:styleId="Tekstbalonia">
    <w:name w:val="Balloon Text"/>
    <w:basedOn w:val="Normal"/>
    <w:link w:val="TekstbaloniaChar"/>
    <w:uiPriority w:val="99"/>
    <w:semiHidden/>
    <w:unhideWhenUsed/>
    <w:rsid w:val="00CC35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51F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C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26</cp:revision>
  <cp:lastPrinted>2021-05-27T07:08:00Z</cp:lastPrinted>
  <dcterms:created xsi:type="dcterms:W3CDTF">2018-09-24T14:58:00Z</dcterms:created>
  <dcterms:modified xsi:type="dcterms:W3CDTF">2021-05-27T10:16:00Z</dcterms:modified>
</cp:coreProperties>
</file>