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      </w:t>
      </w:r>
      <w:r w:rsidRPr="0079193D">
        <w:rPr>
          <w:rFonts w:ascii="Arial" w:hAnsi="Arial" w:cs="Arial"/>
          <w:noProof/>
        </w:rPr>
        <w:drawing>
          <wp:inline distT="0" distB="0" distL="0" distR="0" wp14:anchorId="68902B51" wp14:editId="7DDAA447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Republika Hrvatska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Općinski sud u Vinkovcima 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Trg bana Josipa Šokčevića 17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32100 Vinkovci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9A5FE8">
        <w:rPr>
          <w:rFonts w:ascii="Arial" w:hAnsi="Arial" w:cs="Arial"/>
        </w:rPr>
        <w:t>135</w:t>
      </w:r>
      <w:r w:rsidRPr="0079193D">
        <w:rPr>
          <w:rFonts w:ascii="Arial" w:hAnsi="Arial" w:cs="Arial"/>
        </w:rPr>
        <w:t>/2021-</w:t>
      </w:r>
      <w:r w:rsidR="009A5FE8">
        <w:rPr>
          <w:rFonts w:ascii="Arial" w:hAnsi="Arial" w:cs="Arial"/>
        </w:rPr>
        <w:t>2</w:t>
      </w:r>
      <w:r w:rsidRPr="0079193D">
        <w:rPr>
          <w:rFonts w:ascii="Arial" w:hAnsi="Arial" w:cs="Arial"/>
        </w:rPr>
        <w:t xml:space="preserve">. </w:t>
      </w:r>
    </w:p>
    <w:p w:rsidR="0079193D" w:rsidRDefault="00E0569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Vinkovci, </w:t>
      </w:r>
      <w:r w:rsidR="0079649E">
        <w:rPr>
          <w:rFonts w:ascii="Arial" w:hAnsi="Arial" w:cs="Arial"/>
        </w:rPr>
        <w:t>4. svibnja</w:t>
      </w:r>
      <w:r>
        <w:rPr>
          <w:rFonts w:ascii="Arial" w:hAnsi="Arial" w:cs="Arial"/>
        </w:rPr>
        <w:t xml:space="preserve"> 2021. </w:t>
      </w:r>
    </w:p>
    <w:p w:rsid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OSOBNOG VOZILA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8A44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/2021.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………………………………………………………………..3</w:t>
      </w:r>
    </w:p>
    <w:p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  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B84E8C">
        <w:rPr>
          <w:rFonts w:ascii="Arial" w:hAnsi="Arial" w:cs="Arial"/>
          <w:sz w:val="24"/>
          <w:szCs w:val="24"/>
        </w:rPr>
        <w:t>……………….………………………9</w:t>
      </w:r>
    </w:p>
    <w:p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Trg bana Josipa Šokčevića 17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32100 Vinkovci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655356" w:rsidRPr="00655356">
        <w:rPr>
          <w:rFonts w:ascii="Arial" w:hAnsi="Arial" w:cs="Arial"/>
          <w:sz w:val="24"/>
          <w:szCs w:val="24"/>
        </w:rPr>
        <w:t>77561654785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032 341 </w:t>
      </w:r>
      <w:r w:rsidR="00016125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450CC5">
        <w:rPr>
          <w:rFonts w:ascii="Arial" w:hAnsi="Arial" w:cs="Arial"/>
          <w:sz w:val="24"/>
          <w:szCs w:val="24"/>
        </w:rPr>
        <w:t xml:space="preserve">032 332 318 </w:t>
      </w:r>
      <w:bookmarkStart w:id="0" w:name="_GoBack"/>
      <w:bookmarkEnd w:id="0"/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1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400A4" w:rsidRDefault="003400A4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Ljiljana Kovač, ravnateljica sudske uprave </w:t>
      </w:r>
    </w:p>
    <w:p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032 341 154 </w:t>
      </w:r>
    </w:p>
    <w:p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Pr="0068403A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8A44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/2021. </w:t>
      </w:r>
    </w:p>
    <w:p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Jednostavna nabava s ciljem sklapanja ugovora o nabavi robe (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120.000,00 kuna (bez poreza na dodanu vrijednost)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o nabavi robe (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5A5512" w:rsidRPr="005A5512">
        <w:rPr>
          <w:rFonts w:ascii="Arial" w:hAnsi="Arial" w:cs="Arial"/>
          <w:sz w:val="24"/>
          <w:szCs w:val="24"/>
        </w:rPr>
        <w:t>60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obostranog potpisa ugovora.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:rsidR="009B24CA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Vinkovci </w:t>
      </w:r>
    </w:p>
    <w:p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26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na isporučeno vozilo </w:t>
      </w:r>
    </w:p>
    <w:p w:rsidR="001B5426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Najmanje 36 mjeseci od isporuke vozila (bez ograničenja kilometraže) . </w:t>
      </w:r>
    </w:p>
    <w:p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Traženi dokumenti dostavljaju se u izvorniku ili preslici. </w:t>
      </w:r>
    </w:p>
    <w:p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Vinkovcima, Trg bana Josipa Šokčevića 17, 32100 Vinkovci. </w:t>
      </w:r>
    </w:p>
    <w:p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Trg bana Josipa Šokčevića 17 </w:t>
      </w:r>
    </w:p>
    <w:p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32100 Vinkovci 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OSOBNOG VOZILA PUTEM FINANCIJSKOG LEASINGA </w:t>
      </w:r>
    </w:p>
    <w:p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164CFF">
        <w:rPr>
          <w:rFonts w:ascii="Arial" w:hAnsi="Arial" w:cs="Arial"/>
          <w:b/>
          <w:sz w:val="24"/>
          <w:szCs w:val="24"/>
        </w:rPr>
        <w:t>8</w:t>
      </w:r>
      <w:r w:rsidRPr="00356918">
        <w:rPr>
          <w:rFonts w:ascii="Arial" w:hAnsi="Arial" w:cs="Arial"/>
          <w:b/>
          <w:sz w:val="24"/>
          <w:szCs w:val="24"/>
        </w:rPr>
        <w:t xml:space="preserve">/2021. 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79649E">
        <w:rPr>
          <w:rFonts w:ascii="Arial" w:hAnsi="Arial" w:cs="Arial"/>
          <w:b/>
          <w:sz w:val="24"/>
          <w:szCs w:val="24"/>
        </w:rPr>
        <w:t>13</w:t>
      </w:r>
      <w:r w:rsidRPr="00AF3032">
        <w:rPr>
          <w:rFonts w:ascii="Arial" w:hAnsi="Arial" w:cs="Arial"/>
          <w:b/>
          <w:sz w:val="24"/>
          <w:szCs w:val="24"/>
        </w:rPr>
        <w:t xml:space="preserve">. svibnja 2021. do 14,00 sati.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kunama.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rata + otkupna vrijednost objekta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pri redovnom isteku ugovora koja će u otplatnom planu biti evidentirana kao 60-ta mjesečna otplatna rata. Iznos otkupne rate mora biti isti kao mjesečne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rate. </w:t>
      </w: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i sve ostale troškove vezane za to. </w:t>
      </w:r>
    </w:p>
    <w:p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 xml:space="preserve">je nepromjenjiva za cijelo vrijeme trajanja </w:t>
      </w:r>
      <w:proofErr w:type="spellStart"/>
      <w:r>
        <w:rPr>
          <w:rFonts w:ascii="Arial" w:hAnsi="Arial" w:cs="Arial"/>
          <w:sz w:val="24"/>
          <w:szCs w:val="24"/>
        </w:rPr>
        <w:t>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>a</w:t>
      </w:r>
      <w:proofErr w:type="spellEnd"/>
      <w:r w:rsidR="00271253">
        <w:rPr>
          <w:rFonts w:ascii="Arial" w:hAnsi="Arial" w:cs="Arial"/>
          <w:sz w:val="24"/>
          <w:szCs w:val="24"/>
        </w:rPr>
        <w:t xml:space="preserve"> i ne smije prelaziti mjesečni iznos od 2.500,00 kuna (PDV uključen u iznos). </w:t>
      </w:r>
    </w:p>
    <w:p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 bodova=najniža cijena ponude / cijena ponude x 80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5A551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dana.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</w:t>
      </w:r>
      <w:proofErr w:type="spellStart"/>
      <w:r>
        <w:rPr>
          <w:rFonts w:ascii="Arial" w:hAnsi="Arial" w:cs="Arial"/>
          <w:sz w:val="24"/>
          <w:szCs w:val="24"/>
        </w:rPr>
        <w:t>podkriterija</w:t>
      </w:r>
      <w:proofErr w:type="spellEnd"/>
      <w:r>
        <w:rPr>
          <w:rFonts w:ascii="Arial" w:hAnsi="Arial" w:cs="Arial"/>
          <w:sz w:val="24"/>
          <w:szCs w:val="24"/>
        </w:rPr>
        <w:t xml:space="preserve"> se zbrajaju, najpovoljnija ponuda će biti ponuda s najvećim iznosom ekonomske vrijednosti koja se izračunava po slijedećoj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</w:t>
      </w: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za vozilo.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kunama u roku od 30 dana od dana zaprimanja računa doznakom na poslovni račun odabranog ponuditelja.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Vinkovcima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3" w:history="1">
        <w:r w:rsidR="00A51D0B"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Vinkovcima </w:t>
      </w:r>
    </w:p>
    <w:p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Vinkovcima, Trg bana Josipa Šokčevića 17, 32100 Vinkovci </w:t>
      </w: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P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Naziv i sjedište ponuditelja: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Adresa ponuditelja: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OIB ponuditelja ili nacionalni identifikacijski broj prema zemlji sjedišta gospodarskog subjekta: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IBAN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68D" w:rsidRDefault="00F7368D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Je li ponuditelj u sustavu poreza na dodanu vrijednost (zaokružiti)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                                            NE </w:t>
            </w: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za dostavu pošte ponuditelju: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elektroničke pošte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Kontakt osoba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telefona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:rsidTr="001E749B">
        <w:tc>
          <w:tcPr>
            <w:tcW w:w="2376" w:type="dxa"/>
          </w:tcPr>
          <w:p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telefaksa ponuditelja: </w:t>
            </w:r>
          </w:p>
        </w:tc>
        <w:tc>
          <w:tcPr>
            <w:tcW w:w="6912" w:type="dxa"/>
          </w:tcPr>
          <w:p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Nabava službenog osobnog vozila-putem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164C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/2021. </w:t>
      </w: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_____________________________________</w:t>
      </w:r>
    </w:p>
    <w:p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PDV-om):_____________________________________</w:t>
      </w:r>
    </w:p>
    <w:p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Opcija ponude ________________________ dana od dana otvaranja ponude. </w:t>
      </w: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________________________, _______________ 2021. </w:t>
      </w: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4E" w:rsidRDefault="00DA694E" w:rsidP="0043258C">
      <w:pPr>
        <w:spacing w:after="0" w:line="240" w:lineRule="auto"/>
      </w:pPr>
      <w:r>
        <w:separator/>
      </w:r>
    </w:p>
  </w:endnote>
  <w:endnote w:type="continuationSeparator" w:id="0">
    <w:p w:rsidR="00DA694E" w:rsidRDefault="00DA694E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B84E8C">
          <w:rPr>
            <w:rFonts w:ascii="Arial" w:hAnsi="Arial" w:cs="Arial"/>
            <w:noProof/>
          </w:rPr>
          <w:t>8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66082"/>
      <w:docPartObj>
        <w:docPartGallery w:val="Page Numbers (Bottom of Page)"/>
        <w:docPartUnique/>
      </w:docPartObj>
    </w:sdtPr>
    <w:sdtContent>
      <w:p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B84E8C">
          <w:rPr>
            <w:rFonts w:ascii="Arial" w:hAnsi="Arial" w:cs="Arial"/>
            <w:noProof/>
          </w:rPr>
          <w:t>9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4E" w:rsidRDefault="00DA694E" w:rsidP="0043258C">
      <w:pPr>
        <w:spacing w:after="0" w:line="240" w:lineRule="auto"/>
      </w:pPr>
      <w:r>
        <w:separator/>
      </w:r>
    </w:p>
  </w:footnote>
  <w:footnote w:type="continuationSeparator" w:id="0">
    <w:p w:rsidR="00DA694E" w:rsidRDefault="00DA694E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4"/>
  </w:num>
  <w:num w:numId="12">
    <w:abstractNumId w:val="13"/>
  </w:num>
  <w:num w:numId="13">
    <w:abstractNumId w:val="23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1"/>
  </w:num>
  <w:num w:numId="21">
    <w:abstractNumId w:val="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D"/>
    <w:rsid w:val="00011587"/>
    <w:rsid w:val="00016125"/>
    <w:rsid w:val="000237B3"/>
    <w:rsid w:val="000A47A0"/>
    <w:rsid w:val="000D1F0F"/>
    <w:rsid w:val="0010445A"/>
    <w:rsid w:val="00137476"/>
    <w:rsid w:val="00160FD5"/>
    <w:rsid w:val="00164CFF"/>
    <w:rsid w:val="001B5426"/>
    <w:rsid w:val="001C7874"/>
    <w:rsid w:val="001E749B"/>
    <w:rsid w:val="00210DBE"/>
    <w:rsid w:val="00271253"/>
    <w:rsid w:val="00314EDE"/>
    <w:rsid w:val="003400A4"/>
    <w:rsid w:val="00356918"/>
    <w:rsid w:val="0043258C"/>
    <w:rsid w:val="00450CC5"/>
    <w:rsid w:val="00517C3A"/>
    <w:rsid w:val="0055725A"/>
    <w:rsid w:val="005669CB"/>
    <w:rsid w:val="005A5512"/>
    <w:rsid w:val="005B3B58"/>
    <w:rsid w:val="00655356"/>
    <w:rsid w:val="006A1B30"/>
    <w:rsid w:val="006D06A0"/>
    <w:rsid w:val="00735042"/>
    <w:rsid w:val="007352E9"/>
    <w:rsid w:val="00744A6C"/>
    <w:rsid w:val="0076322E"/>
    <w:rsid w:val="0079193D"/>
    <w:rsid w:val="0079649E"/>
    <w:rsid w:val="0082077F"/>
    <w:rsid w:val="00822458"/>
    <w:rsid w:val="0087429E"/>
    <w:rsid w:val="008A44D0"/>
    <w:rsid w:val="008B413E"/>
    <w:rsid w:val="00940C47"/>
    <w:rsid w:val="009455E6"/>
    <w:rsid w:val="009A5FE8"/>
    <w:rsid w:val="009B24CA"/>
    <w:rsid w:val="00A51D0B"/>
    <w:rsid w:val="00A8723E"/>
    <w:rsid w:val="00AA71AF"/>
    <w:rsid w:val="00AE430B"/>
    <w:rsid w:val="00AF3032"/>
    <w:rsid w:val="00B05FC1"/>
    <w:rsid w:val="00B823D4"/>
    <w:rsid w:val="00B84E8C"/>
    <w:rsid w:val="00C206E2"/>
    <w:rsid w:val="00C5713D"/>
    <w:rsid w:val="00D414FA"/>
    <w:rsid w:val="00DA694E"/>
    <w:rsid w:val="00E05692"/>
    <w:rsid w:val="00EB18F8"/>
    <w:rsid w:val="00ED65ED"/>
    <w:rsid w:val="00F7368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jiljana.kovac@osvk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5820-09BD-465C-943A-0F4F2011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40</cp:revision>
  <cp:lastPrinted>2021-05-04T10:48:00Z</cp:lastPrinted>
  <dcterms:created xsi:type="dcterms:W3CDTF">2021-04-27T06:28:00Z</dcterms:created>
  <dcterms:modified xsi:type="dcterms:W3CDTF">2021-05-04T10:52:00Z</dcterms:modified>
</cp:coreProperties>
</file>