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EC7" w:rsidRDefault="00933EC7" w:rsidP="007C2FB2">
      <w:pPr>
        <w:keepNext/>
        <w:tabs>
          <w:tab w:val="center" w:pos="0"/>
          <w:tab w:val="right" w:pos="9072"/>
        </w:tabs>
        <w:outlineLvl w:val="0"/>
      </w:pPr>
    </w:p>
    <w:p w:rsidR="00933EC7" w:rsidRDefault="00933EC7" w:rsidP="007C2FB2">
      <w:pPr>
        <w:keepNext/>
        <w:tabs>
          <w:tab w:val="center" w:pos="0"/>
          <w:tab w:val="right" w:pos="9072"/>
        </w:tabs>
        <w:outlineLvl w:val="0"/>
      </w:pPr>
    </w:p>
    <w:p w:rsidR="00933EC7" w:rsidRDefault="00933EC7" w:rsidP="007C2FB2">
      <w:pPr>
        <w:keepNext/>
        <w:tabs>
          <w:tab w:val="center" w:pos="0"/>
          <w:tab w:val="right" w:pos="9072"/>
        </w:tabs>
        <w:outlineLvl w:val="0"/>
      </w:pPr>
    </w:p>
    <w:p w:rsidR="00933EC7" w:rsidRDefault="00933EC7" w:rsidP="007C2FB2">
      <w:pPr>
        <w:keepNext/>
        <w:tabs>
          <w:tab w:val="center" w:pos="0"/>
          <w:tab w:val="right" w:pos="9072"/>
        </w:tabs>
        <w:outlineLvl w:val="0"/>
      </w:pPr>
    </w:p>
    <w:p w:rsidR="00933EC7" w:rsidRDefault="00933EC7" w:rsidP="007C2FB2">
      <w:pPr>
        <w:keepNext/>
        <w:tabs>
          <w:tab w:val="center" w:pos="0"/>
          <w:tab w:val="right" w:pos="9072"/>
        </w:tabs>
        <w:outlineLvl w:val="0"/>
      </w:pPr>
    </w:p>
    <w:p w:rsidR="00933EC7" w:rsidRDefault="00933EC7" w:rsidP="007C2FB2">
      <w:pPr>
        <w:keepNext/>
        <w:tabs>
          <w:tab w:val="center" w:pos="0"/>
          <w:tab w:val="right" w:pos="9072"/>
        </w:tabs>
        <w:outlineLvl w:val="0"/>
      </w:pPr>
    </w:p>
    <w:p w:rsidR="00933EC7" w:rsidRDefault="00933EC7" w:rsidP="007C2FB2">
      <w:pPr>
        <w:keepNext/>
        <w:tabs>
          <w:tab w:val="center" w:pos="0"/>
          <w:tab w:val="right" w:pos="9072"/>
        </w:tabs>
        <w:outlineLvl w:val="0"/>
      </w:pPr>
    </w:p>
    <w:p w:rsidR="00933EC7" w:rsidRDefault="00933EC7" w:rsidP="007C2FB2">
      <w:pPr>
        <w:keepNext/>
        <w:tabs>
          <w:tab w:val="center" w:pos="0"/>
          <w:tab w:val="right" w:pos="9072"/>
        </w:tabs>
        <w:outlineLvl w:val="0"/>
      </w:pPr>
    </w:p>
    <w:p w:rsidR="00933EC7" w:rsidRDefault="00933EC7" w:rsidP="007C2FB2">
      <w:pPr>
        <w:keepNext/>
        <w:tabs>
          <w:tab w:val="center" w:pos="0"/>
          <w:tab w:val="right" w:pos="9072"/>
        </w:tabs>
        <w:outlineLvl w:val="0"/>
      </w:pPr>
    </w:p>
    <w:p w:rsidR="00933EC7" w:rsidRDefault="00933EC7" w:rsidP="007C2FB2">
      <w:pPr>
        <w:keepNext/>
        <w:tabs>
          <w:tab w:val="center" w:pos="0"/>
          <w:tab w:val="right" w:pos="9072"/>
        </w:tabs>
        <w:outlineLvl w:val="0"/>
      </w:pPr>
    </w:p>
    <w:p w:rsidR="001C0F7F" w:rsidRDefault="001C0F7F" w:rsidP="007C2FB2">
      <w:pPr>
        <w:keepNext/>
        <w:tabs>
          <w:tab w:val="center" w:pos="0"/>
          <w:tab w:val="right" w:pos="9072"/>
        </w:tabs>
        <w:outlineLvl w:val="0"/>
      </w:pPr>
    </w:p>
    <w:p w:rsidR="000113B5" w:rsidRDefault="000113B5" w:rsidP="007C2FB2">
      <w:pPr>
        <w:keepNext/>
        <w:tabs>
          <w:tab w:val="center" w:pos="0"/>
          <w:tab w:val="right" w:pos="9072"/>
        </w:tabs>
        <w:outlineLvl w:val="0"/>
      </w:pPr>
    </w:p>
    <w:p w:rsidR="007C2FB2" w:rsidRDefault="007C2FB2" w:rsidP="007C2FB2">
      <w:pPr>
        <w:keepNext/>
        <w:tabs>
          <w:tab w:val="center" w:pos="0"/>
          <w:tab w:val="right" w:pos="9072"/>
        </w:tabs>
        <w:outlineLvl w:val="0"/>
      </w:pPr>
      <w:r w:rsidRPr="000B014D">
        <w:t xml:space="preserve">Broj: </w:t>
      </w:r>
      <w:r>
        <w:t>20-Su-372/19</w:t>
      </w:r>
    </w:p>
    <w:p w:rsidR="007C2FB2" w:rsidRPr="000B014D" w:rsidRDefault="007C2FB2" w:rsidP="007C2FB2">
      <w:pPr>
        <w:keepNext/>
        <w:tabs>
          <w:tab w:val="center" w:pos="0"/>
          <w:tab w:val="right" w:pos="9072"/>
        </w:tabs>
        <w:outlineLvl w:val="0"/>
      </w:pPr>
      <w:r w:rsidRPr="000B014D">
        <w:t xml:space="preserve">Zagreb, </w:t>
      </w:r>
      <w:r w:rsidR="00933EC7">
        <w:t>21. listopada</w:t>
      </w:r>
      <w:r w:rsidRPr="000B014D">
        <w:t xml:space="preserve"> 2019.</w:t>
      </w:r>
    </w:p>
    <w:p w:rsidR="007C2FB2" w:rsidRPr="000B014D" w:rsidRDefault="007C2FB2" w:rsidP="007C2FB2">
      <w:pPr>
        <w:keepNext/>
        <w:tabs>
          <w:tab w:val="center" w:pos="0"/>
          <w:tab w:val="right" w:pos="9072"/>
        </w:tabs>
        <w:outlineLvl w:val="0"/>
        <w:rPr>
          <w:b/>
        </w:rPr>
      </w:pPr>
    </w:p>
    <w:p w:rsidR="007C2FB2" w:rsidRPr="005558FD" w:rsidRDefault="007C2FB2" w:rsidP="005558FD">
      <w:pPr>
        <w:pStyle w:val="Bezproreda"/>
        <w:jc w:val="both"/>
        <w:rPr>
          <w:rFonts w:eastAsia="Arial"/>
          <w:color w:val="000000"/>
          <w:lang w:val="hr"/>
        </w:rPr>
      </w:pPr>
      <w:r w:rsidRPr="00933EC7">
        <w:t>Na temelju članka 29. i članka 30. stavak 1. i 31. stavak 1. Zakona o sudovima („Narodne novine“ broj 28/13, 33/15, 82/15, 82/16, 67/18)</w:t>
      </w:r>
      <w:r w:rsidR="001C0F7F">
        <w:t>, sukladno</w:t>
      </w:r>
      <w:r w:rsidR="00933EC7" w:rsidRPr="00933EC7">
        <w:rPr>
          <w:rFonts w:eastAsia="Arial"/>
          <w:color w:val="000000"/>
          <w:lang w:val="hr"/>
        </w:rPr>
        <w:t xml:space="preserve"> Smjernica</w:t>
      </w:r>
      <w:r w:rsidR="001C0F7F">
        <w:rPr>
          <w:rFonts w:eastAsia="Arial"/>
          <w:color w:val="000000"/>
          <w:lang w:val="hr"/>
        </w:rPr>
        <w:t>ma</w:t>
      </w:r>
      <w:r w:rsidR="00933EC7" w:rsidRPr="00933EC7">
        <w:rPr>
          <w:rFonts w:eastAsia="Arial"/>
          <w:color w:val="000000"/>
          <w:lang w:val="hr"/>
        </w:rPr>
        <w:t xml:space="preserve"> Minist</w:t>
      </w:r>
      <w:r w:rsidR="005558FD">
        <w:rPr>
          <w:rFonts w:eastAsia="Arial"/>
          <w:color w:val="000000"/>
          <w:lang w:val="hr"/>
        </w:rPr>
        <w:t>arstva</w:t>
      </w:r>
      <w:r w:rsidR="00933EC7" w:rsidRPr="00933EC7">
        <w:rPr>
          <w:rFonts w:eastAsia="Arial"/>
          <w:color w:val="000000"/>
          <w:lang w:val="hr"/>
        </w:rPr>
        <w:t xml:space="preserve"> uprave za upr</w:t>
      </w:r>
      <w:r w:rsidR="005558FD">
        <w:rPr>
          <w:rFonts w:eastAsia="Arial"/>
          <w:color w:val="000000"/>
          <w:lang w:val="hr"/>
        </w:rPr>
        <w:t>a</w:t>
      </w:r>
      <w:r w:rsidR="00933EC7" w:rsidRPr="00933EC7">
        <w:rPr>
          <w:rFonts w:eastAsia="Arial"/>
          <w:color w:val="000000"/>
          <w:lang w:val="hr"/>
        </w:rPr>
        <w:t>vlj</w:t>
      </w:r>
      <w:r w:rsidR="005558FD">
        <w:rPr>
          <w:rFonts w:eastAsia="Arial"/>
          <w:color w:val="000000"/>
          <w:lang w:val="hr"/>
        </w:rPr>
        <w:t>anje</w:t>
      </w:r>
      <w:r w:rsidR="00933EC7" w:rsidRPr="00933EC7">
        <w:rPr>
          <w:rFonts w:eastAsia="Arial"/>
          <w:color w:val="000000"/>
          <w:lang w:val="hr"/>
        </w:rPr>
        <w:t xml:space="preserve"> voznim parkom</w:t>
      </w:r>
      <w:r w:rsidR="001C0F7F">
        <w:rPr>
          <w:rFonts w:eastAsia="Arial"/>
          <w:color w:val="000000"/>
          <w:lang w:val="hr"/>
        </w:rPr>
        <w:t xml:space="preserve"> iz ožujka 2017</w:t>
      </w:r>
      <w:r w:rsidR="00933EC7" w:rsidRPr="00933EC7">
        <w:rPr>
          <w:rFonts w:eastAsia="Arial"/>
          <w:color w:val="000000"/>
          <w:lang w:val="hr"/>
        </w:rPr>
        <w:t xml:space="preserve">., </w:t>
      </w:r>
      <w:r w:rsidRPr="00933EC7">
        <w:t>predsjednik Visokog trgovačkog suda Republike Hrvatske Mario Vukelić donosi</w:t>
      </w:r>
      <w:r w:rsidR="00BF002D">
        <w:t xml:space="preserve"> 21. </w:t>
      </w:r>
      <w:r w:rsidR="003A01F4">
        <w:t>l</w:t>
      </w:r>
      <w:r w:rsidR="00BF002D">
        <w:t>istopada 2019.</w:t>
      </w:r>
    </w:p>
    <w:p w:rsidR="009800C5" w:rsidRPr="00FF0112" w:rsidRDefault="009800C5" w:rsidP="00933EC7">
      <w:pPr>
        <w:spacing w:before="480" w:line="278" w:lineRule="exact"/>
        <w:jc w:val="center"/>
        <w:outlineLvl w:val="0"/>
        <w:rPr>
          <w:rFonts w:eastAsia="Arial"/>
          <w:b/>
          <w:bCs/>
          <w:color w:val="000000"/>
          <w:lang w:val="hr"/>
        </w:rPr>
      </w:pPr>
      <w:bookmarkStart w:id="0" w:name="bookmark0"/>
      <w:r w:rsidRPr="00FF0112">
        <w:rPr>
          <w:rFonts w:eastAsia="Arial"/>
          <w:b/>
          <w:bCs/>
          <w:color w:val="000000"/>
          <w:lang w:val="hr"/>
        </w:rPr>
        <w:t>P</w:t>
      </w:r>
      <w:r w:rsidR="00FF0112" w:rsidRPr="00FF0112">
        <w:rPr>
          <w:rFonts w:eastAsia="Arial"/>
          <w:b/>
          <w:bCs/>
          <w:color w:val="000000"/>
          <w:lang w:val="hr"/>
        </w:rPr>
        <w:t xml:space="preserve"> </w:t>
      </w:r>
      <w:r w:rsidRPr="00FF0112">
        <w:rPr>
          <w:rFonts w:eastAsia="Arial"/>
          <w:b/>
          <w:bCs/>
          <w:color w:val="000000"/>
          <w:lang w:val="hr"/>
        </w:rPr>
        <w:t>R</w:t>
      </w:r>
      <w:r w:rsidR="00FF0112" w:rsidRPr="00FF0112">
        <w:rPr>
          <w:rFonts w:eastAsia="Arial"/>
          <w:b/>
          <w:bCs/>
          <w:color w:val="000000"/>
          <w:lang w:val="hr"/>
        </w:rPr>
        <w:t xml:space="preserve"> </w:t>
      </w:r>
      <w:r w:rsidRPr="00FF0112">
        <w:rPr>
          <w:rFonts w:eastAsia="Arial"/>
          <w:b/>
          <w:bCs/>
          <w:color w:val="000000"/>
          <w:lang w:val="hr"/>
        </w:rPr>
        <w:t>A</w:t>
      </w:r>
      <w:r w:rsidR="00FF0112" w:rsidRPr="00FF0112">
        <w:rPr>
          <w:rFonts w:eastAsia="Arial"/>
          <w:b/>
          <w:bCs/>
          <w:color w:val="000000"/>
          <w:lang w:val="hr"/>
        </w:rPr>
        <w:t xml:space="preserve"> </w:t>
      </w:r>
      <w:r w:rsidRPr="00FF0112">
        <w:rPr>
          <w:rFonts w:eastAsia="Arial"/>
          <w:b/>
          <w:bCs/>
          <w:color w:val="000000"/>
          <w:lang w:val="hr"/>
        </w:rPr>
        <w:t>V</w:t>
      </w:r>
      <w:r w:rsidR="00FF0112" w:rsidRPr="00FF0112">
        <w:rPr>
          <w:rFonts w:eastAsia="Arial"/>
          <w:b/>
          <w:bCs/>
          <w:color w:val="000000"/>
          <w:lang w:val="hr"/>
        </w:rPr>
        <w:t xml:space="preserve"> </w:t>
      </w:r>
      <w:r w:rsidRPr="00FF0112">
        <w:rPr>
          <w:rFonts w:eastAsia="Arial"/>
          <w:b/>
          <w:bCs/>
          <w:color w:val="000000"/>
          <w:lang w:val="hr"/>
        </w:rPr>
        <w:t>I</w:t>
      </w:r>
      <w:r w:rsidR="00FF0112" w:rsidRPr="00FF0112">
        <w:rPr>
          <w:rFonts w:eastAsia="Arial"/>
          <w:b/>
          <w:bCs/>
          <w:color w:val="000000"/>
          <w:lang w:val="hr"/>
        </w:rPr>
        <w:t xml:space="preserve"> </w:t>
      </w:r>
      <w:r w:rsidRPr="00FF0112">
        <w:rPr>
          <w:rFonts w:eastAsia="Arial"/>
          <w:b/>
          <w:bCs/>
          <w:color w:val="000000"/>
          <w:lang w:val="hr"/>
        </w:rPr>
        <w:t>L</w:t>
      </w:r>
      <w:r w:rsidR="00FF0112" w:rsidRPr="00FF0112">
        <w:rPr>
          <w:rFonts w:eastAsia="Arial"/>
          <w:b/>
          <w:bCs/>
          <w:color w:val="000000"/>
          <w:lang w:val="hr"/>
        </w:rPr>
        <w:t xml:space="preserve"> </w:t>
      </w:r>
      <w:r w:rsidRPr="00FF0112">
        <w:rPr>
          <w:rFonts w:eastAsia="Arial"/>
          <w:b/>
          <w:bCs/>
          <w:color w:val="000000"/>
          <w:lang w:val="hr"/>
        </w:rPr>
        <w:t>N</w:t>
      </w:r>
      <w:r w:rsidR="00FF0112" w:rsidRPr="00FF0112">
        <w:rPr>
          <w:rFonts w:eastAsia="Arial"/>
          <w:b/>
          <w:bCs/>
          <w:color w:val="000000"/>
          <w:lang w:val="hr"/>
        </w:rPr>
        <w:t xml:space="preserve"> </w:t>
      </w:r>
      <w:r w:rsidRPr="00FF0112">
        <w:rPr>
          <w:rFonts w:eastAsia="Arial"/>
          <w:b/>
          <w:bCs/>
          <w:color w:val="000000"/>
          <w:lang w:val="hr"/>
        </w:rPr>
        <w:t>I</w:t>
      </w:r>
      <w:r w:rsidR="00FF0112" w:rsidRPr="00FF0112">
        <w:rPr>
          <w:rFonts w:eastAsia="Arial"/>
          <w:b/>
          <w:bCs/>
          <w:color w:val="000000"/>
          <w:lang w:val="hr"/>
        </w:rPr>
        <w:t xml:space="preserve"> </w:t>
      </w:r>
      <w:r w:rsidRPr="00FF0112">
        <w:rPr>
          <w:rFonts w:eastAsia="Arial"/>
          <w:b/>
          <w:bCs/>
          <w:color w:val="000000"/>
          <w:lang w:val="hr"/>
        </w:rPr>
        <w:t>K</w:t>
      </w:r>
      <w:bookmarkEnd w:id="0"/>
    </w:p>
    <w:p w:rsidR="00FF0112" w:rsidRPr="00FF0112" w:rsidRDefault="009800C5" w:rsidP="00933EC7">
      <w:pPr>
        <w:spacing w:before="480" w:line="278" w:lineRule="exact"/>
        <w:jc w:val="center"/>
        <w:outlineLvl w:val="0"/>
        <w:rPr>
          <w:rFonts w:eastAsia="Arial"/>
          <w:b/>
          <w:bCs/>
          <w:color w:val="000000"/>
          <w:lang w:val="hr"/>
        </w:rPr>
      </w:pPr>
      <w:bookmarkStart w:id="1" w:name="bookmark1"/>
      <w:r w:rsidRPr="00FF0112">
        <w:rPr>
          <w:rFonts w:eastAsia="Arial"/>
          <w:b/>
          <w:bCs/>
          <w:color w:val="000000"/>
          <w:lang w:val="hr"/>
        </w:rPr>
        <w:t>O KORIŠTENJU SLUŽBENIH VOZILA, SLUŽBENIM PUTOVANJIMA I NAKNADAMA TROŠKOVA PUTOVANJA, KORIŠTENJU MOBILNIH TELEFONA, POSLOVNIH KREDITNIH KARTICA I SREDSTAVA REPREZENTACIJE</w:t>
      </w:r>
      <w:bookmarkEnd w:id="1"/>
      <w:r w:rsidR="00FF0112" w:rsidRPr="00FF0112">
        <w:rPr>
          <w:rFonts w:eastAsia="Arial"/>
          <w:b/>
          <w:bCs/>
          <w:color w:val="000000"/>
          <w:lang w:val="hr"/>
        </w:rPr>
        <w:t xml:space="preserve"> </w:t>
      </w:r>
    </w:p>
    <w:p w:rsidR="00FF0112" w:rsidRPr="00FF0112" w:rsidRDefault="00FF0112" w:rsidP="00FF0112">
      <w:pPr>
        <w:pStyle w:val="Bezproreda"/>
        <w:jc w:val="center"/>
        <w:rPr>
          <w:rFonts w:eastAsia="Arial"/>
          <w:b/>
          <w:lang w:val="hr"/>
        </w:rPr>
      </w:pPr>
      <w:r w:rsidRPr="00FF0112">
        <w:rPr>
          <w:rFonts w:eastAsia="Arial"/>
          <w:b/>
          <w:lang w:val="hr"/>
        </w:rPr>
        <w:t>U</w:t>
      </w:r>
    </w:p>
    <w:p w:rsidR="009800C5" w:rsidRPr="00FF0112" w:rsidRDefault="00FF0112" w:rsidP="00FF0112">
      <w:pPr>
        <w:pStyle w:val="Bezproreda"/>
        <w:jc w:val="center"/>
        <w:rPr>
          <w:rFonts w:eastAsia="Arial"/>
          <w:b/>
          <w:lang w:val="hr"/>
        </w:rPr>
      </w:pPr>
      <w:r w:rsidRPr="00FF0112">
        <w:rPr>
          <w:rFonts w:eastAsia="Arial"/>
          <w:b/>
          <w:lang w:val="hr"/>
        </w:rPr>
        <w:t>VISOKOM TRGOVAČKOM SUDU REPUBLIKE HRVATSKE</w:t>
      </w:r>
    </w:p>
    <w:p w:rsidR="009800C5" w:rsidRPr="00791390" w:rsidRDefault="00791390" w:rsidP="00933EC7">
      <w:pPr>
        <w:spacing w:before="720" w:after="240" w:line="200" w:lineRule="exact"/>
        <w:jc w:val="center"/>
        <w:rPr>
          <w:rFonts w:eastAsia="Arial"/>
          <w:b/>
          <w:bCs/>
          <w:color w:val="000000"/>
          <w:lang w:val="hr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  <w:lang w:val="hr"/>
        </w:rPr>
        <w:t xml:space="preserve"> </w:t>
      </w:r>
      <w:r w:rsidR="00933EC7" w:rsidRPr="00791390">
        <w:rPr>
          <w:rFonts w:eastAsia="Arial"/>
          <w:b/>
          <w:bCs/>
          <w:color w:val="000000"/>
          <w:lang w:val="hr"/>
        </w:rPr>
        <w:t>UVODNE ODREDBE</w:t>
      </w:r>
    </w:p>
    <w:p w:rsidR="00933EC7" w:rsidRPr="007D79D5" w:rsidRDefault="009800C5" w:rsidP="007D79D5">
      <w:pPr>
        <w:pStyle w:val="Bezproreda"/>
        <w:jc w:val="center"/>
        <w:rPr>
          <w:rFonts w:eastAsia="Arial"/>
          <w:sz w:val="20"/>
          <w:szCs w:val="20"/>
          <w:lang w:val="hr"/>
        </w:rPr>
      </w:pPr>
      <w:r w:rsidRPr="007D79D5">
        <w:rPr>
          <w:rFonts w:eastAsia="Arial"/>
          <w:sz w:val="20"/>
          <w:szCs w:val="20"/>
          <w:lang w:val="hr"/>
        </w:rPr>
        <w:t>Članak 1.</w:t>
      </w:r>
    </w:p>
    <w:p w:rsidR="00933EC7" w:rsidRDefault="009800C5" w:rsidP="007C364F">
      <w:pPr>
        <w:pStyle w:val="Bezproreda"/>
        <w:jc w:val="both"/>
        <w:rPr>
          <w:rFonts w:eastAsia="Arial"/>
          <w:lang w:val="hr"/>
        </w:rPr>
      </w:pPr>
      <w:r w:rsidRPr="007C364F">
        <w:rPr>
          <w:rFonts w:eastAsia="Arial"/>
          <w:lang w:val="hr"/>
        </w:rPr>
        <w:t>Ovim se Pravilnikom određuj</w:t>
      </w:r>
      <w:r w:rsidR="00933EC7" w:rsidRPr="007C364F">
        <w:rPr>
          <w:rFonts w:eastAsia="Arial"/>
          <w:lang w:val="hr"/>
        </w:rPr>
        <w:t>e</w:t>
      </w:r>
      <w:r w:rsidRPr="007C364F">
        <w:rPr>
          <w:rFonts w:eastAsia="Arial"/>
          <w:lang w:val="hr"/>
        </w:rPr>
        <w:t xml:space="preserve"> način i uvjeti korištenja službenih osobnih vozila</w:t>
      </w:r>
      <w:r w:rsidR="00933EC7" w:rsidRPr="007C364F">
        <w:rPr>
          <w:rFonts w:eastAsia="Arial"/>
          <w:lang w:val="hr"/>
        </w:rPr>
        <w:t xml:space="preserve">, službenih </w:t>
      </w:r>
      <w:r w:rsidRPr="007C364F">
        <w:rPr>
          <w:rFonts w:eastAsia="Arial"/>
          <w:lang w:val="hr"/>
        </w:rPr>
        <w:t>mobilnih telefona</w:t>
      </w:r>
      <w:r w:rsidR="00933EC7" w:rsidRPr="007C364F">
        <w:rPr>
          <w:rFonts w:eastAsia="Arial"/>
          <w:lang w:val="hr"/>
        </w:rPr>
        <w:t>, redovnih zrakoplovnih linija, p</w:t>
      </w:r>
      <w:r w:rsidR="00FA3E16" w:rsidRPr="007C364F">
        <w:rPr>
          <w:rFonts w:eastAsia="Arial"/>
          <w:lang w:val="hr"/>
        </w:rPr>
        <w:t>oslovnih</w:t>
      </w:r>
      <w:r w:rsidR="00933EC7" w:rsidRPr="007C364F">
        <w:rPr>
          <w:rFonts w:eastAsia="Arial"/>
          <w:lang w:val="hr"/>
        </w:rPr>
        <w:t xml:space="preserve"> kreditnih kartica, sredstav</w:t>
      </w:r>
      <w:r w:rsidR="00FA3E16" w:rsidRPr="007C364F">
        <w:rPr>
          <w:rFonts w:eastAsia="Arial"/>
          <w:lang w:val="hr"/>
        </w:rPr>
        <w:t>a</w:t>
      </w:r>
      <w:r w:rsidR="00933EC7" w:rsidRPr="007C364F">
        <w:rPr>
          <w:rFonts w:eastAsia="Arial"/>
          <w:lang w:val="hr"/>
        </w:rPr>
        <w:t xml:space="preserve"> reprezentacije te način odobravanja slu</w:t>
      </w:r>
      <w:r w:rsidR="0066045F" w:rsidRPr="007C364F">
        <w:rPr>
          <w:rFonts w:eastAsia="Arial"/>
          <w:lang w:val="hr"/>
        </w:rPr>
        <w:t>žbenih</w:t>
      </w:r>
      <w:r w:rsidR="00933EC7" w:rsidRPr="007C364F">
        <w:rPr>
          <w:rFonts w:eastAsia="Arial"/>
          <w:lang w:val="hr"/>
        </w:rPr>
        <w:t xml:space="preserve"> putovanja u Visokom trgov</w:t>
      </w:r>
      <w:r w:rsidR="00FA3E16" w:rsidRPr="007C364F">
        <w:rPr>
          <w:rFonts w:eastAsia="Arial"/>
          <w:lang w:val="hr"/>
        </w:rPr>
        <w:t>ačkom</w:t>
      </w:r>
      <w:r w:rsidR="00933EC7" w:rsidRPr="007C364F">
        <w:rPr>
          <w:rFonts w:eastAsia="Arial"/>
          <w:lang w:val="hr"/>
        </w:rPr>
        <w:t xml:space="preserve"> sudu Repu</w:t>
      </w:r>
      <w:r w:rsidR="00FA3E16" w:rsidRPr="007C364F">
        <w:rPr>
          <w:rFonts w:eastAsia="Arial"/>
          <w:lang w:val="hr"/>
        </w:rPr>
        <w:t>blike</w:t>
      </w:r>
      <w:r w:rsidR="00933EC7" w:rsidRPr="007C364F">
        <w:rPr>
          <w:rFonts w:eastAsia="Arial"/>
          <w:lang w:val="hr"/>
        </w:rPr>
        <w:t xml:space="preserve"> Hrv</w:t>
      </w:r>
      <w:r w:rsidR="00FA3E16" w:rsidRPr="007C364F">
        <w:rPr>
          <w:rFonts w:eastAsia="Arial"/>
          <w:lang w:val="hr"/>
        </w:rPr>
        <w:t>a</w:t>
      </w:r>
      <w:r w:rsidR="00933EC7" w:rsidRPr="007C364F">
        <w:rPr>
          <w:rFonts w:eastAsia="Arial"/>
          <w:lang w:val="hr"/>
        </w:rPr>
        <w:t>tske</w:t>
      </w:r>
      <w:r w:rsidR="00FA3E16" w:rsidRPr="007C364F">
        <w:rPr>
          <w:rFonts w:eastAsia="Arial"/>
          <w:lang w:val="hr"/>
        </w:rPr>
        <w:t xml:space="preserve"> (dalje: VTSRH)</w:t>
      </w:r>
      <w:r w:rsidR="00933EC7" w:rsidRPr="007C364F">
        <w:rPr>
          <w:rFonts w:eastAsia="Arial"/>
          <w:lang w:val="hr"/>
        </w:rPr>
        <w:t>.</w:t>
      </w:r>
    </w:p>
    <w:p w:rsidR="00791390" w:rsidRDefault="00791390" w:rsidP="007C364F">
      <w:pPr>
        <w:pStyle w:val="Bezproreda"/>
        <w:jc w:val="both"/>
        <w:rPr>
          <w:rFonts w:eastAsia="Arial"/>
          <w:lang w:val="hr"/>
        </w:rPr>
      </w:pPr>
    </w:p>
    <w:p w:rsidR="000113B5" w:rsidRPr="007C364F" w:rsidRDefault="000113B5" w:rsidP="007C364F">
      <w:pPr>
        <w:pStyle w:val="Bezproreda"/>
        <w:jc w:val="both"/>
        <w:rPr>
          <w:rFonts w:eastAsia="Arial"/>
          <w:lang w:val="hr"/>
        </w:rPr>
      </w:pPr>
    </w:p>
    <w:p w:rsidR="00791390" w:rsidRPr="00791390" w:rsidRDefault="00791390" w:rsidP="0066045F">
      <w:pPr>
        <w:spacing w:line="250" w:lineRule="exact"/>
        <w:jc w:val="center"/>
        <w:rPr>
          <w:rFonts w:eastAsia="Arial"/>
          <w:b/>
          <w:color w:val="000000"/>
          <w:lang w:val="hr"/>
        </w:rPr>
      </w:pPr>
      <w:r w:rsidRPr="00791390">
        <w:rPr>
          <w:rFonts w:eastAsia="Arial"/>
          <w:b/>
          <w:color w:val="000000"/>
          <w:lang w:val="hr"/>
        </w:rPr>
        <w:t>OPĆE ODREDBE</w:t>
      </w:r>
    </w:p>
    <w:p w:rsidR="00791390" w:rsidRPr="00791390" w:rsidRDefault="00791390" w:rsidP="0066045F">
      <w:pPr>
        <w:spacing w:line="250" w:lineRule="exact"/>
        <w:jc w:val="center"/>
        <w:rPr>
          <w:rFonts w:ascii="Arial" w:eastAsia="Arial" w:hAnsi="Arial" w:cs="Arial"/>
          <w:b/>
          <w:color w:val="000000"/>
          <w:sz w:val="20"/>
          <w:szCs w:val="20"/>
          <w:lang w:val="hr"/>
        </w:rPr>
      </w:pPr>
    </w:p>
    <w:p w:rsidR="009800C5" w:rsidRPr="007D79D5" w:rsidRDefault="009800C5" w:rsidP="0066045F">
      <w:pPr>
        <w:spacing w:line="250" w:lineRule="exact"/>
        <w:jc w:val="center"/>
        <w:rPr>
          <w:rFonts w:eastAsia="Arial"/>
          <w:color w:val="000000"/>
          <w:sz w:val="20"/>
          <w:szCs w:val="20"/>
          <w:lang w:val="hr"/>
        </w:rPr>
      </w:pPr>
      <w:r w:rsidRPr="007D79D5">
        <w:rPr>
          <w:rFonts w:eastAsia="Arial"/>
          <w:color w:val="000000"/>
          <w:sz w:val="20"/>
          <w:szCs w:val="20"/>
          <w:lang w:val="hr"/>
        </w:rPr>
        <w:t>Članak 2.</w:t>
      </w:r>
    </w:p>
    <w:p w:rsidR="009800C5" w:rsidRDefault="009800C5" w:rsidP="007C364F">
      <w:pPr>
        <w:pStyle w:val="Bezproreda"/>
        <w:jc w:val="both"/>
        <w:rPr>
          <w:rFonts w:eastAsia="Arial"/>
          <w:lang w:val="hr"/>
        </w:rPr>
      </w:pPr>
      <w:r w:rsidRPr="007C364F">
        <w:rPr>
          <w:rFonts w:eastAsia="Arial"/>
          <w:lang w:val="hr"/>
        </w:rPr>
        <w:t xml:space="preserve">Službeno vozilo u smislu ovog Pravilnika je vozilo u vlasništvu </w:t>
      </w:r>
      <w:r w:rsidR="007D0287" w:rsidRPr="007C364F">
        <w:rPr>
          <w:rFonts w:eastAsia="Arial"/>
          <w:lang w:val="hr"/>
        </w:rPr>
        <w:t>VTSRH</w:t>
      </w:r>
      <w:r w:rsidRPr="007C364F">
        <w:rPr>
          <w:rFonts w:eastAsia="Arial"/>
          <w:lang w:val="hr"/>
        </w:rPr>
        <w:t xml:space="preserve"> ili vozilo</w:t>
      </w:r>
      <w:r w:rsidR="007C364F">
        <w:rPr>
          <w:rFonts w:eastAsia="Arial"/>
          <w:lang w:val="hr"/>
        </w:rPr>
        <w:t xml:space="preserve"> </w:t>
      </w:r>
      <w:r w:rsidRPr="007C364F">
        <w:rPr>
          <w:rFonts w:eastAsia="Arial"/>
          <w:lang w:val="hr"/>
        </w:rPr>
        <w:t xml:space="preserve">ugovoreno putem operativnog leasinga čija se uporaba podmiruje iz sredstava državnog proračuna Republike Hrvatske, a koristi se isključivo za potrebe </w:t>
      </w:r>
      <w:r w:rsidR="007D0287" w:rsidRPr="007C364F">
        <w:rPr>
          <w:rFonts w:eastAsia="Arial"/>
          <w:lang w:val="hr"/>
        </w:rPr>
        <w:t>VTSRH</w:t>
      </w:r>
      <w:r w:rsidRPr="007C364F">
        <w:rPr>
          <w:rFonts w:eastAsia="Arial"/>
          <w:lang w:val="hr"/>
        </w:rPr>
        <w:t>.</w:t>
      </w:r>
    </w:p>
    <w:p w:rsidR="007C364F" w:rsidRPr="007C364F" w:rsidRDefault="007C364F" w:rsidP="007C364F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7C364F">
      <w:pPr>
        <w:pStyle w:val="Bezproreda"/>
        <w:jc w:val="both"/>
        <w:rPr>
          <w:rFonts w:eastAsia="Arial"/>
          <w:lang w:val="hr"/>
        </w:rPr>
      </w:pPr>
      <w:r w:rsidRPr="007C364F">
        <w:rPr>
          <w:rFonts w:eastAsia="Arial"/>
          <w:lang w:val="hr"/>
        </w:rPr>
        <w:t xml:space="preserve">Ovlaštena osoba za upravljanje voznim parkom </w:t>
      </w:r>
      <w:r w:rsidR="00AF7180">
        <w:rPr>
          <w:rFonts w:eastAsia="Arial"/>
          <w:lang w:val="hr"/>
        </w:rPr>
        <w:t xml:space="preserve">je vozač – dostavljač </w:t>
      </w:r>
      <w:r w:rsidRPr="007C364F">
        <w:rPr>
          <w:rFonts w:eastAsia="Arial"/>
          <w:lang w:val="hr"/>
        </w:rPr>
        <w:t xml:space="preserve">(u daljnjem tekstu: Ovlaštena osoba) </w:t>
      </w:r>
      <w:r w:rsidR="00AF7180">
        <w:rPr>
          <w:rFonts w:eastAsia="Arial"/>
          <w:lang w:val="hr"/>
        </w:rPr>
        <w:t>odnosno drugi zaposlenik kojeg</w:t>
      </w:r>
      <w:r w:rsidRPr="007C364F">
        <w:rPr>
          <w:rFonts w:eastAsia="Arial"/>
          <w:lang w:val="hr"/>
        </w:rPr>
        <w:t xml:space="preserve"> </w:t>
      </w:r>
      <w:r w:rsidR="007902E5">
        <w:rPr>
          <w:rFonts w:eastAsia="Arial"/>
          <w:lang w:val="hr"/>
        </w:rPr>
        <w:t>Godišnjem rasporedom poslova odredi</w:t>
      </w:r>
      <w:r w:rsidRPr="007C364F">
        <w:rPr>
          <w:rFonts w:eastAsia="Arial"/>
          <w:lang w:val="hr"/>
        </w:rPr>
        <w:t xml:space="preserve"> predsjednik </w:t>
      </w:r>
      <w:r w:rsidR="007D0287" w:rsidRPr="007C364F">
        <w:rPr>
          <w:rFonts w:eastAsia="Arial"/>
          <w:lang w:val="hr"/>
        </w:rPr>
        <w:t>VTSRH.</w:t>
      </w:r>
    </w:p>
    <w:p w:rsidR="007C364F" w:rsidRPr="007C364F" w:rsidRDefault="007C364F" w:rsidP="007C364F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7C364F">
      <w:pPr>
        <w:pStyle w:val="Bezproreda"/>
        <w:jc w:val="both"/>
        <w:rPr>
          <w:rFonts w:eastAsia="Arial"/>
          <w:lang w:val="hr"/>
        </w:rPr>
      </w:pPr>
      <w:r w:rsidRPr="007C364F">
        <w:rPr>
          <w:rFonts w:eastAsia="Arial"/>
          <w:lang w:val="hr"/>
        </w:rPr>
        <w:t xml:space="preserve">Korisnik službenog vozila u smislu ovog Pravilnika je </w:t>
      </w:r>
      <w:r w:rsidR="007D0287" w:rsidRPr="007C364F">
        <w:rPr>
          <w:rFonts w:eastAsia="Arial"/>
          <w:lang w:val="hr"/>
        </w:rPr>
        <w:t>namještenik</w:t>
      </w:r>
      <w:r w:rsidRPr="007C364F">
        <w:rPr>
          <w:rFonts w:eastAsia="Arial"/>
          <w:lang w:val="hr"/>
        </w:rPr>
        <w:t xml:space="preserve"> koji je temeljem Pravilnika o unutarnjem redu </w:t>
      </w:r>
      <w:r w:rsidR="007D0287" w:rsidRPr="007C364F">
        <w:rPr>
          <w:rFonts w:eastAsia="Arial"/>
          <w:lang w:val="hr"/>
        </w:rPr>
        <w:t>VTSRH</w:t>
      </w:r>
      <w:r w:rsidRPr="007C364F">
        <w:rPr>
          <w:rFonts w:eastAsia="Arial"/>
          <w:lang w:val="hr"/>
        </w:rPr>
        <w:t xml:space="preserve"> </w:t>
      </w:r>
      <w:r w:rsidR="003A01F4">
        <w:rPr>
          <w:rFonts w:eastAsia="Arial"/>
          <w:lang w:val="hr"/>
        </w:rPr>
        <w:t xml:space="preserve">i/ili Godišnjim rasporedom poslova </w:t>
      </w:r>
      <w:r w:rsidRPr="007C364F">
        <w:rPr>
          <w:rFonts w:eastAsia="Arial"/>
          <w:lang w:val="hr"/>
        </w:rPr>
        <w:t xml:space="preserve">raspoređen na radno mjesto </w:t>
      </w:r>
      <w:r w:rsidR="00623029" w:rsidRPr="007C364F">
        <w:rPr>
          <w:rFonts w:eastAsia="Arial"/>
          <w:lang w:val="hr"/>
        </w:rPr>
        <w:t>v</w:t>
      </w:r>
      <w:r w:rsidRPr="007C364F">
        <w:rPr>
          <w:rFonts w:eastAsia="Arial"/>
          <w:lang w:val="hr"/>
        </w:rPr>
        <w:t xml:space="preserve">ozač-dostavljač, ili, iznimno, bilo koji </w:t>
      </w:r>
      <w:r w:rsidR="007D0287" w:rsidRPr="007C364F">
        <w:rPr>
          <w:rFonts w:eastAsia="Arial"/>
          <w:lang w:val="hr"/>
        </w:rPr>
        <w:t>namještenik</w:t>
      </w:r>
      <w:r w:rsidR="003A01F4">
        <w:rPr>
          <w:rFonts w:eastAsia="Arial"/>
          <w:lang w:val="hr"/>
        </w:rPr>
        <w:t>,</w:t>
      </w:r>
      <w:r w:rsidR="007D0287" w:rsidRPr="007C364F">
        <w:rPr>
          <w:rFonts w:eastAsia="Arial"/>
          <w:lang w:val="hr"/>
        </w:rPr>
        <w:t xml:space="preserve"> službenik ili sudac</w:t>
      </w:r>
      <w:r w:rsidRPr="007C364F">
        <w:rPr>
          <w:rFonts w:eastAsia="Arial"/>
          <w:lang w:val="hr"/>
        </w:rPr>
        <w:t xml:space="preserve"> koje</w:t>
      </w:r>
      <w:r w:rsidR="00AF7180">
        <w:rPr>
          <w:rFonts w:eastAsia="Arial"/>
          <w:lang w:val="hr"/>
        </w:rPr>
        <w:t>m korištenje službenog vozila odobri</w:t>
      </w:r>
      <w:r w:rsidRPr="007C364F">
        <w:rPr>
          <w:rFonts w:eastAsia="Arial"/>
          <w:lang w:val="hr"/>
        </w:rPr>
        <w:t xml:space="preserve"> predsjednik </w:t>
      </w:r>
      <w:r w:rsidR="007D0287" w:rsidRPr="007C364F">
        <w:rPr>
          <w:rFonts w:eastAsia="Arial"/>
          <w:lang w:val="hr"/>
        </w:rPr>
        <w:t xml:space="preserve">VTSRH </w:t>
      </w:r>
      <w:r w:rsidRPr="007C364F">
        <w:rPr>
          <w:rFonts w:eastAsia="Arial"/>
          <w:lang w:val="hr"/>
        </w:rPr>
        <w:t xml:space="preserve">ili </w:t>
      </w:r>
      <w:r w:rsidR="001C0F7F">
        <w:rPr>
          <w:rFonts w:eastAsia="Arial"/>
          <w:lang w:val="hr"/>
        </w:rPr>
        <w:t>O</w:t>
      </w:r>
      <w:r w:rsidRPr="007C364F">
        <w:rPr>
          <w:rFonts w:eastAsia="Arial"/>
          <w:lang w:val="hr"/>
        </w:rPr>
        <w:t>vlaštena osoba.</w:t>
      </w:r>
    </w:p>
    <w:p w:rsidR="007C364F" w:rsidRPr="007C364F" w:rsidRDefault="007C364F" w:rsidP="007C364F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7C364F">
      <w:pPr>
        <w:pStyle w:val="Bezproreda"/>
        <w:jc w:val="both"/>
        <w:rPr>
          <w:rFonts w:eastAsia="Arial"/>
          <w:lang w:val="hr"/>
        </w:rPr>
      </w:pPr>
      <w:r w:rsidRPr="007C364F">
        <w:rPr>
          <w:rFonts w:eastAsia="Arial"/>
          <w:lang w:val="hr"/>
        </w:rPr>
        <w:t xml:space="preserve">Službeno putovanje je putovanje u mjesto na koje poslodavac, </w:t>
      </w:r>
      <w:r w:rsidR="007D0287" w:rsidRPr="007C364F">
        <w:rPr>
          <w:rFonts w:eastAsia="Arial"/>
          <w:lang w:val="hr"/>
        </w:rPr>
        <w:t>VTSRH,</w:t>
      </w:r>
      <w:r w:rsidRPr="007C364F">
        <w:rPr>
          <w:rFonts w:eastAsia="Arial"/>
          <w:lang w:val="hr"/>
        </w:rPr>
        <w:t xml:space="preserve"> upućuje </w:t>
      </w:r>
      <w:r w:rsidR="007D0287" w:rsidRPr="007C364F">
        <w:rPr>
          <w:rFonts w:eastAsia="Arial"/>
          <w:lang w:val="hr"/>
        </w:rPr>
        <w:t>suce, službenike i namještenike</w:t>
      </w:r>
      <w:r w:rsidRPr="007C364F">
        <w:rPr>
          <w:rFonts w:eastAsia="Arial"/>
          <w:lang w:val="hr"/>
        </w:rPr>
        <w:t xml:space="preserve"> radi obavljanja poslova vezanih uz </w:t>
      </w:r>
      <w:r w:rsidR="007D0287" w:rsidRPr="007C364F">
        <w:rPr>
          <w:rFonts w:eastAsia="Arial"/>
          <w:lang w:val="hr"/>
        </w:rPr>
        <w:t>poslove suda</w:t>
      </w:r>
      <w:r w:rsidRPr="007C364F">
        <w:rPr>
          <w:rFonts w:eastAsia="Arial"/>
          <w:lang w:val="hr"/>
        </w:rPr>
        <w:t xml:space="preserve">, a koje mjesto se nalazi izvan mjesta sjedišta </w:t>
      </w:r>
      <w:r w:rsidR="007D0287" w:rsidRPr="007C364F">
        <w:rPr>
          <w:rFonts w:eastAsia="Arial"/>
          <w:lang w:val="hr"/>
        </w:rPr>
        <w:t>VTSRH</w:t>
      </w:r>
      <w:r w:rsidR="001C0F7F">
        <w:rPr>
          <w:rFonts w:eastAsia="Arial"/>
          <w:lang w:val="hr"/>
        </w:rPr>
        <w:t>,</w:t>
      </w:r>
      <w:r w:rsidRPr="007C364F">
        <w:rPr>
          <w:rFonts w:eastAsia="Arial"/>
          <w:lang w:val="hr"/>
        </w:rPr>
        <w:t xml:space="preserve"> na području Republike Hrvatske ili u inozemstvu.</w:t>
      </w:r>
    </w:p>
    <w:p w:rsidR="007C364F" w:rsidRPr="007C364F" w:rsidRDefault="007C364F" w:rsidP="007C364F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7C364F">
      <w:pPr>
        <w:pStyle w:val="Bezproreda"/>
        <w:jc w:val="both"/>
        <w:rPr>
          <w:rFonts w:eastAsia="Arial"/>
          <w:lang w:val="hr"/>
        </w:rPr>
      </w:pPr>
      <w:r w:rsidRPr="007C364F">
        <w:rPr>
          <w:rFonts w:eastAsia="Arial"/>
          <w:lang w:val="hr"/>
        </w:rPr>
        <w:t xml:space="preserve">Loko vožnja je vožnja za službene potrebe </w:t>
      </w:r>
      <w:r w:rsidR="007D0287" w:rsidRPr="007C364F">
        <w:rPr>
          <w:rFonts w:eastAsia="Arial"/>
          <w:lang w:val="hr"/>
        </w:rPr>
        <w:t>VTSRH</w:t>
      </w:r>
      <w:r w:rsidRPr="007C364F">
        <w:rPr>
          <w:rFonts w:eastAsia="Arial"/>
          <w:lang w:val="hr"/>
        </w:rPr>
        <w:t xml:space="preserve"> koja nije udaljena više od 30 km od sjedišta</w:t>
      </w:r>
      <w:r w:rsidR="007D0287" w:rsidRPr="007C364F">
        <w:rPr>
          <w:rFonts w:eastAsia="Arial"/>
          <w:lang w:val="hr"/>
        </w:rPr>
        <w:t xml:space="preserve"> VTSRH</w:t>
      </w:r>
      <w:r w:rsidRPr="007C364F">
        <w:rPr>
          <w:rFonts w:eastAsia="Arial"/>
          <w:lang w:val="hr"/>
        </w:rPr>
        <w:t xml:space="preserve"> odnosno </w:t>
      </w:r>
      <w:r w:rsidR="001C0F7F">
        <w:rPr>
          <w:rFonts w:eastAsia="Arial"/>
          <w:lang w:val="hr"/>
        </w:rPr>
        <w:t>zaposlenikova</w:t>
      </w:r>
      <w:r w:rsidRPr="007C364F">
        <w:rPr>
          <w:rFonts w:eastAsia="Arial"/>
          <w:lang w:val="hr"/>
        </w:rPr>
        <w:t xml:space="preserve"> mjesta rada, a za koju se ne izdaje nalog za službeno putovanje (putni nalog).</w:t>
      </w:r>
    </w:p>
    <w:p w:rsidR="007C364F" w:rsidRPr="007C364F" w:rsidRDefault="007C364F" w:rsidP="007C364F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7C364F">
      <w:pPr>
        <w:pStyle w:val="Bezproreda"/>
        <w:jc w:val="both"/>
        <w:rPr>
          <w:rFonts w:eastAsia="Arial"/>
          <w:lang w:val="hr"/>
        </w:rPr>
      </w:pPr>
      <w:r w:rsidRPr="007C364F">
        <w:rPr>
          <w:rFonts w:eastAsia="Arial"/>
          <w:lang w:val="hr"/>
        </w:rPr>
        <w:t xml:space="preserve">Nalog za službeno putovanje (putni nalog) je nalog kojeg izdaje </w:t>
      </w:r>
      <w:r w:rsidR="0066045F" w:rsidRPr="007C364F">
        <w:rPr>
          <w:rFonts w:eastAsia="Arial"/>
          <w:lang w:val="hr"/>
        </w:rPr>
        <w:t>VTSRH zaposleniku</w:t>
      </w:r>
      <w:r w:rsidRPr="007C364F">
        <w:rPr>
          <w:rFonts w:eastAsia="Arial"/>
          <w:lang w:val="hr"/>
        </w:rPr>
        <w:t xml:space="preserve"> koji se upućuje na službeno putovanje u Republici Hrvatskoj ili inozemstvu, a u kojemu se navode razlozi upućivanja i očekivano trajanj</w:t>
      </w:r>
      <w:r w:rsidR="001C0F7F">
        <w:rPr>
          <w:rFonts w:eastAsia="Arial"/>
          <w:lang w:val="hr"/>
        </w:rPr>
        <w:t>e</w:t>
      </w:r>
      <w:r w:rsidRPr="007C364F">
        <w:rPr>
          <w:rFonts w:eastAsia="Arial"/>
          <w:lang w:val="hr"/>
        </w:rPr>
        <w:t xml:space="preserve"> putovanja te uvjeti i način na koje će mu nadoknaditi nastale troškove.</w:t>
      </w:r>
    </w:p>
    <w:p w:rsidR="007C364F" w:rsidRPr="007C364F" w:rsidRDefault="007C364F" w:rsidP="007C364F">
      <w:pPr>
        <w:pStyle w:val="Bezproreda"/>
        <w:jc w:val="both"/>
        <w:rPr>
          <w:rFonts w:eastAsia="Arial"/>
          <w:lang w:val="hr"/>
        </w:rPr>
      </w:pPr>
    </w:p>
    <w:p w:rsidR="002F07FB" w:rsidRDefault="009800C5" w:rsidP="007C364F">
      <w:pPr>
        <w:pStyle w:val="Bezproreda"/>
        <w:jc w:val="both"/>
        <w:rPr>
          <w:rFonts w:eastAsia="Arial"/>
          <w:lang w:val="hr"/>
        </w:rPr>
      </w:pPr>
      <w:r w:rsidRPr="007C364F">
        <w:rPr>
          <w:rFonts w:eastAsia="Arial"/>
          <w:lang w:val="hr"/>
        </w:rPr>
        <w:t xml:space="preserve">Putni radni list je propisani obrazac koji vozač službenog vozila </w:t>
      </w:r>
      <w:r w:rsidR="0066045F" w:rsidRPr="007C364F">
        <w:rPr>
          <w:rFonts w:eastAsia="Arial"/>
          <w:lang w:val="hr"/>
        </w:rPr>
        <w:t xml:space="preserve">VTSRH </w:t>
      </w:r>
      <w:r w:rsidRPr="007C364F">
        <w:rPr>
          <w:rFonts w:eastAsia="Arial"/>
          <w:lang w:val="hr"/>
        </w:rPr>
        <w:t>i vozač privatnog vozila kada se ono koristi u službene svrhe</w:t>
      </w:r>
      <w:r w:rsidR="001C0F7F">
        <w:rPr>
          <w:rFonts w:eastAsia="Arial"/>
          <w:lang w:val="hr"/>
        </w:rPr>
        <w:t>,</w:t>
      </w:r>
      <w:r w:rsidRPr="007C364F">
        <w:rPr>
          <w:rFonts w:eastAsia="Arial"/>
          <w:lang w:val="hr"/>
        </w:rPr>
        <w:t xml:space="preserve"> mora imati u vozilu</w:t>
      </w:r>
      <w:r w:rsidR="002F07FB">
        <w:rPr>
          <w:rFonts w:eastAsia="Arial"/>
          <w:lang w:val="hr"/>
        </w:rPr>
        <w:t>.</w:t>
      </w:r>
    </w:p>
    <w:p w:rsidR="009800C5" w:rsidRPr="00791390" w:rsidRDefault="009800C5" w:rsidP="002F07FB">
      <w:pPr>
        <w:spacing w:before="480" w:after="240" w:line="200" w:lineRule="exact"/>
        <w:jc w:val="center"/>
        <w:outlineLvl w:val="1"/>
        <w:rPr>
          <w:rFonts w:eastAsia="Arial"/>
          <w:b/>
          <w:bCs/>
          <w:color w:val="000000"/>
          <w:lang w:val="hr"/>
        </w:rPr>
      </w:pPr>
      <w:bookmarkStart w:id="2" w:name="bookmark2"/>
      <w:r w:rsidRPr="00791390">
        <w:rPr>
          <w:rFonts w:eastAsia="Arial"/>
          <w:b/>
          <w:bCs/>
          <w:color w:val="000000"/>
          <w:lang w:val="hr"/>
        </w:rPr>
        <w:t>KORIŠTENJE SLUŽBENIH VOZILA</w:t>
      </w:r>
      <w:bookmarkEnd w:id="2"/>
    </w:p>
    <w:p w:rsidR="009800C5" w:rsidRPr="002079EF" w:rsidRDefault="009800C5" w:rsidP="0066045F">
      <w:pPr>
        <w:spacing w:line="254" w:lineRule="exact"/>
        <w:jc w:val="center"/>
        <w:rPr>
          <w:rFonts w:eastAsia="Arial"/>
          <w:color w:val="000000"/>
          <w:sz w:val="20"/>
          <w:szCs w:val="20"/>
          <w:lang w:val="hr"/>
        </w:rPr>
      </w:pPr>
      <w:r w:rsidRPr="002079EF">
        <w:rPr>
          <w:rFonts w:eastAsia="Arial"/>
          <w:color w:val="000000"/>
          <w:sz w:val="20"/>
          <w:szCs w:val="20"/>
          <w:lang w:val="hr"/>
        </w:rPr>
        <w:t>Članak 3.</w:t>
      </w:r>
    </w:p>
    <w:p w:rsidR="009800C5" w:rsidRDefault="009800C5" w:rsidP="007C364F">
      <w:pPr>
        <w:pStyle w:val="Bezproreda"/>
        <w:jc w:val="both"/>
        <w:rPr>
          <w:rFonts w:eastAsia="Arial"/>
        </w:rPr>
      </w:pPr>
      <w:r w:rsidRPr="007C364F">
        <w:rPr>
          <w:rFonts w:eastAsia="Arial"/>
        </w:rPr>
        <w:t xml:space="preserve">Službena vozila </w:t>
      </w:r>
      <w:r w:rsidR="0066045F" w:rsidRPr="007C364F">
        <w:rPr>
          <w:rFonts w:eastAsia="Arial"/>
        </w:rPr>
        <w:t>VTSRH k</w:t>
      </w:r>
      <w:r w:rsidRPr="007C364F">
        <w:rPr>
          <w:rFonts w:eastAsia="Arial"/>
        </w:rPr>
        <w:t xml:space="preserve">oriste svi </w:t>
      </w:r>
      <w:r w:rsidR="0066045F" w:rsidRPr="007C364F">
        <w:rPr>
          <w:rFonts w:eastAsia="Arial"/>
        </w:rPr>
        <w:t>zaposlenici VTSRH</w:t>
      </w:r>
      <w:r w:rsidRPr="007C364F">
        <w:rPr>
          <w:rFonts w:eastAsia="Arial"/>
        </w:rPr>
        <w:t xml:space="preserve"> isključivo za službene potrebe.</w:t>
      </w:r>
    </w:p>
    <w:p w:rsidR="007C364F" w:rsidRPr="007C364F" w:rsidRDefault="007C364F" w:rsidP="007C364F">
      <w:pPr>
        <w:pStyle w:val="Bezproreda"/>
        <w:jc w:val="both"/>
        <w:rPr>
          <w:rFonts w:eastAsia="Arial"/>
        </w:rPr>
      </w:pPr>
    </w:p>
    <w:p w:rsidR="009800C5" w:rsidRDefault="009800C5" w:rsidP="007C364F">
      <w:pPr>
        <w:pStyle w:val="Bezproreda"/>
        <w:jc w:val="both"/>
        <w:rPr>
          <w:rFonts w:eastAsia="Arial"/>
        </w:rPr>
      </w:pPr>
      <w:r w:rsidRPr="007C364F">
        <w:rPr>
          <w:rFonts w:eastAsia="Arial"/>
        </w:rPr>
        <w:t xml:space="preserve">U slučaju da ne postoji raspoloživo službeno vozilo za sve osobe iz stavka 1. ovoga članka, prednost imaju predsjednik </w:t>
      </w:r>
      <w:r w:rsidR="0066045F" w:rsidRPr="007C364F">
        <w:rPr>
          <w:rFonts w:eastAsia="Arial"/>
        </w:rPr>
        <w:t xml:space="preserve">VTSRH, zamjenik predsjednika VTSRH i predsjednici Odjela, </w:t>
      </w:r>
      <w:r w:rsidRPr="007C364F">
        <w:rPr>
          <w:rFonts w:eastAsia="Arial"/>
        </w:rPr>
        <w:t xml:space="preserve">a ostali </w:t>
      </w:r>
      <w:r w:rsidR="0066045F" w:rsidRPr="007C364F">
        <w:rPr>
          <w:rFonts w:eastAsia="Arial"/>
        </w:rPr>
        <w:t>suci te zaposlenici</w:t>
      </w:r>
      <w:r w:rsidRPr="007C364F">
        <w:rPr>
          <w:rFonts w:eastAsia="Arial"/>
        </w:rPr>
        <w:t xml:space="preserve"> ostvaruju pravo sukladno prioritetima u radu</w:t>
      </w:r>
      <w:r w:rsidR="0066045F" w:rsidRPr="007C364F">
        <w:rPr>
          <w:rFonts w:eastAsia="Arial"/>
        </w:rPr>
        <w:t xml:space="preserve"> VTSRH</w:t>
      </w:r>
      <w:r w:rsidR="001C0F7F">
        <w:rPr>
          <w:rFonts w:eastAsia="Arial"/>
        </w:rPr>
        <w:t xml:space="preserve"> i odobrenju predsjednika VTSRH.</w:t>
      </w:r>
    </w:p>
    <w:p w:rsidR="007C364F" w:rsidRPr="007C364F" w:rsidRDefault="007C364F" w:rsidP="007C364F">
      <w:pPr>
        <w:pStyle w:val="Bezproreda"/>
        <w:jc w:val="both"/>
        <w:rPr>
          <w:rFonts w:eastAsia="Arial"/>
        </w:rPr>
      </w:pPr>
    </w:p>
    <w:p w:rsidR="002079EF" w:rsidRDefault="009800C5" w:rsidP="007C364F">
      <w:pPr>
        <w:pStyle w:val="Bezproreda"/>
        <w:jc w:val="both"/>
        <w:rPr>
          <w:rFonts w:eastAsia="Arial"/>
        </w:rPr>
      </w:pPr>
      <w:r w:rsidRPr="007C364F">
        <w:rPr>
          <w:rFonts w:eastAsia="Arial"/>
        </w:rPr>
        <w:t xml:space="preserve">Službena vozila </w:t>
      </w:r>
      <w:r w:rsidR="0066045F" w:rsidRPr="007C364F">
        <w:rPr>
          <w:rFonts w:eastAsia="Arial"/>
        </w:rPr>
        <w:t>VTSRH</w:t>
      </w:r>
      <w:r w:rsidRPr="007C364F">
        <w:rPr>
          <w:rFonts w:eastAsia="Arial"/>
        </w:rPr>
        <w:t xml:space="preserve"> koriste se u </w:t>
      </w:r>
      <w:r w:rsidR="00791390">
        <w:rPr>
          <w:rFonts w:eastAsia="Arial"/>
        </w:rPr>
        <w:t xml:space="preserve">pravilu u </w:t>
      </w:r>
      <w:r w:rsidRPr="007C364F">
        <w:rPr>
          <w:rFonts w:eastAsia="Arial"/>
        </w:rPr>
        <w:t>tijeku radnog vremena</w:t>
      </w:r>
      <w:r w:rsidR="00561C04">
        <w:rPr>
          <w:rFonts w:eastAsia="Arial"/>
        </w:rPr>
        <w:t>, a u slučaju potrebe i izvan navedenog vremena.</w:t>
      </w:r>
    </w:p>
    <w:p w:rsidR="00AF7180" w:rsidRDefault="00AF7180" w:rsidP="007C364F">
      <w:pPr>
        <w:pStyle w:val="Bezproreda"/>
        <w:jc w:val="both"/>
        <w:rPr>
          <w:rFonts w:eastAsia="Arial"/>
        </w:rPr>
      </w:pPr>
    </w:p>
    <w:p w:rsidR="00081C95" w:rsidRPr="00AF7180" w:rsidRDefault="00081C95" w:rsidP="00081C95">
      <w:pPr>
        <w:pStyle w:val="Bezproreda"/>
        <w:jc w:val="center"/>
        <w:rPr>
          <w:rFonts w:eastAsia="Arial"/>
          <w:sz w:val="20"/>
          <w:szCs w:val="20"/>
          <w:lang w:val="hr"/>
        </w:rPr>
      </w:pPr>
      <w:r w:rsidRPr="00AF7180">
        <w:rPr>
          <w:rFonts w:eastAsia="Arial"/>
          <w:sz w:val="20"/>
          <w:szCs w:val="20"/>
          <w:lang w:val="hr"/>
        </w:rPr>
        <w:t xml:space="preserve">Članak </w:t>
      </w:r>
      <w:r w:rsidR="007D79D5" w:rsidRPr="00AF7180">
        <w:rPr>
          <w:rFonts w:eastAsia="Arial"/>
          <w:sz w:val="20"/>
          <w:szCs w:val="20"/>
          <w:lang w:val="hr"/>
        </w:rPr>
        <w:t>4</w:t>
      </w:r>
      <w:r w:rsidRPr="00AF7180">
        <w:rPr>
          <w:rFonts w:eastAsia="Arial"/>
          <w:sz w:val="20"/>
          <w:szCs w:val="20"/>
          <w:lang w:val="hr"/>
        </w:rPr>
        <w:t>.</w:t>
      </w:r>
    </w:p>
    <w:p w:rsidR="00081C95" w:rsidRDefault="00081C95" w:rsidP="00081C95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Službena vozila moraju biti ispravna za vožnju, a radi osiguranja istog</w:t>
      </w:r>
      <w:r w:rsidR="00005BFA">
        <w:rPr>
          <w:rFonts w:eastAsia="Arial"/>
          <w:lang w:val="hr"/>
        </w:rPr>
        <w:t>,</w:t>
      </w:r>
      <w:r>
        <w:rPr>
          <w:rFonts w:eastAsia="Arial"/>
          <w:lang w:val="hr"/>
        </w:rPr>
        <w:t xml:space="preserve"> korisnik je dužan prilikom preuzimanja vozila izvršiti vizualni pregled </w:t>
      </w:r>
      <w:r w:rsidR="00005BFA">
        <w:rPr>
          <w:rFonts w:eastAsia="Arial"/>
          <w:lang w:val="hr"/>
        </w:rPr>
        <w:t xml:space="preserve">službenog vozila </w:t>
      </w:r>
      <w:r>
        <w:rPr>
          <w:rFonts w:eastAsia="Arial"/>
          <w:lang w:val="hr"/>
        </w:rPr>
        <w:t xml:space="preserve">te provjeriti sadrži li svu propisanu opremu (kutija prve pomoći, rezervni kotač sa priborom "trokut", rezervne žarulje, vatrogasni aparat, reflektirajući prsluk). </w:t>
      </w:r>
    </w:p>
    <w:p w:rsidR="00AF7180" w:rsidRDefault="00AF7180" w:rsidP="00081C95">
      <w:pPr>
        <w:pStyle w:val="Bezproreda"/>
        <w:jc w:val="both"/>
        <w:rPr>
          <w:rFonts w:eastAsia="Arial"/>
          <w:lang w:val="hr"/>
        </w:rPr>
      </w:pPr>
    </w:p>
    <w:p w:rsidR="00081C95" w:rsidRDefault="00081C95" w:rsidP="00081C95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U slučaju nastanka štete prilikom korištenja službenog vozila, korisnik je dužan o štetnom događaju u pisanom obliku obavijestiti </w:t>
      </w:r>
      <w:r w:rsidR="00BF44A3">
        <w:rPr>
          <w:rFonts w:eastAsia="Arial"/>
          <w:lang w:val="hr"/>
        </w:rPr>
        <w:t>ured predsjednika suda.</w:t>
      </w:r>
    </w:p>
    <w:p w:rsidR="00081C95" w:rsidRPr="009800C5" w:rsidRDefault="00081C95" w:rsidP="00081C95">
      <w:pPr>
        <w:pStyle w:val="Bezproreda"/>
        <w:jc w:val="both"/>
        <w:rPr>
          <w:rFonts w:eastAsia="Arial"/>
          <w:lang w:val="hr"/>
        </w:rPr>
      </w:pPr>
    </w:p>
    <w:p w:rsidR="00081C95" w:rsidRDefault="00081C95" w:rsidP="00081C95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Zaposleniku VTSRH</w:t>
      </w:r>
      <w:r w:rsidRPr="009800C5">
        <w:rPr>
          <w:rFonts w:eastAsia="Arial"/>
          <w:lang w:val="hr"/>
        </w:rPr>
        <w:t xml:space="preserve"> za kojega se utvrdi da je svojom krivnjom prouzročio prometnu nesreću ili na drugi način oštetio vozilo ili je nemarno ili suprotno tehničkim normativima i uobičajenom korištenju vozila rukovao</w:t>
      </w:r>
      <w:r w:rsidR="00005BFA">
        <w:rPr>
          <w:rFonts w:eastAsia="Arial"/>
          <w:lang w:val="hr"/>
        </w:rPr>
        <w:t xml:space="preserve"> službenim</w:t>
      </w:r>
      <w:r w:rsidRPr="009800C5">
        <w:rPr>
          <w:rFonts w:eastAsia="Arial"/>
          <w:lang w:val="hr"/>
        </w:rPr>
        <w:t xml:space="preserve"> vozilom, </w:t>
      </w:r>
      <w:r w:rsidR="00C04EF9">
        <w:rPr>
          <w:rFonts w:eastAsia="Arial"/>
          <w:lang w:val="hr"/>
        </w:rPr>
        <w:t xml:space="preserve">predsjednik suda </w:t>
      </w:r>
      <w:r w:rsidR="00005BFA">
        <w:rPr>
          <w:rFonts w:eastAsia="Arial"/>
          <w:lang w:val="hr"/>
        </w:rPr>
        <w:t>će</w:t>
      </w:r>
      <w:r w:rsidRPr="009800C5">
        <w:rPr>
          <w:rFonts w:eastAsia="Arial"/>
          <w:lang w:val="hr"/>
        </w:rPr>
        <w:t xml:space="preserve"> zabraniti korištenje službenog vozila.</w:t>
      </w:r>
    </w:p>
    <w:p w:rsidR="00081C95" w:rsidRPr="009800C5" w:rsidRDefault="00081C95" w:rsidP="00081C95">
      <w:pPr>
        <w:pStyle w:val="Bezproreda"/>
        <w:jc w:val="both"/>
        <w:rPr>
          <w:rFonts w:eastAsia="Arial"/>
          <w:lang w:val="hr"/>
        </w:rPr>
      </w:pPr>
    </w:p>
    <w:p w:rsidR="00081C95" w:rsidRDefault="00081C95" w:rsidP="00081C95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lastRenderedPageBreak/>
        <w:t xml:space="preserve">Vozač </w:t>
      </w:r>
      <w:r w:rsidR="00BF44A3">
        <w:rPr>
          <w:rFonts w:eastAsia="Arial"/>
          <w:lang w:val="hr"/>
        </w:rPr>
        <w:t xml:space="preserve">kao </w:t>
      </w:r>
      <w:r w:rsidRPr="009800C5">
        <w:rPr>
          <w:rFonts w:eastAsia="Arial"/>
          <w:lang w:val="hr"/>
        </w:rPr>
        <w:t>i svi drugi korisnici koji koriste službeno vozilo bez vozača dužni su naknaditi štetu nastalu na vozilu za vrijeme korištenja službenog vozila, koju ne bi priznao osiguravatelj po osnovi obveznog i kasko osiguranja.</w:t>
      </w:r>
    </w:p>
    <w:p w:rsidR="00081C95" w:rsidRPr="009800C5" w:rsidRDefault="00081C95" w:rsidP="00081C95">
      <w:pPr>
        <w:pStyle w:val="Bezproreda"/>
        <w:jc w:val="both"/>
        <w:rPr>
          <w:rFonts w:eastAsia="Arial"/>
          <w:lang w:val="hr"/>
        </w:rPr>
      </w:pPr>
    </w:p>
    <w:p w:rsidR="00081C95" w:rsidRDefault="00081C95" w:rsidP="00081C95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Novčane kazne izrečene od nadležnih tijela ili troškovi naplaćeni od strane pravnih osoba zbog skrivljenog ponašanja u prometu, kao što su primjerice, kazne za pogrešno parkiranje, za prekoračenje brzine i drugo, snosi vozač, odnosno </w:t>
      </w:r>
      <w:r>
        <w:rPr>
          <w:rFonts w:eastAsia="Arial"/>
          <w:lang w:val="hr"/>
        </w:rPr>
        <w:t>zaposlenik</w:t>
      </w:r>
      <w:r w:rsidRPr="009800C5">
        <w:rPr>
          <w:rFonts w:eastAsia="Arial"/>
          <w:lang w:val="hr"/>
        </w:rPr>
        <w:t xml:space="preserve"> koji upravlja službenim vozilom</w:t>
      </w:r>
      <w:r w:rsidR="00C04EF9">
        <w:rPr>
          <w:rFonts w:eastAsia="Arial"/>
          <w:lang w:val="hr"/>
        </w:rPr>
        <w:t xml:space="preserve">, ako predsjednik suda ne </w:t>
      </w:r>
      <w:r w:rsidR="00BF44A3">
        <w:rPr>
          <w:rFonts w:eastAsia="Arial"/>
          <w:lang w:val="hr"/>
        </w:rPr>
        <w:t>odobri podmirivanje iz sredstava suda.</w:t>
      </w:r>
    </w:p>
    <w:p w:rsidR="00081C95" w:rsidRDefault="00081C95" w:rsidP="00081C95">
      <w:pPr>
        <w:tabs>
          <w:tab w:val="left" w:pos="390"/>
        </w:tabs>
        <w:spacing w:line="254" w:lineRule="exact"/>
        <w:rPr>
          <w:rFonts w:ascii="Arial" w:eastAsia="Arial" w:hAnsi="Arial" w:cs="Arial"/>
          <w:color w:val="000000"/>
          <w:sz w:val="20"/>
          <w:szCs w:val="20"/>
          <w:lang w:val="hr"/>
        </w:rPr>
      </w:pPr>
    </w:p>
    <w:p w:rsidR="00081C95" w:rsidRDefault="00081C95" w:rsidP="00081C95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Troškove servisiranja i održavanja, otklanjanja kvarova i higijenskog održavanja službenih vozila snosi </w:t>
      </w:r>
      <w:r>
        <w:rPr>
          <w:rFonts w:eastAsia="Arial"/>
          <w:lang w:val="hr"/>
        </w:rPr>
        <w:t>VTSRH.</w:t>
      </w:r>
    </w:p>
    <w:p w:rsidR="00AF7180" w:rsidRPr="009800C5" w:rsidRDefault="00AF7180" w:rsidP="00081C95">
      <w:pPr>
        <w:pStyle w:val="Bezproreda"/>
        <w:jc w:val="both"/>
        <w:rPr>
          <w:rFonts w:eastAsia="Arial"/>
          <w:lang w:val="hr"/>
        </w:rPr>
      </w:pPr>
    </w:p>
    <w:p w:rsidR="00081C95" w:rsidRDefault="00081C95" w:rsidP="00081C95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 xml:space="preserve"> snosi i troškove obveznog i kasko osiguranja.</w:t>
      </w:r>
    </w:p>
    <w:p w:rsidR="0066045F" w:rsidRPr="007C364F" w:rsidRDefault="0066045F" w:rsidP="007C364F">
      <w:pPr>
        <w:pStyle w:val="Bezproreda"/>
        <w:rPr>
          <w:rFonts w:eastAsia="Arial"/>
        </w:rPr>
      </w:pPr>
    </w:p>
    <w:p w:rsidR="009800C5" w:rsidRPr="009800C5" w:rsidRDefault="009800C5" w:rsidP="0066045F">
      <w:pPr>
        <w:spacing w:line="254" w:lineRule="exact"/>
        <w:jc w:val="center"/>
        <w:rPr>
          <w:rFonts w:ascii="Arial" w:eastAsia="Arial" w:hAnsi="Arial" w:cs="Arial"/>
          <w:color w:val="000000"/>
          <w:sz w:val="20"/>
          <w:szCs w:val="20"/>
          <w:lang w:val="hr"/>
        </w:rPr>
      </w:pPr>
      <w:r w:rsidRPr="009800C5">
        <w:rPr>
          <w:rFonts w:ascii="Arial" w:eastAsia="Arial" w:hAnsi="Arial" w:cs="Arial"/>
          <w:color w:val="000000"/>
          <w:sz w:val="20"/>
          <w:szCs w:val="20"/>
          <w:lang w:val="hr"/>
        </w:rPr>
        <w:t xml:space="preserve">Članak </w:t>
      </w:r>
      <w:r w:rsidR="007D79D5">
        <w:rPr>
          <w:rFonts w:ascii="Arial" w:eastAsia="Arial" w:hAnsi="Arial" w:cs="Arial"/>
          <w:color w:val="000000"/>
          <w:sz w:val="20"/>
          <w:szCs w:val="20"/>
          <w:lang w:val="hr"/>
        </w:rPr>
        <w:t>5</w:t>
      </w:r>
      <w:r w:rsidRPr="009800C5">
        <w:rPr>
          <w:rFonts w:ascii="Arial" w:eastAsia="Arial" w:hAnsi="Arial" w:cs="Arial"/>
          <w:color w:val="000000"/>
          <w:sz w:val="20"/>
          <w:szCs w:val="20"/>
          <w:lang w:val="hr"/>
        </w:rPr>
        <w:t>.</w:t>
      </w:r>
    </w:p>
    <w:p w:rsidR="009800C5" w:rsidRDefault="009800C5" w:rsidP="007C364F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>Službeno vozilo može se koristit sa službenim vozačem ili bez njega.</w:t>
      </w:r>
    </w:p>
    <w:p w:rsidR="007C364F" w:rsidRPr="009800C5" w:rsidRDefault="007C364F" w:rsidP="007C364F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7C364F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U slučaju korištenja službenog vozila bez vozača, </w:t>
      </w:r>
      <w:r w:rsidR="00A31139">
        <w:rPr>
          <w:rFonts w:eastAsia="Arial"/>
          <w:lang w:val="hr"/>
        </w:rPr>
        <w:t>zaposlenici VTSRH</w:t>
      </w:r>
      <w:r w:rsidR="007C364F">
        <w:rPr>
          <w:rFonts w:eastAsia="Arial"/>
          <w:lang w:val="hr"/>
        </w:rPr>
        <w:t xml:space="preserve"> koji koriste službeno vozilo i </w:t>
      </w:r>
      <w:r w:rsidRPr="009800C5">
        <w:rPr>
          <w:rFonts w:eastAsia="Arial"/>
          <w:lang w:val="hr"/>
        </w:rPr>
        <w:t>upravljaju njime, moraju imati važeću vozačku dozvolu odgovarajuće kategorije, potrebno iskustvo za samostalno upravljanje vozilom i dužni su pridržavati se propisa kojima se uređuje sigurnost prometa na cestama te odredaba ovoga Pravilnika.</w:t>
      </w:r>
    </w:p>
    <w:p w:rsidR="00E6718F" w:rsidRDefault="00E6718F" w:rsidP="00791390">
      <w:pPr>
        <w:pStyle w:val="Bezproreda"/>
        <w:jc w:val="both"/>
        <w:rPr>
          <w:rFonts w:eastAsia="Arial"/>
          <w:lang w:val="hr"/>
        </w:rPr>
      </w:pPr>
    </w:p>
    <w:p w:rsidR="002079EF" w:rsidRDefault="00E6718F" w:rsidP="00005BFA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Uočena nastala oštećenja ili tehničke nepravilnosti korisnik je dužan </w:t>
      </w:r>
      <w:r w:rsidR="0016222B">
        <w:rPr>
          <w:rFonts w:eastAsia="Arial"/>
          <w:lang w:val="hr"/>
        </w:rPr>
        <w:t xml:space="preserve">odmah </w:t>
      </w:r>
      <w:r w:rsidR="00005BFA">
        <w:rPr>
          <w:rFonts w:eastAsia="Arial"/>
          <w:lang w:val="hr"/>
        </w:rPr>
        <w:t xml:space="preserve">prijaviti </w:t>
      </w:r>
      <w:r w:rsidR="0016222B">
        <w:rPr>
          <w:rFonts w:eastAsia="Arial"/>
          <w:lang w:val="hr"/>
        </w:rPr>
        <w:t xml:space="preserve">vozaču </w:t>
      </w:r>
      <w:r w:rsidR="00005BFA">
        <w:rPr>
          <w:rFonts w:eastAsia="Arial"/>
          <w:lang w:val="hr"/>
        </w:rPr>
        <w:t>kao i</w:t>
      </w:r>
      <w:r>
        <w:rPr>
          <w:rFonts w:eastAsia="Arial"/>
          <w:lang w:val="hr"/>
        </w:rPr>
        <w:t xml:space="preserve"> </w:t>
      </w:r>
      <w:r w:rsidR="002079EF" w:rsidRPr="009800C5">
        <w:rPr>
          <w:rFonts w:eastAsia="Arial"/>
          <w:lang w:val="hr"/>
        </w:rPr>
        <w:t>svaki kvar i nedostatak na službenom vozilu.</w:t>
      </w:r>
    </w:p>
    <w:p w:rsidR="002079EF" w:rsidRPr="009800C5" w:rsidRDefault="002079EF" w:rsidP="002079EF">
      <w:pPr>
        <w:pStyle w:val="Bezproreda"/>
        <w:jc w:val="both"/>
        <w:rPr>
          <w:rFonts w:eastAsia="Arial"/>
          <w:lang w:val="hr"/>
        </w:rPr>
      </w:pPr>
    </w:p>
    <w:p w:rsidR="009800C5" w:rsidRPr="009800C5" w:rsidRDefault="009800C5" w:rsidP="007C364F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>U slučaju korištenja službenog vozila bez vozača, Korisnik vozila dužan je sve troškove koje podmiruje sam</w:t>
      </w:r>
      <w:r w:rsidR="00791390">
        <w:rPr>
          <w:rFonts w:eastAsia="Arial"/>
          <w:lang w:val="hr"/>
        </w:rPr>
        <w:t>,</w:t>
      </w:r>
      <w:r w:rsidRPr="009800C5">
        <w:rPr>
          <w:rFonts w:eastAsia="Arial"/>
          <w:lang w:val="hr"/>
        </w:rPr>
        <w:t xml:space="preserve"> dokumentirati računom.</w:t>
      </w:r>
    </w:p>
    <w:p w:rsidR="0016222B" w:rsidRDefault="0016222B" w:rsidP="007C364F">
      <w:pPr>
        <w:pStyle w:val="Bezproreda"/>
        <w:jc w:val="both"/>
        <w:rPr>
          <w:rFonts w:eastAsia="Arial"/>
          <w:lang w:val="hr"/>
        </w:rPr>
      </w:pPr>
    </w:p>
    <w:p w:rsidR="00FF69B0" w:rsidRPr="00FF69B0" w:rsidRDefault="0016222B" w:rsidP="00FF69B0">
      <w:pPr>
        <w:pStyle w:val="Bezproreda"/>
        <w:jc w:val="center"/>
        <w:rPr>
          <w:rFonts w:eastAsia="Arial"/>
          <w:sz w:val="20"/>
          <w:szCs w:val="20"/>
          <w:lang w:val="hr"/>
        </w:rPr>
      </w:pPr>
      <w:r w:rsidRPr="007D79D5">
        <w:rPr>
          <w:rFonts w:eastAsia="Arial"/>
          <w:sz w:val="20"/>
          <w:szCs w:val="20"/>
          <w:lang w:val="hr"/>
        </w:rPr>
        <w:t>Članak</w:t>
      </w:r>
      <w:r w:rsidR="007D79D5" w:rsidRPr="007D79D5">
        <w:rPr>
          <w:rFonts w:eastAsia="Arial"/>
          <w:sz w:val="20"/>
          <w:szCs w:val="20"/>
          <w:lang w:val="hr"/>
        </w:rPr>
        <w:t xml:space="preserve"> 6.</w:t>
      </w:r>
    </w:p>
    <w:p w:rsidR="00FF69B0" w:rsidRDefault="00FF69B0" w:rsidP="00FF69B0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Službena vozila koja se ne koriste temeljem odobrenja nakon radnog vremena moraju biti parkirana u </w:t>
      </w:r>
      <w:r>
        <w:rPr>
          <w:rFonts w:eastAsia="Arial"/>
          <w:lang w:val="hr"/>
        </w:rPr>
        <w:t>dvorištu VTSRH ili na</w:t>
      </w:r>
      <w:r w:rsidRPr="009800C5">
        <w:rPr>
          <w:rFonts w:eastAsia="Arial"/>
          <w:lang w:val="hr"/>
        </w:rPr>
        <w:t xml:space="preserve"> službenim parkirnim mjestima</w:t>
      </w:r>
      <w:r>
        <w:rPr>
          <w:rFonts w:eastAsia="Arial"/>
          <w:lang w:val="hr"/>
        </w:rPr>
        <w:t xml:space="preserve"> ispred zgrade VTSRH.</w:t>
      </w:r>
    </w:p>
    <w:p w:rsidR="00FF69B0" w:rsidRPr="009800C5" w:rsidRDefault="00FF69B0" w:rsidP="00FF69B0">
      <w:pPr>
        <w:pStyle w:val="Bezproreda"/>
        <w:jc w:val="both"/>
        <w:rPr>
          <w:rFonts w:eastAsia="Arial"/>
          <w:lang w:val="hr"/>
        </w:rPr>
      </w:pPr>
    </w:p>
    <w:p w:rsidR="00FF69B0" w:rsidRDefault="00FF69B0" w:rsidP="00FF69B0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Iznimno, u opravdanim slučajevima i uz odobrenje predsjednika </w:t>
      </w:r>
      <w:r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>, službena vozila mogu biti parkirana i na drugim mjestima.</w:t>
      </w:r>
    </w:p>
    <w:p w:rsidR="00FF69B0" w:rsidRDefault="00FF69B0" w:rsidP="007C364F">
      <w:pPr>
        <w:pStyle w:val="Bezproreda"/>
        <w:jc w:val="both"/>
        <w:rPr>
          <w:rFonts w:eastAsia="Arial"/>
          <w:lang w:val="hr"/>
        </w:rPr>
      </w:pPr>
    </w:p>
    <w:p w:rsidR="00FF69B0" w:rsidRDefault="00FF69B0" w:rsidP="00FF69B0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Ukoliko postoji potreba polaska na službeni put u dane vikenda, korisnik službenog vozila može ga preuzeti zadnjeg dana prije polaska na put. </w:t>
      </w:r>
    </w:p>
    <w:p w:rsidR="007C364F" w:rsidRDefault="007C364F" w:rsidP="007C364F">
      <w:pPr>
        <w:pStyle w:val="Bezproreda"/>
        <w:jc w:val="both"/>
        <w:rPr>
          <w:rFonts w:eastAsia="Arial"/>
          <w:lang w:val="hr"/>
        </w:rPr>
      </w:pPr>
    </w:p>
    <w:p w:rsidR="00692922" w:rsidRPr="00692922" w:rsidRDefault="00692922" w:rsidP="00692922">
      <w:pPr>
        <w:pStyle w:val="Bezproreda"/>
        <w:jc w:val="center"/>
        <w:rPr>
          <w:rFonts w:eastAsia="Arial"/>
          <w:sz w:val="20"/>
          <w:szCs w:val="20"/>
          <w:lang w:val="hr"/>
        </w:rPr>
      </w:pPr>
      <w:r w:rsidRPr="00692922">
        <w:rPr>
          <w:rFonts w:eastAsia="Arial"/>
          <w:sz w:val="20"/>
          <w:szCs w:val="20"/>
          <w:lang w:val="hr"/>
        </w:rPr>
        <w:t>Članak 7.</w:t>
      </w:r>
    </w:p>
    <w:p w:rsidR="007C364F" w:rsidRDefault="006C4B92" w:rsidP="007C364F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Korisnik ne smije upr</w:t>
      </w:r>
      <w:r w:rsidR="007C364F">
        <w:rPr>
          <w:rFonts w:eastAsia="Arial"/>
          <w:lang w:val="hr"/>
        </w:rPr>
        <w:t>avljati</w:t>
      </w:r>
      <w:r>
        <w:rPr>
          <w:rFonts w:eastAsia="Arial"/>
          <w:lang w:val="hr"/>
        </w:rPr>
        <w:t xml:space="preserve"> sl</w:t>
      </w:r>
      <w:r w:rsidR="007C364F">
        <w:rPr>
          <w:rFonts w:eastAsia="Arial"/>
          <w:lang w:val="hr"/>
        </w:rPr>
        <w:t xml:space="preserve">užbenim </w:t>
      </w:r>
      <w:r w:rsidR="00FF0112">
        <w:rPr>
          <w:rFonts w:eastAsia="Arial"/>
          <w:lang w:val="hr"/>
        </w:rPr>
        <w:t>vozilom</w:t>
      </w:r>
      <w:r>
        <w:rPr>
          <w:rFonts w:eastAsia="Arial"/>
          <w:lang w:val="hr"/>
        </w:rPr>
        <w:t xml:space="preserve"> na cesti niti za</w:t>
      </w:r>
      <w:r w:rsidR="007C364F">
        <w:rPr>
          <w:rFonts w:eastAsia="Arial"/>
          <w:lang w:val="hr"/>
        </w:rPr>
        <w:t>početi</w:t>
      </w:r>
      <w:r>
        <w:rPr>
          <w:rFonts w:eastAsia="Arial"/>
          <w:lang w:val="hr"/>
        </w:rPr>
        <w:t xml:space="preserve"> upr</w:t>
      </w:r>
      <w:r w:rsidR="007C364F">
        <w:rPr>
          <w:rFonts w:eastAsia="Arial"/>
          <w:lang w:val="hr"/>
        </w:rPr>
        <w:t>a</w:t>
      </w:r>
      <w:r>
        <w:rPr>
          <w:rFonts w:eastAsia="Arial"/>
          <w:lang w:val="hr"/>
        </w:rPr>
        <w:t>vlj</w:t>
      </w:r>
      <w:r w:rsidR="007C364F">
        <w:rPr>
          <w:rFonts w:eastAsia="Arial"/>
          <w:lang w:val="hr"/>
        </w:rPr>
        <w:t>a</w:t>
      </w:r>
      <w:r>
        <w:rPr>
          <w:rFonts w:eastAsia="Arial"/>
          <w:lang w:val="hr"/>
        </w:rPr>
        <w:t>ti ako u organizmu ima alkohola ili opoj</w:t>
      </w:r>
      <w:r w:rsidR="007C364F">
        <w:rPr>
          <w:rFonts w:eastAsia="Arial"/>
          <w:lang w:val="hr"/>
        </w:rPr>
        <w:t>nih</w:t>
      </w:r>
      <w:r>
        <w:rPr>
          <w:rFonts w:eastAsia="Arial"/>
          <w:lang w:val="hr"/>
        </w:rPr>
        <w:t xml:space="preserve"> droga, niti zap</w:t>
      </w:r>
      <w:r w:rsidR="007C364F">
        <w:rPr>
          <w:rFonts w:eastAsia="Arial"/>
          <w:lang w:val="hr"/>
        </w:rPr>
        <w:t>očeti</w:t>
      </w:r>
      <w:r>
        <w:rPr>
          <w:rFonts w:eastAsia="Arial"/>
          <w:lang w:val="hr"/>
        </w:rPr>
        <w:t xml:space="preserve"> vožnju u stanju p</w:t>
      </w:r>
      <w:r w:rsidR="007C364F">
        <w:rPr>
          <w:rFonts w:eastAsia="Arial"/>
          <w:lang w:val="hr"/>
        </w:rPr>
        <w:t>sihičke</w:t>
      </w:r>
      <w:r>
        <w:rPr>
          <w:rFonts w:eastAsia="Arial"/>
          <w:lang w:val="hr"/>
        </w:rPr>
        <w:t xml:space="preserve"> r</w:t>
      </w:r>
      <w:r w:rsidR="007C364F">
        <w:rPr>
          <w:rFonts w:eastAsia="Arial"/>
          <w:lang w:val="hr"/>
        </w:rPr>
        <w:t>a</w:t>
      </w:r>
      <w:r>
        <w:rPr>
          <w:rFonts w:eastAsia="Arial"/>
          <w:lang w:val="hr"/>
        </w:rPr>
        <w:t>st</w:t>
      </w:r>
      <w:r w:rsidR="007C364F">
        <w:rPr>
          <w:rFonts w:eastAsia="Arial"/>
          <w:lang w:val="hr"/>
        </w:rPr>
        <w:t>r</w:t>
      </w:r>
      <w:r>
        <w:rPr>
          <w:rFonts w:eastAsia="Arial"/>
          <w:lang w:val="hr"/>
        </w:rPr>
        <w:t>ojenosti i umora, a koje stanje umanjuje njegove vozačke sp</w:t>
      </w:r>
      <w:r w:rsidR="007C364F">
        <w:rPr>
          <w:rFonts w:eastAsia="Arial"/>
          <w:lang w:val="hr"/>
        </w:rPr>
        <w:t>osobnosti</w:t>
      </w:r>
      <w:r>
        <w:rPr>
          <w:rFonts w:eastAsia="Arial"/>
          <w:lang w:val="hr"/>
        </w:rPr>
        <w:t>.</w:t>
      </w:r>
    </w:p>
    <w:p w:rsidR="006C4B92" w:rsidRDefault="006C4B92" w:rsidP="007C364F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 </w:t>
      </w:r>
    </w:p>
    <w:p w:rsidR="0016222B" w:rsidRDefault="0016222B" w:rsidP="0016222B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Nakon završetka korištenja vozila za službene potrebe korisnik vozila je dužan najkasnije u roku od </w:t>
      </w:r>
      <w:r w:rsidR="00005BFA">
        <w:rPr>
          <w:rFonts w:eastAsia="Arial"/>
          <w:lang w:val="hr"/>
        </w:rPr>
        <w:t>3</w:t>
      </w:r>
      <w:r w:rsidRPr="009800C5">
        <w:rPr>
          <w:rFonts w:eastAsia="Arial"/>
          <w:lang w:val="hr"/>
        </w:rPr>
        <w:t xml:space="preserve"> (</w:t>
      </w:r>
      <w:r>
        <w:rPr>
          <w:rFonts w:eastAsia="Arial"/>
          <w:lang w:val="hr"/>
        </w:rPr>
        <w:t>tri</w:t>
      </w:r>
      <w:r w:rsidRPr="009800C5">
        <w:rPr>
          <w:rFonts w:eastAsia="Arial"/>
          <w:lang w:val="hr"/>
        </w:rPr>
        <w:t xml:space="preserve">) dana od završetka korištenja vozila/putovanja, radi obračuna prijeđene kilometraže, odnosno radi opravdanja utrošenog goriva, </w:t>
      </w:r>
      <w:r>
        <w:rPr>
          <w:rFonts w:eastAsia="Arial"/>
          <w:lang w:val="hr"/>
        </w:rPr>
        <w:t>Odjeljku financijsko-materijalnog poslovanja u sudu</w:t>
      </w:r>
      <w:r w:rsidRPr="009800C5">
        <w:rPr>
          <w:rFonts w:eastAsia="Arial"/>
          <w:lang w:val="hr"/>
        </w:rPr>
        <w:t xml:space="preserve"> </w:t>
      </w:r>
      <w:r w:rsidR="00AF7180">
        <w:rPr>
          <w:rFonts w:eastAsia="Arial"/>
          <w:lang w:val="hr"/>
        </w:rPr>
        <w:t xml:space="preserve">(dalje: Računovodstvo suda) </w:t>
      </w:r>
      <w:r w:rsidRPr="009800C5">
        <w:rPr>
          <w:rFonts w:eastAsia="Arial"/>
          <w:lang w:val="hr"/>
        </w:rPr>
        <w:t xml:space="preserve">dostaviti popunjeni </w:t>
      </w:r>
      <w:r w:rsidR="00AF7180">
        <w:rPr>
          <w:rFonts w:eastAsia="Arial"/>
          <w:lang w:val="hr"/>
        </w:rPr>
        <w:t>putni nalog</w:t>
      </w:r>
      <w:r w:rsidRPr="009800C5">
        <w:rPr>
          <w:rFonts w:eastAsia="Arial"/>
          <w:lang w:val="hr"/>
        </w:rPr>
        <w:t>, stanje kilometraže pri punjenju goriva i račun za gorivo te račune za ostale troškove (dokaz o uplati cestarine putem ENC-a, tunelarina i si.)</w:t>
      </w:r>
      <w:r>
        <w:rPr>
          <w:rFonts w:eastAsia="Arial"/>
          <w:lang w:val="hr"/>
        </w:rPr>
        <w:t>.</w:t>
      </w:r>
    </w:p>
    <w:p w:rsidR="00AB048F" w:rsidRDefault="00AB048F" w:rsidP="007C364F">
      <w:pPr>
        <w:pStyle w:val="Bezproreda"/>
        <w:jc w:val="both"/>
        <w:rPr>
          <w:rFonts w:eastAsia="Arial"/>
          <w:lang w:val="hr"/>
        </w:rPr>
      </w:pPr>
    </w:p>
    <w:p w:rsidR="0016222B" w:rsidRDefault="0016222B" w:rsidP="0016222B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lastRenderedPageBreak/>
        <w:t>Korisni</w:t>
      </w:r>
      <w:r w:rsidR="00AB46ED">
        <w:rPr>
          <w:rFonts w:eastAsia="Arial"/>
          <w:lang w:val="hr"/>
        </w:rPr>
        <w:t>k</w:t>
      </w:r>
      <w:r>
        <w:rPr>
          <w:rFonts w:eastAsia="Arial"/>
          <w:lang w:val="hr"/>
        </w:rPr>
        <w:t xml:space="preserve"> je dužan odmah izvijestiti ured predsjednika suda </w:t>
      </w:r>
      <w:r w:rsidR="00005BFA">
        <w:rPr>
          <w:rFonts w:eastAsia="Arial"/>
          <w:lang w:val="hr"/>
        </w:rPr>
        <w:t>ako</w:t>
      </w:r>
      <w:r>
        <w:rPr>
          <w:rFonts w:eastAsia="Arial"/>
          <w:lang w:val="hr"/>
        </w:rPr>
        <w:t xml:space="preserve"> mu je vozačka dozvola privremeno ili trajno oduzeta, izrečena zabrana upravljanja određenim kategorijom vozila temeljem Zakona o sigurnosti na cestama ili oduzeta rješenjem nadležnog tijela (suda ili zdravstvene ustanove).</w:t>
      </w:r>
      <w:r w:rsidRPr="0016222B">
        <w:rPr>
          <w:rFonts w:eastAsia="Arial"/>
          <w:lang w:val="hr"/>
        </w:rPr>
        <w:t xml:space="preserve"> </w:t>
      </w:r>
    </w:p>
    <w:p w:rsidR="00FF69B0" w:rsidRDefault="00FF69B0" w:rsidP="007C364F">
      <w:pPr>
        <w:pStyle w:val="Bezproreda"/>
        <w:jc w:val="both"/>
        <w:rPr>
          <w:rFonts w:eastAsia="Arial"/>
          <w:lang w:val="hr"/>
        </w:rPr>
      </w:pPr>
    </w:p>
    <w:p w:rsidR="007C364F" w:rsidRPr="00692922" w:rsidRDefault="001D5058" w:rsidP="001D5058">
      <w:pPr>
        <w:pStyle w:val="Bezproreda"/>
        <w:jc w:val="center"/>
        <w:rPr>
          <w:rFonts w:eastAsia="Arial"/>
          <w:sz w:val="20"/>
          <w:szCs w:val="20"/>
          <w:lang w:val="hr"/>
        </w:rPr>
      </w:pPr>
      <w:r w:rsidRPr="00692922">
        <w:rPr>
          <w:rFonts w:eastAsia="Arial"/>
          <w:sz w:val="20"/>
          <w:szCs w:val="20"/>
          <w:lang w:val="hr"/>
        </w:rPr>
        <w:t xml:space="preserve">Članak </w:t>
      </w:r>
      <w:r w:rsidR="00692922" w:rsidRPr="00692922">
        <w:rPr>
          <w:rFonts w:eastAsia="Arial"/>
          <w:sz w:val="20"/>
          <w:szCs w:val="20"/>
          <w:lang w:val="hr"/>
        </w:rPr>
        <w:t>8</w:t>
      </w:r>
      <w:r w:rsidRPr="00692922">
        <w:rPr>
          <w:rFonts w:eastAsia="Arial"/>
          <w:sz w:val="20"/>
          <w:szCs w:val="20"/>
          <w:lang w:val="hr"/>
        </w:rPr>
        <w:t>.</w:t>
      </w:r>
    </w:p>
    <w:p w:rsidR="00AB048F" w:rsidRDefault="00AB048F" w:rsidP="007C364F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Gorivo za služben</w:t>
      </w:r>
      <w:r w:rsidR="00FF0112">
        <w:rPr>
          <w:rFonts w:eastAsia="Arial"/>
          <w:lang w:val="hr"/>
        </w:rPr>
        <w:t>a vozila</w:t>
      </w:r>
      <w:r>
        <w:rPr>
          <w:rFonts w:eastAsia="Arial"/>
          <w:lang w:val="hr"/>
        </w:rPr>
        <w:t xml:space="preserve"> p</w:t>
      </w:r>
      <w:r w:rsidR="007C364F">
        <w:rPr>
          <w:rFonts w:eastAsia="Arial"/>
          <w:lang w:val="hr"/>
        </w:rPr>
        <w:t xml:space="preserve">laća </w:t>
      </w:r>
      <w:r>
        <w:rPr>
          <w:rFonts w:eastAsia="Arial"/>
          <w:lang w:val="hr"/>
        </w:rPr>
        <w:t>se karticom za gorivo odabranog dob</w:t>
      </w:r>
      <w:r w:rsidR="007C364F">
        <w:rPr>
          <w:rFonts w:eastAsia="Arial"/>
          <w:lang w:val="hr"/>
        </w:rPr>
        <w:t>a</w:t>
      </w:r>
      <w:r>
        <w:rPr>
          <w:rFonts w:eastAsia="Arial"/>
          <w:lang w:val="hr"/>
        </w:rPr>
        <w:t>vljača goriva na njihovim benzinskim postajama, a</w:t>
      </w:r>
      <w:r w:rsidR="007C364F">
        <w:rPr>
          <w:rFonts w:eastAsia="Arial"/>
          <w:lang w:val="hr"/>
        </w:rPr>
        <w:t xml:space="preserve"> </w:t>
      </w:r>
      <w:r>
        <w:rPr>
          <w:rFonts w:eastAsia="Arial"/>
          <w:lang w:val="hr"/>
        </w:rPr>
        <w:t>samo u iz</w:t>
      </w:r>
      <w:r w:rsidR="006458B3">
        <w:rPr>
          <w:rFonts w:eastAsia="Arial"/>
          <w:lang w:val="hr"/>
        </w:rPr>
        <w:t xml:space="preserve">nimnim </w:t>
      </w:r>
      <w:r>
        <w:rPr>
          <w:rFonts w:eastAsia="Arial"/>
          <w:lang w:val="hr"/>
        </w:rPr>
        <w:t>slu</w:t>
      </w:r>
      <w:r w:rsidR="007C364F">
        <w:rPr>
          <w:rFonts w:eastAsia="Arial"/>
          <w:lang w:val="hr"/>
        </w:rPr>
        <w:t>čajevima</w:t>
      </w:r>
      <w:r>
        <w:rPr>
          <w:rFonts w:eastAsia="Arial"/>
          <w:lang w:val="hr"/>
        </w:rPr>
        <w:t xml:space="preserve"> drugim načinima plaćanja (goto</w:t>
      </w:r>
      <w:r w:rsidR="006458B3">
        <w:rPr>
          <w:rFonts w:eastAsia="Arial"/>
          <w:lang w:val="hr"/>
        </w:rPr>
        <w:t>vina</w:t>
      </w:r>
      <w:r>
        <w:rPr>
          <w:rFonts w:eastAsia="Arial"/>
          <w:lang w:val="hr"/>
        </w:rPr>
        <w:t>, debitne i kreditn</w:t>
      </w:r>
      <w:r w:rsidR="006458B3">
        <w:rPr>
          <w:rFonts w:eastAsia="Arial"/>
          <w:lang w:val="hr"/>
        </w:rPr>
        <w:t>e</w:t>
      </w:r>
      <w:r>
        <w:rPr>
          <w:rFonts w:eastAsia="Arial"/>
          <w:lang w:val="hr"/>
        </w:rPr>
        <w:t xml:space="preserve"> kartice) o čemu je potreban dokaz o plaćanju (račun, potvrda o plaćanju).</w:t>
      </w:r>
    </w:p>
    <w:p w:rsidR="006458B3" w:rsidRDefault="006458B3" w:rsidP="007C364F">
      <w:pPr>
        <w:pStyle w:val="Bezproreda"/>
        <w:jc w:val="both"/>
        <w:rPr>
          <w:rFonts w:eastAsia="Arial"/>
          <w:lang w:val="hr"/>
        </w:rPr>
      </w:pPr>
    </w:p>
    <w:p w:rsidR="00AB048F" w:rsidRPr="00607120" w:rsidRDefault="006458B3" w:rsidP="007C364F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Za</w:t>
      </w:r>
      <w:r w:rsidR="00AB048F">
        <w:rPr>
          <w:rFonts w:eastAsia="Arial"/>
          <w:lang w:val="hr"/>
        </w:rPr>
        <w:t xml:space="preserve"> plaćanje cestarine se koristi uređaj za elektroničku naplatu cestarine (ENC uređaj) o čemu je po</w:t>
      </w:r>
      <w:r>
        <w:rPr>
          <w:rFonts w:eastAsia="Arial"/>
          <w:lang w:val="hr"/>
        </w:rPr>
        <w:t>treban</w:t>
      </w:r>
      <w:r w:rsidR="00AB048F">
        <w:rPr>
          <w:rFonts w:eastAsia="Arial"/>
          <w:lang w:val="hr"/>
        </w:rPr>
        <w:t xml:space="preserve"> doka</w:t>
      </w:r>
      <w:r>
        <w:rPr>
          <w:rFonts w:eastAsia="Arial"/>
          <w:lang w:val="hr"/>
        </w:rPr>
        <w:t>z</w:t>
      </w:r>
      <w:r w:rsidR="00AB048F">
        <w:rPr>
          <w:rFonts w:eastAsia="Arial"/>
          <w:lang w:val="hr"/>
        </w:rPr>
        <w:t xml:space="preserve"> o plaćanju (račun, pot</w:t>
      </w:r>
      <w:r>
        <w:rPr>
          <w:rFonts w:eastAsia="Arial"/>
          <w:lang w:val="hr"/>
        </w:rPr>
        <w:t>v</w:t>
      </w:r>
      <w:r w:rsidR="00AB048F">
        <w:rPr>
          <w:rFonts w:eastAsia="Arial"/>
          <w:lang w:val="hr"/>
        </w:rPr>
        <w:t>rda o plaćanju)</w:t>
      </w:r>
      <w:r w:rsidR="00385BCB">
        <w:rPr>
          <w:rFonts w:eastAsia="Arial"/>
          <w:lang w:val="hr"/>
        </w:rPr>
        <w:t xml:space="preserve"> </w:t>
      </w:r>
      <w:r w:rsidR="00385BCB" w:rsidRPr="00607120">
        <w:rPr>
          <w:rFonts w:eastAsia="Arial"/>
          <w:lang w:val="hr"/>
        </w:rPr>
        <w:t>te kreditnom karticom za gorivo (račun INA)</w:t>
      </w:r>
      <w:r w:rsidR="00AB048F" w:rsidRPr="00607120">
        <w:rPr>
          <w:rFonts w:eastAsia="Arial"/>
          <w:lang w:val="hr"/>
        </w:rPr>
        <w:t xml:space="preserve">. </w:t>
      </w:r>
    </w:p>
    <w:p w:rsidR="006458B3" w:rsidRPr="00607120" w:rsidRDefault="006458B3" w:rsidP="007C364F">
      <w:pPr>
        <w:pStyle w:val="Bezproreda"/>
        <w:jc w:val="both"/>
        <w:rPr>
          <w:rFonts w:eastAsia="Arial"/>
          <w:lang w:val="hr"/>
        </w:rPr>
      </w:pPr>
    </w:p>
    <w:p w:rsidR="00AB048F" w:rsidRPr="007902E5" w:rsidRDefault="006458B3" w:rsidP="007C364F">
      <w:pPr>
        <w:pStyle w:val="Bezproreda"/>
        <w:jc w:val="both"/>
        <w:rPr>
          <w:rFonts w:eastAsia="Arial"/>
          <w:lang w:val="hr"/>
        </w:rPr>
      </w:pPr>
      <w:r w:rsidRPr="007902E5">
        <w:rPr>
          <w:rFonts w:eastAsia="Arial"/>
          <w:lang w:val="hr"/>
        </w:rPr>
        <w:t>Ostali troškovi</w:t>
      </w:r>
      <w:r w:rsidR="00AB048F" w:rsidRPr="007902E5">
        <w:rPr>
          <w:rFonts w:eastAsia="Arial"/>
          <w:lang w:val="hr"/>
        </w:rPr>
        <w:t xml:space="preserve"> nastali tijekom korištenja slu</w:t>
      </w:r>
      <w:r w:rsidRPr="007902E5">
        <w:rPr>
          <w:rFonts w:eastAsia="Arial"/>
          <w:lang w:val="hr"/>
        </w:rPr>
        <w:t>žbenog</w:t>
      </w:r>
      <w:r w:rsidR="00AB048F" w:rsidRPr="007902E5">
        <w:rPr>
          <w:rFonts w:eastAsia="Arial"/>
          <w:lang w:val="hr"/>
        </w:rPr>
        <w:t xml:space="preserve"> </w:t>
      </w:r>
      <w:r w:rsidR="00FF0112" w:rsidRPr="007902E5">
        <w:rPr>
          <w:rFonts w:eastAsia="Arial"/>
          <w:lang w:val="hr"/>
        </w:rPr>
        <w:t>vozila</w:t>
      </w:r>
      <w:r w:rsidR="00AB048F" w:rsidRPr="007902E5">
        <w:rPr>
          <w:rFonts w:eastAsia="Arial"/>
          <w:lang w:val="hr"/>
        </w:rPr>
        <w:t xml:space="preserve"> kao što su parkir</w:t>
      </w:r>
      <w:r w:rsidRPr="007902E5">
        <w:rPr>
          <w:rFonts w:eastAsia="Arial"/>
          <w:lang w:val="hr"/>
        </w:rPr>
        <w:t>anje</w:t>
      </w:r>
      <w:r w:rsidR="00AB048F" w:rsidRPr="007902E5">
        <w:rPr>
          <w:rFonts w:eastAsia="Arial"/>
          <w:lang w:val="hr"/>
        </w:rPr>
        <w:t>, pr</w:t>
      </w:r>
      <w:r w:rsidRPr="007902E5">
        <w:rPr>
          <w:rFonts w:eastAsia="Arial"/>
          <w:lang w:val="hr"/>
        </w:rPr>
        <w:t>anje</w:t>
      </w:r>
      <w:r w:rsidR="00AB048F" w:rsidRPr="007902E5">
        <w:rPr>
          <w:rFonts w:eastAsia="Arial"/>
          <w:lang w:val="hr"/>
        </w:rPr>
        <w:t xml:space="preserve"> aut</w:t>
      </w:r>
      <w:r w:rsidRPr="007902E5">
        <w:rPr>
          <w:rFonts w:eastAsia="Arial"/>
          <w:lang w:val="hr"/>
        </w:rPr>
        <w:t>o</w:t>
      </w:r>
      <w:r w:rsidR="00AB048F" w:rsidRPr="007902E5">
        <w:rPr>
          <w:rFonts w:eastAsia="Arial"/>
          <w:lang w:val="hr"/>
        </w:rPr>
        <w:t>mobila, teku</w:t>
      </w:r>
      <w:r w:rsidRPr="007902E5">
        <w:rPr>
          <w:rFonts w:eastAsia="Arial"/>
          <w:lang w:val="hr"/>
        </w:rPr>
        <w:t>ćine</w:t>
      </w:r>
      <w:r w:rsidR="00AB048F" w:rsidRPr="007902E5">
        <w:rPr>
          <w:rFonts w:eastAsia="Arial"/>
          <w:lang w:val="hr"/>
        </w:rPr>
        <w:t xml:space="preserve"> za pranje stakla, r</w:t>
      </w:r>
      <w:r w:rsidRPr="007902E5">
        <w:rPr>
          <w:rFonts w:eastAsia="Arial"/>
          <w:lang w:val="hr"/>
        </w:rPr>
        <w:t>a</w:t>
      </w:r>
      <w:r w:rsidR="00AB048F" w:rsidRPr="007902E5">
        <w:rPr>
          <w:rFonts w:eastAsia="Arial"/>
          <w:lang w:val="hr"/>
        </w:rPr>
        <w:t>shladne teku</w:t>
      </w:r>
      <w:r w:rsidRPr="007902E5">
        <w:rPr>
          <w:rFonts w:eastAsia="Arial"/>
          <w:lang w:val="hr"/>
        </w:rPr>
        <w:t>ćine,</w:t>
      </w:r>
      <w:r w:rsidR="00AB048F" w:rsidRPr="007902E5">
        <w:rPr>
          <w:rFonts w:eastAsia="Arial"/>
          <w:lang w:val="hr"/>
        </w:rPr>
        <w:t xml:space="preserve"> ulja i slično plaćaju se u gotovom novcu</w:t>
      </w:r>
      <w:r w:rsidR="00385BCB" w:rsidRPr="007902E5">
        <w:rPr>
          <w:rFonts w:eastAsia="Arial"/>
          <w:lang w:val="hr"/>
        </w:rPr>
        <w:t xml:space="preserve"> ili preko transakcijskog računa</w:t>
      </w:r>
      <w:r w:rsidR="00AB048F" w:rsidRPr="007902E5">
        <w:rPr>
          <w:rFonts w:eastAsia="Arial"/>
          <w:lang w:val="hr"/>
        </w:rPr>
        <w:t>.</w:t>
      </w:r>
    </w:p>
    <w:p w:rsidR="001D5058" w:rsidRPr="007902E5" w:rsidRDefault="001D5058" w:rsidP="007C364F">
      <w:pPr>
        <w:pStyle w:val="Bezproreda"/>
        <w:jc w:val="both"/>
        <w:rPr>
          <w:rFonts w:eastAsia="Arial"/>
          <w:lang w:val="hr"/>
        </w:rPr>
      </w:pPr>
    </w:p>
    <w:p w:rsidR="001D5058" w:rsidRPr="000113B5" w:rsidRDefault="001D5058" w:rsidP="000113B5">
      <w:pPr>
        <w:pStyle w:val="Bezproreda"/>
        <w:jc w:val="center"/>
        <w:rPr>
          <w:rFonts w:eastAsia="Arial"/>
          <w:sz w:val="20"/>
          <w:szCs w:val="20"/>
          <w:lang w:val="hr"/>
        </w:rPr>
      </w:pPr>
      <w:r w:rsidRPr="000113B5">
        <w:rPr>
          <w:rFonts w:eastAsia="Arial"/>
          <w:sz w:val="20"/>
          <w:szCs w:val="20"/>
          <w:lang w:val="hr"/>
        </w:rPr>
        <w:t xml:space="preserve">Članak </w:t>
      </w:r>
      <w:r w:rsidR="00692922" w:rsidRPr="000113B5">
        <w:rPr>
          <w:rFonts w:eastAsia="Arial"/>
          <w:sz w:val="20"/>
          <w:szCs w:val="20"/>
          <w:lang w:val="hr"/>
        </w:rPr>
        <w:t>9</w:t>
      </w:r>
      <w:r w:rsidRPr="000113B5">
        <w:rPr>
          <w:rFonts w:eastAsia="Arial"/>
          <w:sz w:val="20"/>
          <w:szCs w:val="20"/>
          <w:lang w:val="hr"/>
        </w:rPr>
        <w:t>.</w:t>
      </w:r>
    </w:p>
    <w:p w:rsidR="00AB048F" w:rsidRDefault="00AB048F" w:rsidP="007C364F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Pranje slu</w:t>
      </w:r>
      <w:r w:rsidR="006458B3">
        <w:rPr>
          <w:rFonts w:eastAsia="Arial"/>
          <w:lang w:val="hr"/>
        </w:rPr>
        <w:t>žbenih</w:t>
      </w:r>
      <w:r>
        <w:rPr>
          <w:rFonts w:eastAsia="Arial"/>
          <w:lang w:val="hr"/>
        </w:rPr>
        <w:t xml:space="preserve"> </w:t>
      </w:r>
      <w:r w:rsidR="00FF0112">
        <w:rPr>
          <w:rFonts w:eastAsia="Arial"/>
          <w:lang w:val="hr"/>
        </w:rPr>
        <w:t>vozila</w:t>
      </w:r>
      <w:r>
        <w:rPr>
          <w:rFonts w:eastAsia="Arial"/>
          <w:lang w:val="hr"/>
        </w:rPr>
        <w:t xml:space="preserve"> vrši se isklju</w:t>
      </w:r>
      <w:r w:rsidR="006458B3">
        <w:rPr>
          <w:rFonts w:eastAsia="Arial"/>
          <w:lang w:val="hr"/>
        </w:rPr>
        <w:t>čivo</w:t>
      </w:r>
      <w:r>
        <w:rPr>
          <w:rFonts w:eastAsia="Arial"/>
          <w:lang w:val="hr"/>
        </w:rPr>
        <w:t xml:space="preserve"> u servisima za pranje i čišćenje vozila i to uz prethodno odobrenje </w:t>
      </w:r>
      <w:r w:rsidR="007902E5">
        <w:rPr>
          <w:rFonts w:eastAsia="Arial"/>
          <w:lang w:val="hr"/>
        </w:rPr>
        <w:t>ovlaštene</w:t>
      </w:r>
      <w:r>
        <w:rPr>
          <w:rFonts w:eastAsia="Arial"/>
          <w:lang w:val="hr"/>
        </w:rPr>
        <w:t xml:space="preserve"> osobe.</w:t>
      </w:r>
    </w:p>
    <w:p w:rsidR="006458B3" w:rsidRDefault="006458B3" w:rsidP="007C364F">
      <w:pPr>
        <w:pStyle w:val="Bezproreda"/>
        <w:jc w:val="both"/>
        <w:rPr>
          <w:rFonts w:eastAsia="Arial"/>
          <w:lang w:val="hr"/>
        </w:rPr>
      </w:pPr>
    </w:p>
    <w:p w:rsidR="00AB048F" w:rsidRDefault="00AB048F" w:rsidP="007C364F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Pranje slu</w:t>
      </w:r>
      <w:r w:rsidR="006458B3">
        <w:rPr>
          <w:rFonts w:eastAsia="Arial"/>
          <w:lang w:val="hr"/>
        </w:rPr>
        <w:t>žbenih</w:t>
      </w:r>
      <w:r>
        <w:rPr>
          <w:rFonts w:eastAsia="Arial"/>
          <w:lang w:val="hr"/>
        </w:rPr>
        <w:t xml:space="preserve"> </w:t>
      </w:r>
      <w:r w:rsidR="00FF0112">
        <w:rPr>
          <w:rFonts w:eastAsia="Arial"/>
          <w:lang w:val="hr"/>
        </w:rPr>
        <w:t>vozila</w:t>
      </w:r>
      <w:r>
        <w:rPr>
          <w:rFonts w:eastAsia="Arial"/>
          <w:lang w:val="hr"/>
        </w:rPr>
        <w:t xml:space="preserve"> ob</w:t>
      </w:r>
      <w:r w:rsidR="006458B3">
        <w:rPr>
          <w:rFonts w:eastAsia="Arial"/>
          <w:lang w:val="hr"/>
        </w:rPr>
        <w:t>a</w:t>
      </w:r>
      <w:r>
        <w:rPr>
          <w:rFonts w:eastAsia="Arial"/>
          <w:lang w:val="hr"/>
        </w:rPr>
        <w:t xml:space="preserve">vlja se </w:t>
      </w:r>
      <w:r w:rsidR="00561C04">
        <w:rPr>
          <w:rFonts w:eastAsia="Arial"/>
          <w:lang w:val="hr"/>
        </w:rPr>
        <w:t xml:space="preserve">po potrebi </w:t>
      </w:r>
      <w:r>
        <w:rPr>
          <w:rFonts w:eastAsia="Arial"/>
          <w:lang w:val="hr"/>
        </w:rPr>
        <w:t xml:space="preserve">i to </w:t>
      </w:r>
      <w:r w:rsidR="006458B3">
        <w:rPr>
          <w:rFonts w:eastAsia="Arial"/>
          <w:lang w:val="hr"/>
        </w:rPr>
        <w:t>na slijedeći način</w:t>
      </w:r>
      <w:r>
        <w:rPr>
          <w:rFonts w:eastAsia="Arial"/>
          <w:lang w:val="hr"/>
        </w:rPr>
        <w:t xml:space="preserve">: </w:t>
      </w:r>
      <w:r w:rsidR="006458B3">
        <w:rPr>
          <w:rFonts w:eastAsia="Arial"/>
          <w:lang w:val="hr"/>
        </w:rPr>
        <w:t>1</w:t>
      </w:r>
      <w:r>
        <w:rPr>
          <w:rFonts w:eastAsia="Arial"/>
          <w:lang w:val="hr"/>
        </w:rPr>
        <w:t xml:space="preserve"> puta kompletno pranje vo</w:t>
      </w:r>
      <w:r w:rsidR="006458B3">
        <w:rPr>
          <w:rFonts w:eastAsia="Arial"/>
          <w:lang w:val="hr"/>
        </w:rPr>
        <w:t>zila</w:t>
      </w:r>
      <w:r>
        <w:rPr>
          <w:rFonts w:eastAsia="Arial"/>
          <w:lang w:val="hr"/>
        </w:rPr>
        <w:t xml:space="preserve"> i </w:t>
      </w:r>
      <w:r w:rsidR="006458B3">
        <w:rPr>
          <w:rFonts w:eastAsia="Arial"/>
          <w:lang w:val="hr"/>
        </w:rPr>
        <w:t>1</w:t>
      </w:r>
      <w:r>
        <w:rPr>
          <w:rFonts w:eastAsia="Arial"/>
          <w:lang w:val="hr"/>
        </w:rPr>
        <w:t xml:space="preserve"> puta van</w:t>
      </w:r>
      <w:r w:rsidR="006458B3">
        <w:rPr>
          <w:rFonts w:eastAsia="Arial"/>
          <w:lang w:val="hr"/>
        </w:rPr>
        <w:t>jsko</w:t>
      </w:r>
      <w:r>
        <w:rPr>
          <w:rFonts w:eastAsia="Arial"/>
          <w:lang w:val="hr"/>
        </w:rPr>
        <w:t xml:space="preserve"> pranje vozila.</w:t>
      </w:r>
    </w:p>
    <w:p w:rsidR="006458B3" w:rsidRDefault="006458B3" w:rsidP="007C364F">
      <w:pPr>
        <w:pStyle w:val="Bezproreda"/>
        <w:jc w:val="both"/>
        <w:rPr>
          <w:rFonts w:eastAsia="Arial"/>
          <w:lang w:val="hr"/>
        </w:rPr>
      </w:pPr>
    </w:p>
    <w:p w:rsidR="00B75E70" w:rsidRPr="009800C5" w:rsidRDefault="00B75E70" w:rsidP="00A31139">
      <w:pPr>
        <w:tabs>
          <w:tab w:val="left" w:pos="390"/>
        </w:tabs>
        <w:spacing w:line="254" w:lineRule="exact"/>
        <w:rPr>
          <w:rFonts w:ascii="Arial" w:eastAsia="Arial" w:hAnsi="Arial" w:cs="Arial"/>
          <w:color w:val="000000"/>
          <w:sz w:val="20"/>
          <w:szCs w:val="20"/>
          <w:lang w:val="hr"/>
        </w:rPr>
      </w:pPr>
    </w:p>
    <w:p w:rsidR="00B75E70" w:rsidRPr="00B75E70" w:rsidRDefault="00B75E70" w:rsidP="00A31139">
      <w:pPr>
        <w:spacing w:line="250" w:lineRule="exact"/>
        <w:jc w:val="center"/>
        <w:rPr>
          <w:rFonts w:eastAsia="Arial"/>
          <w:b/>
          <w:color w:val="000000"/>
          <w:lang w:val="hr"/>
        </w:rPr>
      </w:pPr>
      <w:r w:rsidRPr="00B75E70">
        <w:rPr>
          <w:rFonts w:eastAsia="Arial"/>
          <w:b/>
          <w:color w:val="000000"/>
          <w:lang w:val="hr"/>
        </w:rPr>
        <w:t>KORIŠTENJE PRIVATNOG VOZILA U SLUŽBENE SVRHE</w:t>
      </w:r>
      <w:r>
        <w:rPr>
          <w:rFonts w:eastAsia="Arial"/>
          <w:b/>
          <w:color w:val="000000"/>
          <w:lang w:val="hr"/>
        </w:rPr>
        <w:t xml:space="preserve"> I DRUGIH SREDSTAVA PRIJEVOZA</w:t>
      </w:r>
    </w:p>
    <w:p w:rsidR="00B75E70" w:rsidRPr="007D79D5" w:rsidRDefault="00B75E70" w:rsidP="00A31139">
      <w:pPr>
        <w:spacing w:line="250" w:lineRule="exact"/>
        <w:jc w:val="center"/>
        <w:rPr>
          <w:rFonts w:eastAsia="Arial"/>
          <w:color w:val="000000"/>
          <w:sz w:val="20"/>
          <w:szCs w:val="20"/>
          <w:lang w:val="hr"/>
        </w:rPr>
      </w:pPr>
    </w:p>
    <w:p w:rsidR="009800C5" w:rsidRDefault="009800C5" w:rsidP="007D79D5">
      <w:pPr>
        <w:spacing w:line="250" w:lineRule="exact"/>
        <w:jc w:val="center"/>
        <w:rPr>
          <w:rFonts w:eastAsia="Arial"/>
          <w:color w:val="000000"/>
          <w:sz w:val="20"/>
          <w:szCs w:val="20"/>
          <w:lang w:val="hr"/>
        </w:rPr>
      </w:pPr>
      <w:r w:rsidRPr="007D79D5">
        <w:rPr>
          <w:rFonts w:eastAsia="Arial"/>
          <w:color w:val="000000"/>
          <w:sz w:val="20"/>
          <w:szCs w:val="20"/>
          <w:lang w:val="hr"/>
        </w:rPr>
        <w:t xml:space="preserve">Članak </w:t>
      </w:r>
      <w:r w:rsidR="00692922">
        <w:rPr>
          <w:rFonts w:eastAsia="Arial"/>
          <w:color w:val="000000"/>
          <w:sz w:val="20"/>
          <w:szCs w:val="20"/>
          <w:lang w:val="hr"/>
        </w:rPr>
        <w:t>10</w:t>
      </w:r>
      <w:r w:rsidR="001D5058" w:rsidRPr="007D79D5">
        <w:rPr>
          <w:rFonts w:eastAsia="Arial"/>
          <w:color w:val="000000"/>
          <w:sz w:val="20"/>
          <w:szCs w:val="20"/>
          <w:lang w:val="hr"/>
        </w:rPr>
        <w:t>.</w:t>
      </w:r>
    </w:p>
    <w:p w:rsidR="004D73C1" w:rsidRDefault="004D73C1" w:rsidP="004D73C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Osim korištenja službenih vozila za prijevoz zaposlenici mogu koristiti i drugi način prijevoza kao što su:</w:t>
      </w:r>
      <w:r w:rsidRPr="009800C5">
        <w:rPr>
          <w:rFonts w:eastAsia="Arial"/>
          <w:lang w:val="hr"/>
        </w:rPr>
        <w:t xml:space="preserve"> </w:t>
      </w:r>
    </w:p>
    <w:p w:rsidR="004D73C1" w:rsidRDefault="004D73C1" w:rsidP="004D73C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- </w:t>
      </w:r>
      <w:r w:rsidRPr="009800C5">
        <w:rPr>
          <w:rFonts w:eastAsia="Arial"/>
          <w:lang w:val="hr"/>
        </w:rPr>
        <w:t xml:space="preserve">sredstva </w:t>
      </w:r>
      <w:r>
        <w:rPr>
          <w:rFonts w:eastAsia="Arial"/>
          <w:lang w:val="hr"/>
        </w:rPr>
        <w:t xml:space="preserve">javnog prijevoza, </w:t>
      </w:r>
    </w:p>
    <w:p w:rsidR="004D73C1" w:rsidRDefault="004D73C1" w:rsidP="004D73C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- TAXI prijevoza,</w:t>
      </w:r>
    </w:p>
    <w:p w:rsidR="004D73C1" w:rsidRDefault="004D73C1" w:rsidP="004D73C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- rent a car usluge,</w:t>
      </w:r>
    </w:p>
    <w:p w:rsidR="004D73C1" w:rsidRDefault="004D73C1" w:rsidP="004D73C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- korištenje privatnog vozila u službene svrhe.</w:t>
      </w:r>
    </w:p>
    <w:p w:rsidR="004D73C1" w:rsidRDefault="004D73C1" w:rsidP="004D73C1">
      <w:pPr>
        <w:spacing w:line="250" w:lineRule="exact"/>
        <w:rPr>
          <w:rFonts w:eastAsia="Arial"/>
          <w:color w:val="000000"/>
          <w:sz w:val="20"/>
          <w:szCs w:val="20"/>
          <w:lang w:val="hr"/>
        </w:rPr>
      </w:pPr>
    </w:p>
    <w:p w:rsidR="004D73C1" w:rsidRPr="004D73C1" w:rsidRDefault="004D73C1" w:rsidP="004D73C1">
      <w:pPr>
        <w:spacing w:line="250" w:lineRule="exact"/>
        <w:jc w:val="both"/>
        <w:rPr>
          <w:rFonts w:eastAsia="Arial"/>
          <w:color w:val="000000"/>
          <w:lang w:val="hr"/>
        </w:rPr>
      </w:pPr>
      <w:r w:rsidRPr="004D73C1">
        <w:rPr>
          <w:rFonts w:eastAsia="Arial"/>
          <w:color w:val="000000"/>
          <w:lang w:val="hr"/>
        </w:rPr>
        <w:t>Drugi načini prijevoza mogu se koristiti sam</w:t>
      </w:r>
      <w:r>
        <w:rPr>
          <w:rFonts w:eastAsia="Arial"/>
          <w:color w:val="000000"/>
          <w:lang w:val="hr"/>
        </w:rPr>
        <w:t>o</w:t>
      </w:r>
      <w:r w:rsidRPr="004D73C1">
        <w:rPr>
          <w:rFonts w:eastAsia="Arial"/>
          <w:color w:val="000000"/>
          <w:lang w:val="hr"/>
        </w:rPr>
        <w:t xml:space="preserve"> u nedostatku služ</w:t>
      </w:r>
      <w:r>
        <w:rPr>
          <w:rFonts w:eastAsia="Arial"/>
          <w:color w:val="000000"/>
          <w:lang w:val="hr"/>
        </w:rPr>
        <w:t>benih</w:t>
      </w:r>
      <w:r w:rsidRPr="004D73C1">
        <w:rPr>
          <w:rFonts w:eastAsia="Arial"/>
          <w:color w:val="000000"/>
          <w:lang w:val="hr"/>
        </w:rPr>
        <w:t xml:space="preserve"> vozila, </w:t>
      </w:r>
      <w:r>
        <w:rPr>
          <w:rFonts w:eastAsia="Arial"/>
          <w:color w:val="000000"/>
          <w:lang w:val="hr"/>
        </w:rPr>
        <w:t>k</w:t>
      </w:r>
      <w:r w:rsidRPr="004D73C1">
        <w:rPr>
          <w:rFonts w:eastAsia="Arial"/>
          <w:color w:val="000000"/>
          <w:lang w:val="hr"/>
        </w:rPr>
        <w:t xml:space="preserve">ada </w:t>
      </w:r>
      <w:r>
        <w:rPr>
          <w:rFonts w:eastAsia="Arial"/>
          <w:color w:val="000000"/>
          <w:lang w:val="hr"/>
        </w:rPr>
        <w:t>zaposlenik</w:t>
      </w:r>
      <w:r w:rsidRPr="004D73C1">
        <w:rPr>
          <w:rFonts w:eastAsia="Arial"/>
          <w:color w:val="000000"/>
          <w:lang w:val="hr"/>
        </w:rPr>
        <w:t xml:space="preserve"> nema važeću vozačku dozvolu ili kada su drugi načini p</w:t>
      </w:r>
      <w:r>
        <w:rPr>
          <w:rFonts w:eastAsia="Arial"/>
          <w:color w:val="000000"/>
          <w:lang w:val="hr"/>
        </w:rPr>
        <w:t>rijevoza</w:t>
      </w:r>
      <w:r w:rsidRPr="004D73C1">
        <w:rPr>
          <w:rFonts w:eastAsia="Arial"/>
          <w:color w:val="000000"/>
          <w:lang w:val="hr"/>
        </w:rPr>
        <w:t xml:space="preserve"> ekonomski opravdani.</w:t>
      </w:r>
    </w:p>
    <w:p w:rsidR="004D73C1" w:rsidRPr="004D73C1" w:rsidRDefault="004D73C1" w:rsidP="004D73C1">
      <w:pPr>
        <w:spacing w:line="250" w:lineRule="exact"/>
        <w:rPr>
          <w:rFonts w:eastAsia="Arial"/>
          <w:color w:val="000000"/>
          <w:lang w:val="hr"/>
        </w:rPr>
      </w:pPr>
    </w:p>
    <w:p w:rsidR="009800C5" w:rsidRDefault="009800C5" w:rsidP="006458B3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Kada postoji potreba za korištenjem vozila u službene svrhe, a službeno vozilo </w:t>
      </w:r>
      <w:r w:rsidR="00A31139">
        <w:rPr>
          <w:rFonts w:eastAsia="Arial"/>
          <w:lang w:val="hr"/>
        </w:rPr>
        <w:t>VT</w:t>
      </w:r>
      <w:r w:rsidR="006C4B92">
        <w:rPr>
          <w:rFonts w:eastAsia="Arial"/>
          <w:lang w:val="hr"/>
        </w:rPr>
        <w:t>S</w:t>
      </w:r>
      <w:r w:rsidR="00A31139">
        <w:rPr>
          <w:rFonts w:eastAsia="Arial"/>
          <w:lang w:val="hr"/>
        </w:rPr>
        <w:t>RH</w:t>
      </w:r>
      <w:r w:rsidRPr="009800C5">
        <w:rPr>
          <w:rFonts w:eastAsia="Arial"/>
          <w:lang w:val="hr"/>
        </w:rPr>
        <w:t xml:space="preserve"> nije raspoloživo, predsjednik </w:t>
      </w:r>
      <w:r w:rsidR="00A31139"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 xml:space="preserve"> može odobriti korištenje privatnog vozila </w:t>
      </w:r>
      <w:r w:rsidR="00A31139">
        <w:rPr>
          <w:rFonts w:eastAsia="Arial"/>
          <w:lang w:val="hr"/>
        </w:rPr>
        <w:t>zaposlenika</w:t>
      </w:r>
      <w:r w:rsidRPr="009800C5">
        <w:rPr>
          <w:rFonts w:eastAsia="Arial"/>
          <w:lang w:val="hr"/>
        </w:rPr>
        <w:t>.</w:t>
      </w:r>
    </w:p>
    <w:p w:rsidR="006458B3" w:rsidRPr="009800C5" w:rsidRDefault="006458B3" w:rsidP="006458B3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6458B3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Pri korištenju privatnog vozila za službene potrebe </w:t>
      </w:r>
      <w:r w:rsidR="00A31139">
        <w:rPr>
          <w:rFonts w:eastAsia="Arial"/>
          <w:lang w:val="hr"/>
        </w:rPr>
        <w:t xml:space="preserve">VTSRH, zaposlenik </w:t>
      </w:r>
      <w:r w:rsidRPr="009800C5">
        <w:rPr>
          <w:rFonts w:eastAsia="Arial"/>
          <w:lang w:val="hr"/>
        </w:rPr>
        <w:t xml:space="preserve">ima pravo na naknadu troškova za korištenje privatnog vozila u službene svrhe u skladu s važećim </w:t>
      </w:r>
      <w:r w:rsidR="004D73C1">
        <w:rPr>
          <w:rFonts w:eastAsia="Arial"/>
          <w:lang w:val="hr"/>
        </w:rPr>
        <w:t>radnim i po</w:t>
      </w:r>
      <w:r w:rsidRPr="009800C5">
        <w:rPr>
          <w:rFonts w:eastAsia="Arial"/>
          <w:lang w:val="hr"/>
        </w:rPr>
        <w:t>reznim propisima.</w:t>
      </w:r>
    </w:p>
    <w:p w:rsidR="007D79D5" w:rsidRDefault="007D79D5" w:rsidP="00561C04">
      <w:pPr>
        <w:spacing w:line="235" w:lineRule="exact"/>
        <w:rPr>
          <w:rFonts w:ascii="Arial" w:eastAsia="Arial" w:hAnsi="Arial" w:cs="Arial"/>
          <w:color w:val="000000"/>
          <w:sz w:val="20"/>
          <w:szCs w:val="20"/>
          <w:lang w:val="hr"/>
        </w:rPr>
      </w:pPr>
    </w:p>
    <w:p w:rsidR="004D73C1" w:rsidRPr="00FF69B0" w:rsidRDefault="00FF69B0" w:rsidP="00FF69B0">
      <w:pPr>
        <w:spacing w:line="235" w:lineRule="exact"/>
        <w:jc w:val="both"/>
        <w:rPr>
          <w:rFonts w:eastAsia="Arial"/>
          <w:color w:val="000000"/>
          <w:lang w:val="hr"/>
        </w:rPr>
      </w:pPr>
      <w:r>
        <w:rPr>
          <w:rFonts w:eastAsia="Arial"/>
          <w:color w:val="000000"/>
          <w:lang w:val="hr"/>
        </w:rPr>
        <w:t>Zaposlenik može koristiti</w:t>
      </w:r>
      <w:r w:rsidR="004D73C1" w:rsidRPr="00FF69B0">
        <w:rPr>
          <w:rFonts w:eastAsia="Arial"/>
          <w:color w:val="000000"/>
          <w:lang w:val="hr"/>
        </w:rPr>
        <w:t xml:space="preserve"> sredstava javnog </w:t>
      </w:r>
      <w:r>
        <w:rPr>
          <w:rFonts w:eastAsia="Arial"/>
          <w:color w:val="000000"/>
          <w:lang w:val="hr"/>
        </w:rPr>
        <w:t>prijevoza</w:t>
      </w:r>
      <w:r w:rsidR="004D73C1" w:rsidRPr="00FF69B0">
        <w:rPr>
          <w:rFonts w:eastAsia="Arial"/>
          <w:color w:val="000000"/>
          <w:lang w:val="hr"/>
        </w:rPr>
        <w:t xml:space="preserve"> ili iznimno ta</w:t>
      </w:r>
      <w:r>
        <w:rPr>
          <w:rFonts w:eastAsia="Arial"/>
          <w:color w:val="000000"/>
          <w:lang w:val="hr"/>
        </w:rPr>
        <w:t>x</w:t>
      </w:r>
      <w:r w:rsidR="004D73C1" w:rsidRPr="00FF69B0">
        <w:rPr>
          <w:rFonts w:eastAsia="Arial"/>
          <w:color w:val="000000"/>
          <w:lang w:val="hr"/>
        </w:rPr>
        <w:t>i pri</w:t>
      </w:r>
      <w:r>
        <w:rPr>
          <w:rFonts w:eastAsia="Arial"/>
          <w:color w:val="000000"/>
          <w:lang w:val="hr"/>
        </w:rPr>
        <w:t>jevoza</w:t>
      </w:r>
      <w:r w:rsidR="004D73C1" w:rsidRPr="00FF69B0">
        <w:rPr>
          <w:rFonts w:eastAsia="Arial"/>
          <w:color w:val="000000"/>
          <w:lang w:val="hr"/>
        </w:rPr>
        <w:t xml:space="preserve">, pri čemu </w:t>
      </w:r>
      <w:r>
        <w:rPr>
          <w:rFonts w:eastAsia="Arial"/>
          <w:color w:val="000000"/>
          <w:lang w:val="hr"/>
        </w:rPr>
        <w:t xml:space="preserve">će </w:t>
      </w:r>
      <w:r w:rsidR="004D73C1" w:rsidRPr="00FF69B0">
        <w:rPr>
          <w:rFonts w:eastAsia="Arial"/>
          <w:color w:val="000000"/>
          <w:lang w:val="hr"/>
        </w:rPr>
        <w:t>VTSRH snositi troškove ako je korišt</w:t>
      </w:r>
      <w:r>
        <w:rPr>
          <w:rFonts w:eastAsia="Arial"/>
          <w:color w:val="000000"/>
          <w:lang w:val="hr"/>
        </w:rPr>
        <w:t>enje</w:t>
      </w:r>
      <w:r w:rsidR="004D73C1" w:rsidRPr="00FF69B0">
        <w:rPr>
          <w:rFonts w:eastAsia="Arial"/>
          <w:color w:val="000000"/>
          <w:lang w:val="hr"/>
        </w:rPr>
        <w:t xml:space="preserve"> tih sred</w:t>
      </w:r>
      <w:r>
        <w:rPr>
          <w:rFonts w:eastAsia="Arial"/>
          <w:color w:val="000000"/>
          <w:lang w:val="hr"/>
        </w:rPr>
        <w:t>s</w:t>
      </w:r>
      <w:r w:rsidR="004D73C1" w:rsidRPr="00FF69B0">
        <w:rPr>
          <w:rFonts w:eastAsia="Arial"/>
          <w:color w:val="000000"/>
          <w:lang w:val="hr"/>
        </w:rPr>
        <w:t>tava bilo opr</w:t>
      </w:r>
      <w:r>
        <w:rPr>
          <w:rFonts w:eastAsia="Arial"/>
          <w:color w:val="000000"/>
          <w:lang w:val="hr"/>
        </w:rPr>
        <w:t>a</w:t>
      </w:r>
      <w:r w:rsidR="004D73C1" w:rsidRPr="00FF69B0">
        <w:rPr>
          <w:rFonts w:eastAsia="Arial"/>
          <w:color w:val="000000"/>
          <w:lang w:val="hr"/>
        </w:rPr>
        <w:t>vdano o čemu od</w:t>
      </w:r>
      <w:r>
        <w:rPr>
          <w:rFonts w:eastAsia="Arial"/>
          <w:color w:val="000000"/>
          <w:lang w:val="hr"/>
        </w:rPr>
        <w:t xml:space="preserve">lučuje </w:t>
      </w:r>
      <w:r w:rsidR="004D73C1" w:rsidRPr="00FF69B0">
        <w:rPr>
          <w:rFonts w:eastAsia="Arial"/>
          <w:color w:val="000000"/>
          <w:lang w:val="hr"/>
        </w:rPr>
        <w:lastRenderedPageBreak/>
        <w:t>pred</w:t>
      </w:r>
      <w:r>
        <w:rPr>
          <w:rFonts w:eastAsia="Arial"/>
          <w:color w:val="000000"/>
          <w:lang w:val="hr"/>
        </w:rPr>
        <w:t>sjednik</w:t>
      </w:r>
      <w:r w:rsidR="004D73C1" w:rsidRPr="00FF69B0">
        <w:rPr>
          <w:rFonts w:eastAsia="Arial"/>
          <w:color w:val="000000"/>
          <w:lang w:val="hr"/>
        </w:rPr>
        <w:t xml:space="preserve"> </w:t>
      </w:r>
      <w:r w:rsidRPr="00FF69B0">
        <w:rPr>
          <w:rFonts w:eastAsia="Arial"/>
          <w:color w:val="000000"/>
          <w:lang w:val="hr"/>
        </w:rPr>
        <w:t xml:space="preserve">VTSRH </w:t>
      </w:r>
      <w:r>
        <w:rPr>
          <w:rFonts w:eastAsia="Arial"/>
          <w:color w:val="000000"/>
          <w:lang w:val="hr"/>
        </w:rPr>
        <w:t>ili Ovlaštena osoba</w:t>
      </w:r>
      <w:r w:rsidRPr="00FF69B0">
        <w:rPr>
          <w:rFonts w:eastAsia="Arial"/>
          <w:color w:val="000000"/>
          <w:lang w:val="hr"/>
        </w:rPr>
        <w:t xml:space="preserve"> i ukoliko t</w:t>
      </w:r>
      <w:r>
        <w:rPr>
          <w:rFonts w:eastAsia="Arial"/>
          <w:color w:val="000000"/>
          <w:lang w:val="hr"/>
        </w:rPr>
        <w:t>a</w:t>
      </w:r>
      <w:r w:rsidRPr="00FF69B0">
        <w:rPr>
          <w:rFonts w:eastAsia="Arial"/>
          <w:color w:val="000000"/>
          <w:lang w:val="hr"/>
        </w:rPr>
        <w:t>kvi troš</w:t>
      </w:r>
      <w:r>
        <w:rPr>
          <w:rFonts w:eastAsia="Arial"/>
          <w:color w:val="000000"/>
          <w:lang w:val="hr"/>
        </w:rPr>
        <w:t>kovi</w:t>
      </w:r>
      <w:r w:rsidRPr="00FF69B0">
        <w:rPr>
          <w:rFonts w:eastAsia="Arial"/>
          <w:color w:val="000000"/>
          <w:lang w:val="hr"/>
        </w:rPr>
        <w:t xml:space="preserve"> budu opravdani predočenjem računa. </w:t>
      </w:r>
    </w:p>
    <w:p w:rsidR="004D73C1" w:rsidRDefault="004D73C1" w:rsidP="00A31139">
      <w:pPr>
        <w:spacing w:line="235" w:lineRule="exact"/>
        <w:jc w:val="center"/>
        <w:rPr>
          <w:rFonts w:eastAsia="Arial"/>
          <w:color w:val="000000"/>
          <w:sz w:val="20"/>
          <w:szCs w:val="20"/>
          <w:lang w:val="hr"/>
        </w:rPr>
      </w:pPr>
    </w:p>
    <w:p w:rsidR="00FF69B0" w:rsidRPr="007D79D5" w:rsidRDefault="00FF69B0" w:rsidP="00A31139">
      <w:pPr>
        <w:spacing w:line="235" w:lineRule="exact"/>
        <w:jc w:val="center"/>
        <w:rPr>
          <w:rFonts w:eastAsia="Arial"/>
          <w:color w:val="000000"/>
          <w:sz w:val="20"/>
          <w:szCs w:val="20"/>
          <w:lang w:val="hr"/>
        </w:rPr>
      </w:pPr>
    </w:p>
    <w:p w:rsidR="0032617B" w:rsidRPr="0016222B" w:rsidRDefault="0032617B" w:rsidP="006458B3">
      <w:pPr>
        <w:spacing w:line="254" w:lineRule="exact"/>
        <w:jc w:val="center"/>
        <w:rPr>
          <w:rFonts w:eastAsia="Arial"/>
          <w:b/>
          <w:color w:val="000000"/>
          <w:lang w:val="hr"/>
        </w:rPr>
      </w:pPr>
      <w:r w:rsidRPr="0016222B">
        <w:rPr>
          <w:rFonts w:eastAsia="Arial"/>
          <w:b/>
          <w:color w:val="000000"/>
          <w:lang w:val="hr"/>
        </w:rPr>
        <w:t>EVIDENCIJA KORIŠTENJA</w:t>
      </w:r>
      <w:r w:rsidR="00B75E70" w:rsidRPr="0016222B">
        <w:rPr>
          <w:rFonts w:eastAsia="Arial"/>
          <w:b/>
          <w:color w:val="000000"/>
          <w:lang w:val="hr"/>
        </w:rPr>
        <w:t xml:space="preserve"> SLUŽBENIH VOZILA</w:t>
      </w:r>
    </w:p>
    <w:p w:rsidR="00B75E70" w:rsidRPr="006458B3" w:rsidRDefault="00B75E70" w:rsidP="006458B3">
      <w:pPr>
        <w:spacing w:line="254" w:lineRule="exact"/>
        <w:jc w:val="center"/>
        <w:rPr>
          <w:rFonts w:ascii="Arial" w:eastAsia="Arial" w:hAnsi="Arial" w:cs="Arial"/>
          <w:color w:val="000000"/>
          <w:lang w:val="hr"/>
        </w:rPr>
      </w:pPr>
    </w:p>
    <w:p w:rsidR="00FF69B0" w:rsidRPr="00692922" w:rsidRDefault="00B75E70" w:rsidP="00692922">
      <w:pPr>
        <w:spacing w:line="254" w:lineRule="exact"/>
        <w:jc w:val="center"/>
        <w:rPr>
          <w:rFonts w:ascii="Arial" w:eastAsia="Arial" w:hAnsi="Arial" w:cs="Arial"/>
          <w:color w:val="000000"/>
          <w:sz w:val="20"/>
          <w:szCs w:val="20"/>
          <w:lang w:val="hr"/>
        </w:rPr>
      </w:pPr>
      <w:r w:rsidRPr="009800C5">
        <w:rPr>
          <w:rFonts w:ascii="Arial" w:eastAsia="Arial" w:hAnsi="Arial" w:cs="Arial"/>
          <w:color w:val="000000"/>
          <w:sz w:val="20"/>
          <w:szCs w:val="20"/>
          <w:lang w:val="hr"/>
        </w:rPr>
        <w:t xml:space="preserve">Članak </w:t>
      </w:r>
      <w:r w:rsidR="001D5058">
        <w:rPr>
          <w:rFonts w:ascii="Arial" w:eastAsia="Arial" w:hAnsi="Arial" w:cs="Arial"/>
          <w:color w:val="000000"/>
          <w:sz w:val="20"/>
          <w:szCs w:val="20"/>
          <w:lang w:val="hr"/>
        </w:rPr>
        <w:t>1</w:t>
      </w:r>
      <w:r w:rsidR="00692922">
        <w:rPr>
          <w:rFonts w:ascii="Arial" w:eastAsia="Arial" w:hAnsi="Arial" w:cs="Arial"/>
          <w:color w:val="000000"/>
          <w:sz w:val="20"/>
          <w:szCs w:val="20"/>
          <w:lang w:val="hr"/>
        </w:rPr>
        <w:t>1</w:t>
      </w:r>
      <w:r>
        <w:rPr>
          <w:rFonts w:ascii="Arial" w:eastAsia="Arial" w:hAnsi="Arial" w:cs="Arial"/>
          <w:color w:val="000000"/>
          <w:sz w:val="20"/>
          <w:szCs w:val="20"/>
          <w:lang w:val="hr"/>
        </w:rPr>
        <w:t>.</w:t>
      </w:r>
    </w:p>
    <w:p w:rsidR="00692922" w:rsidRPr="006458B3" w:rsidRDefault="00692922" w:rsidP="00692922">
      <w:pPr>
        <w:pStyle w:val="Bezproreda"/>
        <w:jc w:val="both"/>
        <w:rPr>
          <w:rFonts w:eastAsia="Arial"/>
          <w:lang w:val="hr"/>
        </w:rPr>
      </w:pPr>
      <w:r w:rsidRPr="006458B3">
        <w:rPr>
          <w:rFonts w:eastAsia="Arial"/>
          <w:lang w:val="hr"/>
        </w:rPr>
        <w:t>Evidencija korištenja sl</w:t>
      </w:r>
      <w:r>
        <w:rPr>
          <w:rFonts w:eastAsia="Arial"/>
          <w:lang w:val="hr"/>
        </w:rPr>
        <w:t>užbenih</w:t>
      </w:r>
      <w:r w:rsidRPr="006458B3">
        <w:rPr>
          <w:rFonts w:eastAsia="Arial"/>
          <w:lang w:val="hr"/>
        </w:rPr>
        <w:t xml:space="preserve"> </w:t>
      </w:r>
      <w:r>
        <w:rPr>
          <w:rFonts w:eastAsia="Arial"/>
          <w:lang w:val="hr"/>
        </w:rPr>
        <w:t>vozila</w:t>
      </w:r>
      <w:r w:rsidRPr="006458B3">
        <w:rPr>
          <w:rFonts w:eastAsia="Arial"/>
          <w:lang w:val="hr"/>
        </w:rPr>
        <w:t xml:space="preserve"> vodi se putem obrasca Putni r</w:t>
      </w:r>
      <w:r>
        <w:rPr>
          <w:rFonts w:eastAsia="Arial"/>
          <w:lang w:val="hr"/>
        </w:rPr>
        <w:t>a</w:t>
      </w:r>
      <w:r w:rsidRPr="006458B3">
        <w:rPr>
          <w:rFonts w:eastAsia="Arial"/>
          <w:lang w:val="hr"/>
        </w:rPr>
        <w:t xml:space="preserve">dni list </w:t>
      </w:r>
      <w:r w:rsidRPr="00692922">
        <w:rPr>
          <w:rFonts w:eastAsia="Arial"/>
          <w:i/>
          <w:lang w:val="hr"/>
        </w:rPr>
        <w:t>(evidencija korištenja službenih vozila u službene svrhe)</w:t>
      </w:r>
      <w:r w:rsidRPr="006458B3">
        <w:rPr>
          <w:rFonts w:eastAsia="Arial"/>
          <w:lang w:val="hr"/>
        </w:rPr>
        <w:t xml:space="preserve"> k</w:t>
      </w:r>
      <w:r>
        <w:rPr>
          <w:rFonts w:eastAsia="Arial"/>
          <w:lang w:val="hr"/>
        </w:rPr>
        <w:t>o</w:t>
      </w:r>
      <w:r w:rsidRPr="006458B3">
        <w:rPr>
          <w:rFonts w:eastAsia="Arial"/>
          <w:lang w:val="hr"/>
        </w:rPr>
        <w:t>ji se vodi za svak</w:t>
      </w:r>
      <w:r>
        <w:rPr>
          <w:rFonts w:eastAsia="Arial"/>
          <w:lang w:val="hr"/>
        </w:rPr>
        <w:t>o</w:t>
      </w:r>
      <w:r w:rsidRPr="006458B3">
        <w:rPr>
          <w:rFonts w:eastAsia="Arial"/>
          <w:lang w:val="hr"/>
        </w:rPr>
        <w:t xml:space="preserve"> slu</w:t>
      </w:r>
      <w:r>
        <w:rPr>
          <w:rFonts w:eastAsia="Arial"/>
          <w:lang w:val="hr"/>
        </w:rPr>
        <w:t>žbeno</w:t>
      </w:r>
      <w:r w:rsidRPr="006458B3">
        <w:rPr>
          <w:rFonts w:eastAsia="Arial"/>
          <w:lang w:val="hr"/>
        </w:rPr>
        <w:t xml:space="preserve"> </w:t>
      </w:r>
      <w:r>
        <w:rPr>
          <w:rFonts w:eastAsia="Arial"/>
          <w:lang w:val="hr"/>
        </w:rPr>
        <w:t>vozilo</w:t>
      </w:r>
      <w:r w:rsidRPr="006458B3">
        <w:rPr>
          <w:rFonts w:eastAsia="Arial"/>
          <w:lang w:val="hr"/>
        </w:rPr>
        <w:t xml:space="preserve"> pojedinačno</w:t>
      </w:r>
      <w:r>
        <w:rPr>
          <w:rFonts w:eastAsia="Arial"/>
          <w:lang w:val="hr"/>
        </w:rPr>
        <w:t>,</w:t>
      </w:r>
      <w:r w:rsidRPr="006458B3">
        <w:rPr>
          <w:rFonts w:eastAsia="Arial"/>
          <w:lang w:val="hr"/>
        </w:rPr>
        <w:t xml:space="preserve"> na mjesečnoj razni</w:t>
      </w:r>
      <w:r w:rsidR="00647BE9">
        <w:rPr>
          <w:rFonts w:eastAsia="Arial"/>
          <w:lang w:val="hr"/>
        </w:rPr>
        <w:t xml:space="preserve"> a može se voditi i Informacijskim sustavom nadzora i praćenja automobila (GPS). </w:t>
      </w:r>
    </w:p>
    <w:p w:rsidR="00692922" w:rsidRPr="006458B3" w:rsidRDefault="00692922" w:rsidP="00692922">
      <w:pPr>
        <w:pStyle w:val="Bezproreda"/>
        <w:jc w:val="both"/>
        <w:rPr>
          <w:rFonts w:eastAsia="Arial"/>
          <w:lang w:val="hr"/>
        </w:rPr>
      </w:pPr>
    </w:p>
    <w:p w:rsidR="00692922" w:rsidRPr="006458B3" w:rsidRDefault="001419EA" w:rsidP="00692922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Putni radni list sadrži.</w:t>
      </w:r>
    </w:p>
    <w:p w:rsidR="00692922" w:rsidRDefault="001419EA" w:rsidP="00692922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1. Redni broj putnog radnog lista</w:t>
      </w:r>
    </w:p>
    <w:p w:rsidR="00647BE9" w:rsidRDefault="00647BE9" w:rsidP="00692922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2. Marku službenog vozila</w:t>
      </w:r>
    </w:p>
    <w:p w:rsidR="001419EA" w:rsidRPr="006458B3" w:rsidRDefault="00647BE9" w:rsidP="00692922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3</w:t>
      </w:r>
      <w:r w:rsidR="001419EA">
        <w:rPr>
          <w:rFonts w:eastAsia="Arial"/>
          <w:lang w:val="hr"/>
        </w:rPr>
        <w:t xml:space="preserve">. Registarsku oznaku </w:t>
      </w:r>
      <w:r>
        <w:rPr>
          <w:rFonts w:eastAsia="Arial"/>
          <w:lang w:val="hr"/>
        </w:rPr>
        <w:t>službenog vozila</w:t>
      </w:r>
    </w:p>
    <w:p w:rsidR="001419EA" w:rsidRDefault="00647BE9" w:rsidP="00692922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4</w:t>
      </w:r>
      <w:r w:rsidR="001419EA">
        <w:rPr>
          <w:rFonts w:eastAsia="Arial"/>
          <w:lang w:val="hr"/>
        </w:rPr>
        <w:t>. Datum i vrijeme korištenja službenog vozila</w:t>
      </w:r>
    </w:p>
    <w:p w:rsidR="001419EA" w:rsidRDefault="00647BE9" w:rsidP="00692922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5</w:t>
      </w:r>
      <w:r w:rsidR="001419EA">
        <w:rPr>
          <w:rFonts w:eastAsia="Arial"/>
          <w:lang w:val="hr"/>
        </w:rPr>
        <w:t>. Ime i prezime te potpis vozača i ostalih osoba u vozilu</w:t>
      </w:r>
    </w:p>
    <w:p w:rsidR="00647BE9" w:rsidRDefault="00647BE9" w:rsidP="00692922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6. Ime i prezime te potpis odgovorne osobe koja odobrava korištenje službenog vozila</w:t>
      </w:r>
    </w:p>
    <w:p w:rsidR="001419EA" w:rsidRDefault="00647BE9" w:rsidP="00692922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7</w:t>
      </w:r>
      <w:r w:rsidR="001419EA">
        <w:rPr>
          <w:rFonts w:eastAsia="Arial"/>
          <w:lang w:val="hr"/>
        </w:rPr>
        <w:t xml:space="preserve">. Datum, vrijeme i stanje brojila kod polaska </w:t>
      </w:r>
    </w:p>
    <w:p w:rsidR="001419EA" w:rsidRDefault="00647BE9" w:rsidP="00692922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8</w:t>
      </w:r>
      <w:r w:rsidR="001419EA">
        <w:rPr>
          <w:rFonts w:eastAsia="Arial"/>
          <w:lang w:val="hr"/>
        </w:rPr>
        <w:t xml:space="preserve">. Datum, vrijeme i stanje brojila kod povratka </w:t>
      </w:r>
    </w:p>
    <w:p w:rsidR="001419EA" w:rsidRDefault="00647BE9" w:rsidP="00692922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9</w:t>
      </w:r>
      <w:r w:rsidR="001419EA">
        <w:rPr>
          <w:rFonts w:eastAsia="Arial"/>
          <w:lang w:val="hr"/>
        </w:rPr>
        <w:t>. Mjesto/relaciju putovanja</w:t>
      </w:r>
    </w:p>
    <w:p w:rsidR="001419EA" w:rsidRDefault="00647BE9" w:rsidP="00692922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10</w:t>
      </w:r>
      <w:r w:rsidR="001419EA">
        <w:rPr>
          <w:rFonts w:eastAsia="Arial"/>
          <w:lang w:val="hr"/>
        </w:rPr>
        <w:t>. Prijeđene kilometara po relaciji</w:t>
      </w:r>
    </w:p>
    <w:p w:rsidR="001419EA" w:rsidRDefault="00647BE9" w:rsidP="00692922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11</w:t>
      </w:r>
      <w:r w:rsidR="001419EA">
        <w:rPr>
          <w:rFonts w:eastAsia="Arial"/>
          <w:lang w:val="hr"/>
        </w:rPr>
        <w:t>. Svrhu putovanja (ili poveznicu na broj putnog naloga za službeni put)</w:t>
      </w:r>
    </w:p>
    <w:p w:rsidR="001419EA" w:rsidRDefault="001419EA" w:rsidP="00692922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1</w:t>
      </w:r>
      <w:r w:rsidR="00647BE9">
        <w:rPr>
          <w:rFonts w:eastAsia="Arial"/>
          <w:lang w:val="hr"/>
        </w:rPr>
        <w:t>2</w:t>
      </w:r>
      <w:r>
        <w:rPr>
          <w:rFonts w:eastAsia="Arial"/>
          <w:lang w:val="hr"/>
        </w:rPr>
        <w:t>. Troškove nastale za vrijeme putovanja (gorivo, cestarina, pranje, parking i ostalo)</w:t>
      </w:r>
    </w:p>
    <w:p w:rsidR="001419EA" w:rsidRDefault="001419EA" w:rsidP="001419EA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1</w:t>
      </w:r>
      <w:r w:rsidR="00647BE9">
        <w:rPr>
          <w:rFonts w:eastAsia="Arial"/>
          <w:lang w:val="hr"/>
        </w:rPr>
        <w:t>3</w:t>
      </w:r>
      <w:r>
        <w:rPr>
          <w:rFonts w:eastAsia="Arial"/>
          <w:lang w:val="hr"/>
        </w:rPr>
        <w:t>. Ime i prezime odgovorne osobe za financije</w:t>
      </w:r>
      <w:r w:rsidR="00647BE9">
        <w:rPr>
          <w:rFonts w:eastAsia="Arial"/>
          <w:lang w:val="hr"/>
        </w:rPr>
        <w:t xml:space="preserve"> (likvidator, glavni knjigovođa i sl.)</w:t>
      </w:r>
    </w:p>
    <w:p w:rsidR="00692922" w:rsidRDefault="00692922" w:rsidP="00692922">
      <w:pPr>
        <w:pStyle w:val="Bezproreda"/>
        <w:jc w:val="both"/>
        <w:rPr>
          <w:rFonts w:eastAsia="Arial"/>
          <w:lang w:val="hr"/>
        </w:rPr>
      </w:pPr>
    </w:p>
    <w:p w:rsidR="001419EA" w:rsidRDefault="001419EA" w:rsidP="00692922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Putni radni list izdaje se i popunjava na odgov</w:t>
      </w:r>
      <w:r w:rsidR="00523371">
        <w:rPr>
          <w:rFonts w:eastAsia="Arial"/>
          <w:lang w:val="hr"/>
        </w:rPr>
        <w:t>a</w:t>
      </w:r>
      <w:r>
        <w:rPr>
          <w:rFonts w:eastAsia="Arial"/>
          <w:lang w:val="hr"/>
        </w:rPr>
        <w:t>rajućem obrascu, a može se popunjavati i izdavati u elek</w:t>
      </w:r>
      <w:r w:rsidR="00523371">
        <w:rPr>
          <w:rFonts w:eastAsia="Arial"/>
          <w:lang w:val="hr"/>
        </w:rPr>
        <w:t>troničkom</w:t>
      </w:r>
      <w:r>
        <w:rPr>
          <w:rFonts w:eastAsia="Arial"/>
          <w:lang w:val="hr"/>
        </w:rPr>
        <w:t xml:space="preserve"> obliku.</w:t>
      </w:r>
    </w:p>
    <w:p w:rsidR="001419EA" w:rsidRDefault="001419EA" w:rsidP="00692922">
      <w:pPr>
        <w:pStyle w:val="Bezproreda"/>
        <w:jc w:val="both"/>
        <w:rPr>
          <w:rFonts w:eastAsia="Arial"/>
          <w:lang w:val="hr"/>
        </w:rPr>
      </w:pPr>
    </w:p>
    <w:p w:rsidR="001419EA" w:rsidRPr="000546E5" w:rsidRDefault="000546E5" w:rsidP="00692922">
      <w:pPr>
        <w:pStyle w:val="Bezproreda"/>
        <w:jc w:val="both"/>
        <w:rPr>
          <w:rFonts w:eastAsia="Arial"/>
          <w:lang w:val="hr"/>
        </w:rPr>
      </w:pPr>
      <w:r w:rsidRPr="006458B3">
        <w:rPr>
          <w:rFonts w:eastAsia="Arial"/>
          <w:lang w:val="hr"/>
        </w:rPr>
        <w:t>Putni r</w:t>
      </w:r>
      <w:r>
        <w:rPr>
          <w:rFonts w:eastAsia="Arial"/>
          <w:lang w:val="hr"/>
        </w:rPr>
        <w:t>a</w:t>
      </w:r>
      <w:r w:rsidRPr="006458B3">
        <w:rPr>
          <w:rFonts w:eastAsia="Arial"/>
          <w:lang w:val="hr"/>
        </w:rPr>
        <w:t xml:space="preserve">dni list </w:t>
      </w:r>
      <w:r w:rsidRPr="00692922">
        <w:rPr>
          <w:rFonts w:eastAsia="Arial"/>
          <w:i/>
          <w:lang w:val="hr"/>
        </w:rPr>
        <w:t>(evidencija korištenja službenih vozila u službene svrhe)</w:t>
      </w:r>
      <w:r>
        <w:rPr>
          <w:rFonts w:eastAsia="Arial"/>
          <w:i/>
          <w:lang w:val="hr"/>
        </w:rPr>
        <w:t xml:space="preserve"> </w:t>
      </w:r>
      <w:r w:rsidRPr="000546E5">
        <w:rPr>
          <w:rFonts w:eastAsia="Arial"/>
          <w:lang w:val="hr"/>
        </w:rPr>
        <w:t>čuva se u svakom</w:t>
      </w:r>
      <w:r>
        <w:rPr>
          <w:rFonts w:eastAsia="Arial"/>
          <w:lang w:val="hr"/>
        </w:rPr>
        <w:t xml:space="preserve"> službenom vozilu.</w:t>
      </w:r>
      <w:r w:rsidRPr="000546E5">
        <w:rPr>
          <w:rFonts w:eastAsia="Arial"/>
          <w:lang w:val="hr"/>
        </w:rPr>
        <w:t xml:space="preserve"> </w:t>
      </w:r>
    </w:p>
    <w:p w:rsidR="00523371" w:rsidRDefault="00523371" w:rsidP="00692922">
      <w:pPr>
        <w:pStyle w:val="Bezproreda"/>
        <w:jc w:val="both"/>
        <w:rPr>
          <w:rFonts w:eastAsia="Arial"/>
          <w:lang w:val="hr"/>
        </w:rPr>
      </w:pPr>
    </w:p>
    <w:p w:rsidR="009F657C" w:rsidRDefault="009F657C" w:rsidP="00692922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Vozač – dostavljač ujedno odgovorna osoba za upravljanje voznim parkom jednom mjesečno dostavlja popunjene putene radne listove voditelju </w:t>
      </w:r>
      <w:r w:rsidR="00AF7180">
        <w:rPr>
          <w:rFonts w:eastAsia="Arial"/>
          <w:lang w:val="hr"/>
        </w:rPr>
        <w:t>Računovodstva suda</w:t>
      </w:r>
      <w:r w:rsidR="00BD27BB">
        <w:rPr>
          <w:rFonts w:eastAsia="Arial"/>
          <w:lang w:val="hr"/>
        </w:rPr>
        <w:t xml:space="preserve"> radi pregleda i kontrole</w:t>
      </w:r>
      <w:r>
        <w:rPr>
          <w:rFonts w:eastAsia="Arial"/>
          <w:lang w:val="hr"/>
        </w:rPr>
        <w:t>.</w:t>
      </w:r>
    </w:p>
    <w:p w:rsidR="009F657C" w:rsidRDefault="009F657C" w:rsidP="00692922">
      <w:pPr>
        <w:pStyle w:val="Bezproreda"/>
        <w:jc w:val="both"/>
        <w:rPr>
          <w:rFonts w:eastAsia="Arial"/>
          <w:lang w:val="hr"/>
        </w:rPr>
      </w:pPr>
    </w:p>
    <w:p w:rsidR="009F657C" w:rsidRDefault="00AB46ED" w:rsidP="00692922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Iz putnih radnih listova </w:t>
      </w:r>
      <w:r w:rsidR="009F657C">
        <w:rPr>
          <w:rFonts w:eastAsia="Arial"/>
          <w:lang w:val="hr"/>
        </w:rPr>
        <w:t xml:space="preserve">ažurno </w:t>
      </w:r>
      <w:r>
        <w:rPr>
          <w:rFonts w:eastAsia="Arial"/>
          <w:lang w:val="hr"/>
        </w:rPr>
        <w:t xml:space="preserve">se </w:t>
      </w:r>
      <w:r w:rsidR="009F657C">
        <w:rPr>
          <w:rFonts w:eastAsia="Arial"/>
          <w:lang w:val="hr"/>
        </w:rPr>
        <w:t>unosi</w:t>
      </w:r>
      <w:r>
        <w:rPr>
          <w:rFonts w:eastAsia="Arial"/>
          <w:lang w:val="hr"/>
        </w:rPr>
        <w:t xml:space="preserve"> sve</w:t>
      </w:r>
      <w:r w:rsidR="009F657C">
        <w:rPr>
          <w:rFonts w:eastAsia="Arial"/>
          <w:lang w:val="hr"/>
        </w:rPr>
        <w:t xml:space="preserve"> podatke u odgovarajuću evidenciju.</w:t>
      </w:r>
    </w:p>
    <w:p w:rsidR="00FF69B0" w:rsidRDefault="00FF69B0" w:rsidP="00B75E70">
      <w:pPr>
        <w:pStyle w:val="Bezproreda"/>
        <w:jc w:val="both"/>
        <w:rPr>
          <w:rFonts w:eastAsia="Arial"/>
          <w:lang w:val="hr"/>
        </w:rPr>
      </w:pPr>
    </w:p>
    <w:p w:rsidR="00B75E70" w:rsidRPr="000546E5" w:rsidRDefault="000546E5" w:rsidP="000546E5">
      <w:pPr>
        <w:pStyle w:val="Bezproreda"/>
        <w:jc w:val="center"/>
        <w:rPr>
          <w:rFonts w:eastAsia="Arial"/>
          <w:sz w:val="20"/>
          <w:szCs w:val="20"/>
          <w:lang w:val="hr"/>
        </w:rPr>
      </w:pPr>
      <w:r w:rsidRPr="000546E5">
        <w:rPr>
          <w:rFonts w:eastAsia="Arial"/>
          <w:sz w:val="20"/>
          <w:szCs w:val="20"/>
          <w:lang w:val="hr"/>
        </w:rPr>
        <w:t>Članak 1</w:t>
      </w:r>
      <w:r w:rsidR="000113B5">
        <w:rPr>
          <w:rFonts w:eastAsia="Arial"/>
          <w:sz w:val="20"/>
          <w:szCs w:val="20"/>
          <w:lang w:val="hr"/>
        </w:rPr>
        <w:t>2</w:t>
      </w:r>
      <w:r w:rsidRPr="000546E5">
        <w:rPr>
          <w:rFonts w:eastAsia="Arial"/>
          <w:sz w:val="20"/>
          <w:szCs w:val="20"/>
          <w:lang w:val="hr"/>
        </w:rPr>
        <w:t>.</w:t>
      </w:r>
    </w:p>
    <w:p w:rsidR="00B75E70" w:rsidRDefault="00B75E70" w:rsidP="00B75E70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Ključevi službenih vozila, prometna dozvola, kreditne kartice za gorivo i uređaji za elektronsku naplatu cestarine (ENC uređaji) pohranjeni su u Računovodstvu suda i predaju se osobi koja će koristiti službeno vozilo.</w:t>
      </w:r>
    </w:p>
    <w:p w:rsidR="00B75E70" w:rsidRPr="009800C5" w:rsidRDefault="00B75E70" w:rsidP="00B75E70">
      <w:pPr>
        <w:pStyle w:val="Bezproreda"/>
        <w:jc w:val="both"/>
        <w:rPr>
          <w:rFonts w:eastAsia="Arial"/>
          <w:lang w:val="hr"/>
        </w:rPr>
      </w:pPr>
    </w:p>
    <w:p w:rsidR="00B75E70" w:rsidRDefault="00B75E70" w:rsidP="00B75E70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>Korisnik vozila dužan je za vrijeme korištenja službenog vozila u svrhu loko vožnje iz članka 2. stavka 5. ovoga Pravilnika, popuniti i putni radni list</w:t>
      </w:r>
      <w:r w:rsidR="00903AC0">
        <w:rPr>
          <w:rFonts w:eastAsia="Arial"/>
          <w:lang w:val="hr"/>
        </w:rPr>
        <w:t xml:space="preserve"> na dnevnoj bazi</w:t>
      </w:r>
      <w:r w:rsidRPr="009800C5">
        <w:rPr>
          <w:rFonts w:eastAsia="Arial"/>
          <w:lang w:val="hr"/>
        </w:rPr>
        <w:t xml:space="preserve"> koji sadrži sve podatke propisane člankom 2. stavkom 7. ovoga Pravilnika.</w:t>
      </w:r>
    </w:p>
    <w:p w:rsidR="001D5058" w:rsidRDefault="001D5058" w:rsidP="00B75E70">
      <w:pPr>
        <w:pStyle w:val="Bezproreda"/>
        <w:jc w:val="both"/>
        <w:rPr>
          <w:rFonts w:eastAsia="Arial"/>
          <w:lang w:val="hr"/>
        </w:rPr>
      </w:pPr>
    </w:p>
    <w:p w:rsidR="00295A8C" w:rsidRDefault="00295A8C" w:rsidP="00B75E70">
      <w:pPr>
        <w:pStyle w:val="Bezproreda"/>
        <w:jc w:val="both"/>
        <w:rPr>
          <w:rFonts w:eastAsia="Arial"/>
          <w:lang w:val="hr"/>
        </w:rPr>
      </w:pPr>
    </w:p>
    <w:p w:rsidR="00295A8C" w:rsidRDefault="00295A8C" w:rsidP="00B75E70">
      <w:pPr>
        <w:pStyle w:val="Bezproreda"/>
        <w:jc w:val="both"/>
        <w:rPr>
          <w:rFonts w:eastAsia="Arial"/>
          <w:lang w:val="hr"/>
        </w:rPr>
      </w:pPr>
    </w:p>
    <w:p w:rsidR="00B75E70" w:rsidRPr="000113B5" w:rsidRDefault="001D5058" w:rsidP="001D5058">
      <w:pPr>
        <w:pStyle w:val="Bezproreda"/>
        <w:jc w:val="center"/>
        <w:rPr>
          <w:rFonts w:eastAsia="Arial"/>
          <w:sz w:val="20"/>
          <w:szCs w:val="20"/>
          <w:lang w:val="hr"/>
        </w:rPr>
      </w:pPr>
      <w:r w:rsidRPr="000113B5">
        <w:rPr>
          <w:rFonts w:eastAsia="Arial"/>
          <w:sz w:val="20"/>
          <w:szCs w:val="20"/>
          <w:lang w:val="hr"/>
        </w:rPr>
        <w:lastRenderedPageBreak/>
        <w:t>Članak 1</w:t>
      </w:r>
      <w:r w:rsidR="000113B5">
        <w:rPr>
          <w:rFonts w:eastAsia="Arial"/>
          <w:sz w:val="20"/>
          <w:szCs w:val="20"/>
          <w:lang w:val="hr"/>
        </w:rPr>
        <w:t>3</w:t>
      </w:r>
      <w:r w:rsidRPr="000113B5">
        <w:rPr>
          <w:rFonts w:eastAsia="Arial"/>
          <w:sz w:val="20"/>
          <w:szCs w:val="20"/>
          <w:lang w:val="hr"/>
        </w:rPr>
        <w:t>.</w:t>
      </w:r>
    </w:p>
    <w:p w:rsidR="00B75E70" w:rsidRDefault="00B75E70" w:rsidP="00B75E70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Korisnik vozila dužan je za vrijeme korištenja vozila u svrhu službenog putovanja radi obavljanja poslova i zadaća radnog mjesta na udaljenosti 30 i više kilometara od sjedišta </w:t>
      </w:r>
      <w:r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 xml:space="preserve"> ispuniti nalog za službeno putovanje (putni </w:t>
      </w:r>
      <w:r w:rsidR="00AF7180">
        <w:rPr>
          <w:rFonts w:eastAsia="Arial"/>
          <w:lang w:val="hr"/>
        </w:rPr>
        <w:t>nalog</w:t>
      </w:r>
      <w:r w:rsidRPr="009800C5">
        <w:rPr>
          <w:rFonts w:eastAsia="Arial"/>
          <w:lang w:val="hr"/>
        </w:rPr>
        <w:t>) te priložiti dokaze o nastalim troškovima vezano uz putovanje iz naloga.</w:t>
      </w:r>
    </w:p>
    <w:p w:rsidR="00B75E70" w:rsidRDefault="00B75E70" w:rsidP="00B75E70">
      <w:pPr>
        <w:tabs>
          <w:tab w:val="left" w:pos="356"/>
        </w:tabs>
        <w:spacing w:line="235" w:lineRule="exact"/>
        <w:rPr>
          <w:rFonts w:ascii="Arial" w:eastAsia="Arial" w:hAnsi="Arial" w:cs="Arial"/>
          <w:color w:val="000000"/>
          <w:sz w:val="20"/>
          <w:szCs w:val="20"/>
          <w:lang w:val="hr"/>
        </w:rPr>
      </w:pPr>
    </w:p>
    <w:p w:rsidR="00B75E70" w:rsidRDefault="00B75E70" w:rsidP="00B75E70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N</w:t>
      </w:r>
      <w:r w:rsidRPr="006458B3">
        <w:rPr>
          <w:rFonts w:eastAsia="Arial"/>
          <w:lang w:val="hr"/>
        </w:rPr>
        <w:t>alog za slu</w:t>
      </w:r>
      <w:r>
        <w:rPr>
          <w:rFonts w:eastAsia="Arial"/>
          <w:lang w:val="hr"/>
        </w:rPr>
        <w:t>žbeno</w:t>
      </w:r>
      <w:r w:rsidRPr="006458B3">
        <w:rPr>
          <w:rFonts w:eastAsia="Arial"/>
          <w:lang w:val="hr"/>
        </w:rPr>
        <w:t xml:space="preserve"> puto</w:t>
      </w:r>
      <w:r>
        <w:rPr>
          <w:rFonts w:eastAsia="Arial"/>
          <w:lang w:val="hr"/>
        </w:rPr>
        <w:t>v</w:t>
      </w:r>
      <w:r w:rsidRPr="006458B3">
        <w:rPr>
          <w:rFonts w:eastAsia="Arial"/>
          <w:lang w:val="hr"/>
        </w:rPr>
        <w:t>anje pot</w:t>
      </w:r>
      <w:r>
        <w:rPr>
          <w:rFonts w:eastAsia="Arial"/>
          <w:lang w:val="hr"/>
        </w:rPr>
        <w:t>p</w:t>
      </w:r>
      <w:r w:rsidRPr="006458B3">
        <w:rPr>
          <w:rFonts w:eastAsia="Arial"/>
          <w:lang w:val="hr"/>
        </w:rPr>
        <w:t>isuje pred</w:t>
      </w:r>
      <w:r>
        <w:rPr>
          <w:rFonts w:eastAsia="Arial"/>
          <w:lang w:val="hr"/>
        </w:rPr>
        <w:t>sjednik Suda</w:t>
      </w:r>
      <w:r w:rsidRPr="006458B3">
        <w:rPr>
          <w:rFonts w:eastAsia="Arial"/>
          <w:lang w:val="hr"/>
        </w:rPr>
        <w:t>, zamjenik pred</w:t>
      </w:r>
      <w:r>
        <w:rPr>
          <w:rFonts w:eastAsia="Arial"/>
          <w:lang w:val="hr"/>
        </w:rPr>
        <w:t>sjednika</w:t>
      </w:r>
      <w:r w:rsidRPr="006458B3">
        <w:rPr>
          <w:rFonts w:eastAsia="Arial"/>
          <w:lang w:val="hr"/>
        </w:rPr>
        <w:t xml:space="preserve"> </w:t>
      </w:r>
      <w:r>
        <w:rPr>
          <w:rFonts w:eastAsia="Arial"/>
          <w:lang w:val="hr"/>
        </w:rPr>
        <w:t>Suda</w:t>
      </w:r>
      <w:r w:rsidRPr="006458B3">
        <w:rPr>
          <w:rFonts w:eastAsia="Arial"/>
          <w:lang w:val="hr"/>
        </w:rPr>
        <w:t xml:space="preserve"> ili od pred</w:t>
      </w:r>
      <w:r>
        <w:rPr>
          <w:rFonts w:eastAsia="Arial"/>
          <w:lang w:val="hr"/>
        </w:rPr>
        <w:t>sjednika</w:t>
      </w:r>
      <w:r w:rsidRPr="006458B3">
        <w:rPr>
          <w:rFonts w:eastAsia="Arial"/>
          <w:lang w:val="hr"/>
        </w:rPr>
        <w:t xml:space="preserve"> suda ovla</w:t>
      </w:r>
      <w:r>
        <w:rPr>
          <w:rFonts w:eastAsia="Arial"/>
          <w:lang w:val="hr"/>
        </w:rPr>
        <w:t xml:space="preserve">štena </w:t>
      </w:r>
      <w:r w:rsidRPr="006458B3">
        <w:rPr>
          <w:rFonts w:eastAsia="Arial"/>
          <w:lang w:val="hr"/>
        </w:rPr>
        <w:t>osoba.</w:t>
      </w:r>
      <w:r w:rsidR="00192B18">
        <w:rPr>
          <w:rFonts w:eastAsia="Arial"/>
          <w:lang w:val="hr"/>
        </w:rPr>
        <w:t xml:space="preserve"> Izdavanje i obračunavanje putnih naloga za službena putovanja zaposlenih u Visokom trgovačkom sudu Republike Hrvatske propisana su Procedurom izdavanja i obračunavanja putnih naloga u Visokom trgovačkom sudu Republike Hrvatske.</w:t>
      </w:r>
    </w:p>
    <w:p w:rsidR="00B75E70" w:rsidRDefault="00B75E70" w:rsidP="009800C5">
      <w:pPr>
        <w:spacing w:line="254" w:lineRule="exact"/>
        <w:rPr>
          <w:rFonts w:ascii="Arial" w:eastAsia="Arial" w:hAnsi="Arial" w:cs="Arial"/>
          <w:color w:val="000000"/>
          <w:sz w:val="20"/>
          <w:szCs w:val="20"/>
          <w:lang w:val="hr"/>
        </w:rPr>
      </w:pPr>
    </w:p>
    <w:p w:rsidR="00F244FA" w:rsidRDefault="00F244FA" w:rsidP="009800C5">
      <w:pPr>
        <w:spacing w:line="254" w:lineRule="exact"/>
        <w:rPr>
          <w:rFonts w:ascii="Arial" w:eastAsia="Arial" w:hAnsi="Arial" w:cs="Arial"/>
          <w:color w:val="000000"/>
          <w:sz w:val="20"/>
          <w:szCs w:val="20"/>
          <w:lang w:val="hr"/>
        </w:rPr>
      </w:pPr>
    </w:p>
    <w:p w:rsidR="00F244FA" w:rsidRDefault="00F244FA" w:rsidP="001A3448">
      <w:pPr>
        <w:pStyle w:val="Bezproreda"/>
        <w:jc w:val="center"/>
        <w:rPr>
          <w:rFonts w:eastAsia="Arial"/>
          <w:b/>
          <w:lang w:val="hr"/>
        </w:rPr>
      </w:pPr>
      <w:r w:rsidRPr="001A3448">
        <w:rPr>
          <w:rFonts w:eastAsia="Arial"/>
          <w:b/>
          <w:lang w:val="hr"/>
        </w:rPr>
        <w:t>ODGOVOR</w:t>
      </w:r>
      <w:r w:rsidR="00264089">
        <w:rPr>
          <w:rFonts w:eastAsia="Arial"/>
          <w:b/>
          <w:lang w:val="hr"/>
        </w:rPr>
        <w:t>NE</w:t>
      </w:r>
      <w:r w:rsidRPr="001A3448">
        <w:rPr>
          <w:rFonts w:eastAsia="Arial"/>
          <w:b/>
          <w:lang w:val="hr"/>
        </w:rPr>
        <w:t xml:space="preserve"> OSOBE ZA U</w:t>
      </w:r>
      <w:r w:rsidR="00264089">
        <w:rPr>
          <w:rFonts w:eastAsia="Arial"/>
          <w:b/>
          <w:lang w:val="hr"/>
        </w:rPr>
        <w:t>PRAVLJANJE</w:t>
      </w:r>
      <w:r w:rsidRPr="001A3448">
        <w:rPr>
          <w:rFonts w:eastAsia="Arial"/>
          <w:b/>
          <w:lang w:val="hr"/>
        </w:rPr>
        <w:t xml:space="preserve"> VOZNIM</w:t>
      </w:r>
      <w:r w:rsidR="00264089">
        <w:rPr>
          <w:rFonts w:eastAsia="Arial"/>
          <w:b/>
          <w:lang w:val="hr"/>
        </w:rPr>
        <w:t xml:space="preserve"> </w:t>
      </w:r>
      <w:r w:rsidRPr="001A3448">
        <w:rPr>
          <w:rFonts w:eastAsia="Arial"/>
          <w:b/>
          <w:lang w:val="hr"/>
        </w:rPr>
        <w:t>PARKOM</w:t>
      </w:r>
    </w:p>
    <w:p w:rsidR="001D5058" w:rsidRPr="001A3448" w:rsidRDefault="001D5058" w:rsidP="001A3448">
      <w:pPr>
        <w:pStyle w:val="Bezproreda"/>
        <w:jc w:val="center"/>
        <w:rPr>
          <w:rFonts w:eastAsia="Arial"/>
          <w:b/>
          <w:lang w:val="hr"/>
        </w:rPr>
      </w:pPr>
    </w:p>
    <w:p w:rsidR="00F244FA" w:rsidRDefault="001D5058" w:rsidP="001D5058">
      <w:pPr>
        <w:pStyle w:val="Bezproreda"/>
        <w:jc w:val="center"/>
        <w:rPr>
          <w:rFonts w:eastAsia="Arial"/>
          <w:lang w:val="hr"/>
        </w:rPr>
      </w:pPr>
      <w:r w:rsidRPr="000113B5">
        <w:rPr>
          <w:rFonts w:eastAsia="Arial"/>
          <w:sz w:val="20"/>
          <w:szCs w:val="20"/>
          <w:lang w:val="hr"/>
        </w:rPr>
        <w:t>Članak 1</w:t>
      </w:r>
      <w:r w:rsidR="000113B5">
        <w:rPr>
          <w:rFonts w:eastAsia="Arial"/>
          <w:sz w:val="20"/>
          <w:szCs w:val="20"/>
          <w:lang w:val="hr"/>
        </w:rPr>
        <w:t>4</w:t>
      </w:r>
      <w:r>
        <w:rPr>
          <w:rFonts w:eastAsia="Arial"/>
          <w:lang w:val="hr"/>
        </w:rPr>
        <w:t>.</w:t>
      </w:r>
    </w:p>
    <w:p w:rsidR="00F244FA" w:rsidRDefault="00F244FA" w:rsidP="001A3448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Odgovorna</w:t>
      </w:r>
      <w:r w:rsidR="001A3448">
        <w:rPr>
          <w:rFonts w:eastAsia="Arial"/>
          <w:lang w:val="hr"/>
        </w:rPr>
        <w:t xml:space="preserve"> </w:t>
      </w:r>
      <w:r>
        <w:rPr>
          <w:rFonts w:eastAsia="Arial"/>
          <w:lang w:val="hr"/>
        </w:rPr>
        <w:t>osoba za upr</w:t>
      </w:r>
      <w:r w:rsidR="001A3448">
        <w:rPr>
          <w:rFonts w:eastAsia="Arial"/>
          <w:lang w:val="hr"/>
        </w:rPr>
        <w:t>avljanje</w:t>
      </w:r>
      <w:r>
        <w:rPr>
          <w:rFonts w:eastAsia="Arial"/>
          <w:lang w:val="hr"/>
        </w:rPr>
        <w:t xml:space="preserve"> voznim parkom VTSRH je </w:t>
      </w:r>
      <w:r w:rsidR="00BE65A6">
        <w:rPr>
          <w:rFonts w:eastAsia="Arial"/>
          <w:lang w:val="hr"/>
        </w:rPr>
        <w:t xml:space="preserve">osoba zaposlena na radnom mjestu vozač </w:t>
      </w:r>
      <w:r w:rsidR="0006772E">
        <w:rPr>
          <w:rFonts w:eastAsia="Arial"/>
          <w:lang w:val="hr"/>
        </w:rPr>
        <w:t>–</w:t>
      </w:r>
      <w:r w:rsidR="00BE65A6">
        <w:rPr>
          <w:rFonts w:eastAsia="Arial"/>
          <w:lang w:val="hr"/>
        </w:rPr>
        <w:t xml:space="preserve"> dostavljač</w:t>
      </w:r>
      <w:r w:rsidR="0006772E">
        <w:rPr>
          <w:rFonts w:eastAsia="Arial"/>
          <w:lang w:val="hr"/>
        </w:rPr>
        <w:t>, odnosno zaposlenik koja ga mijenja</w:t>
      </w:r>
      <w:r w:rsidR="00AF7180">
        <w:rPr>
          <w:rFonts w:eastAsia="Arial"/>
          <w:lang w:val="hr"/>
        </w:rPr>
        <w:t xml:space="preserve"> u njegovoj odsutnosti</w:t>
      </w:r>
      <w:r w:rsidR="00F21ED2">
        <w:rPr>
          <w:rFonts w:eastAsia="Arial"/>
          <w:lang w:val="hr"/>
        </w:rPr>
        <w:t>, sukladno Godišnjem rasporedu poslova</w:t>
      </w:r>
      <w:r>
        <w:rPr>
          <w:rFonts w:eastAsia="Arial"/>
          <w:lang w:val="hr"/>
        </w:rPr>
        <w:t xml:space="preserve">. </w:t>
      </w:r>
    </w:p>
    <w:p w:rsidR="00F244FA" w:rsidRDefault="001A3448" w:rsidP="001A3448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O</w:t>
      </w:r>
      <w:r w:rsidR="00F244FA">
        <w:rPr>
          <w:rFonts w:eastAsia="Arial"/>
          <w:lang w:val="hr"/>
        </w:rPr>
        <w:t>dgo</w:t>
      </w:r>
      <w:r>
        <w:rPr>
          <w:rFonts w:eastAsia="Arial"/>
          <w:lang w:val="hr"/>
        </w:rPr>
        <w:t>vorna</w:t>
      </w:r>
      <w:r w:rsidR="00F244FA">
        <w:rPr>
          <w:rFonts w:eastAsia="Arial"/>
          <w:lang w:val="hr"/>
        </w:rPr>
        <w:t xml:space="preserve"> </w:t>
      </w:r>
      <w:r>
        <w:rPr>
          <w:rFonts w:eastAsia="Arial"/>
          <w:lang w:val="hr"/>
        </w:rPr>
        <w:t xml:space="preserve">osoba </w:t>
      </w:r>
      <w:r w:rsidR="00F244FA">
        <w:rPr>
          <w:rFonts w:eastAsia="Arial"/>
          <w:lang w:val="hr"/>
        </w:rPr>
        <w:t>za upr</w:t>
      </w:r>
      <w:r>
        <w:rPr>
          <w:rFonts w:eastAsia="Arial"/>
          <w:lang w:val="hr"/>
        </w:rPr>
        <w:t>a</w:t>
      </w:r>
      <w:r w:rsidR="00F244FA">
        <w:rPr>
          <w:rFonts w:eastAsia="Arial"/>
          <w:lang w:val="hr"/>
        </w:rPr>
        <w:t>vljanje voznim park</w:t>
      </w:r>
      <w:r>
        <w:rPr>
          <w:rFonts w:eastAsia="Arial"/>
          <w:lang w:val="hr"/>
        </w:rPr>
        <w:t>o</w:t>
      </w:r>
      <w:r w:rsidR="00F244FA">
        <w:rPr>
          <w:rFonts w:eastAsia="Arial"/>
          <w:lang w:val="hr"/>
        </w:rPr>
        <w:t>m vodi brigu o namjenskom, ekonomičnom i učinkovitom korištenju svih slu</w:t>
      </w:r>
      <w:r>
        <w:rPr>
          <w:rFonts w:eastAsia="Arial"/>
          <w:lang w:val="hr"/>
        </w:rPr>
        <w:t>žbenih</w:t>
      </w:r>
      <w:r w:rsidR="00F244FA">
        <w:rPr>
          <w:rFonts w:eastAsia="Arial"/>
          <w:lang w:val="hr"/>
        </w:rPr>
        <w:t xml:space="preserve"> </w:t>
      </w:r>
      <w:r w:rsidR="00264089">
        <w:rPr>
          <w:rFonts w:eastAsia="Arial"/>
          <w:lang w:val="hr"/>
        </w:rPr>
        <w:t>vozila</w:t>
      </w:r>
      <w:r w:rsidR="00F244FA">
        <w:rPr>
          <w:rFonts w:eastAsia="Arial"/>
          <w:lang w:val="hr"/>
        </w:rPr>
        <w:t xml:space="preserve"> i odgovorna je za njihovu ispra</w:t>
      </w:r>
      <w:r>
        <w:rPr>
          <w:rFonts w:eastAsia="Arial"/>
          <w:lang w:val="hr"/>
        </w:rPr>
        <w:t>vnost</w:t>
      </w:r>
      <w:r w:rsidR="00BE65A6">
        <w:rPr>
          <w:rFonts w:eastAsia="Arial"/>
          <w:lang w:val="hr"/>
        </w:rPr>
        <w:t xml:space="preserve"> </w:t>
      </w:r>
      <w:r w:rsidR="00F244FA">
        <w:rPr>
          <w:rFonts w:eastAsia="Arial"/>
          <w:lang w:val="hr"/>
        </w:rPr>
        <w:t>i pr</w:t>
      </w:r>
      <w:r>
        <w:rPr>
          <w:rFonts w:eastAsia="Arial"/>
          <w:lang w:val="hr"/>
        </w:rPr>
        <w:t>avilno</w:t>
      </w:r>
      <w:r w:rsidR="00F244FA">
        <w:rPr>
          <w:rFonts w:eastAsia="Arial"/>
          <w:lang w:val="hr"/>
        </w:rPr>
        <w:t xml:space="preserve"> korištenje te izr</w:t>
      </w:r>
      <w:r>
        <w:rPr>
          <w:rFonts w:eastAsia="Arial"/>
          <w:lang w:val="hr"/>
        </w:rPr>
        <w:t>a</w:t>
      </w:r>
      <w:r w:rsidR="00F244FA">
        <w:rPr>
          <w:rFonts w:eastAsia="Arial"/>
          <w:lang w:val="hr"/>
        </w:rPr>
        <w:t>du pot</w:t>
      </w:r>
      <w:r>
        <w:rPr>
          <w:rFonts w:eastAsia="Arial"/>
          <w:lang w:val="hr"/>
        </w:rPr>
        <w:t>r</w:t>
      </w:r>
      <w:r w:rsidR="00F244FA">
        <w:rPr>
          <w:rFonts w:eastAsia="Arial"/>
          <w:lang w:val="hr"/>
        </w:rPr>
        <w:t>ebnih izvj</w:t>
      </w:r>
      <w:r>
        <w:rPr>
          <w:rFonts w:eastAsia="Arial"/>
          <w:lang w:val="hr"/>
        </w:rPr>
        <w:t>e</w:t>
      </w:r>
      <w:r w:rsidR="00F244FA">
        <w:rPr>
          <w:rFonts w:eastAsia="Arial"/>
          <w:lang w:val="hr"/>
        </w:rPr>
        <w:t>š</w:t>
      </w:r>
      <w:r>
        <w:rPr>
          <w:rFonts w:eastAsia="Arial"/>
          <w:lang w:val="hr"/>
        </w:rPr>
        <w:t>taja</w:t>
      </w:r>
      <w:r w:rsidR="00BE65A6">
        <w:rPr>
          <w:rFonts w:eastAsia="Arial"/>
          <w:lang w:val="hr"/>
        </w:rPr>
        <w:t>.</w:t>
      </w:r>
      <w:r>
        <w:rPr>
          <w:rFonts w:eastAsia="Arial"/>
          <w:lang w:val="hr"/>
        </w:rPr>
        <w:t xml:space="preserve"> </w:t>
      </w:r>
    </w:p>
    <w:p w:rsidR="00F244FA" w:rsidRDefault="001A3448" w:rsidP="001A3448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A</w:t>
      </w:r>
      <w:r w:rsidR="00F244FA">
        <w:rPr>
          <w:rFonts w:eastAsia="Arial"/>
          <w:lang w:val="hr"/>
        </w:rPr>
        <w:t>dministr</w:t>
      </w:r>
      <w:r>
        <w:rPr>
          <w:rFonts w:eastAsia="Arial"/>
          <w:lang w:val="hr"/>
        </w:rPr>
        <w:t>a</w:t>
      </w:r>
      <w:r w:rsidR="00F244FA">
        <w:rPr>
          <w:rFonts w:eastAsia="Arial"/>
          <w:lang w:val="hr"/>
        </w:rPr>
        <w:t>tivno</w:t>
      </w:r>
      <w:r>
        <w:rPr>
          <w:rFonts w:eastAsia="Arial"/>
          <w:lang w:val="hr"/>
        </w:rPr>
        <w:t xml:space="preserve"> </w:t>
      </w:r>
      <w:r w:rsidR="00F244FA">
        <w:rPr>
          <w:rFonts w:eastAsia="Arial"/>
          <w:lang w:val="hr"/>
        </w:rPr>
        <w:t>- tehničke poslove odnosno evi</w:t>
      </w:r>
      <w:r>
        <w:rPr>
          <w:rFonts w:eastAsia="Arial"/>
          <w:lang w:val="hr"/>
        </w:rPr>
        <w:t>d</w:t>
      </w:r>
      <w:r w:rsidR="00F244FA">
        <w:rPr>
          <w:rFonts w:eastAsia="Arial"/>
          <w:lang w:val="hr"/>
        </w:rPr>
        <w:t>en</w:t>
      </w:r>
      <w:r>
        <w:rPr>
          <w:rFonts w:eastAsia="Arial"/>
          <w:lang w:val="hr"/>
        </w:rPr>
        <w:t>ciju</w:t>
      </w:r>
      <w:r w:rsidR="00F244FA">
        <w:rPr>
          <w:rFonts w:eastAsia="Arial"/>
          <w:lang w:val="hr"/>
        </w:rPr>
        <w:t xml:space="preserve"> korištenja služenih </w:t>
      </w:r>
      <w:r w:rsidR="004B7598">
        <w:rPr>
          <w:rFonts w:eastAsia="Arial"/>
          <w:lang w:val="hr"/>
        </w:rPr>
        <w:t>vozila</w:t>
      </w:r>
      <w:r w:rsidR="00F244FA">
        <w:rPr>
          <w:rFonts w:eastAsia="Arial"/>
          <w:lang w:val="hr"/>
        </w:rPr>
        <w:t xml:space="preserve"> vodi </w:t>
      </w:r>
      <w:r w:rsidR="004B7598">
        <w:rPr>
          <w:rFonts w:eastAsia="Arial"/>
          <w:lang w:val="hr"/>
        </w:rPr>
        <w:t xml:space="preserve">se u </w:t>
      </w:r>
      <w:r w:rsidR="00035D2A">
        <w:rPr>
          <w:rFonts w:eastAsia="Arial"/>
          <w:lang w:val="hr"/>
        </w:rPr>
        <w:t>Račun</w:t>
      </w:r>
      <w:r>
        <w:rPr>
          <w:rFonts w:eastAsia="Arial"/>
          <w:lang w:val="hr"/>
        </w:rPr>
        <w:t>o</w:t>
      </w:r>
      <w:r w:rsidR="00035D2A">
        <w:rPr>
          <w:rFonts w:eastAsia="Arial"/>
          <w:lang w:val="hr"/>
        </w:rPr>
        <w:t>vod</w:t>
      </w:r>
      <w:r>
        <w:rPr>
          <w:rFonts w:eastAsia="Arial"/>
          <w:lang w:val="hr"/>
        </w:rPr>
        <w:t>stv</w:t>
      </w:r>
      <w:r w:rsidR="004B7598">
        <w:rPr>
          <w:rFonts w:eastAsia="Arial"/>
          <w:lang w:val="hr"/>
        </w:rPr>
        <w:t>u</w:t>
      </w:r>
      <w:r w:rsidR="00035D2A">
        <w:rPr>
          <w:rFonts w:eastAsia="Arial"/>
          <w:lang w:val="hr"/>
        </w:rPr>
        <w:t xml:space="preserve"> suda.</w:t>
      </w:r>
    </w:p>
    <w:p w:rsidR="00F244FA" w:rsidRDefault="00F244FA" w:rsidP="001A3448">
      <w:pPr>
        <w:pStyle w:val="Bezproreda"/>
        <w:jc w:val="both"/>
        <w:rPr>
          <w:rFonts w:eastAsia="Arial"/>
          <w:lang w:val="hr"/>
        </w:rPr>
      </w:pPr>
    </w:p>
    <w:p w:rsidR="001D5058" w:rsidRPr="000113B5" w:rsidRDefault="001D5058" w:rsidP="001D5058">
      <w:pPr>
        <w:pStyle w:val="Bezproreda"/>
        <w:jc w:val="center"/>
        <w:rPr>
          <w:rFonts w:eastAsia="Arial"/>
          <w:sz w:val="20"/>
          <w:szCs w:val="20"/>
          <w:lang w:val="hr"/>
        </w:rPr>
      </w:pPr>
      <w:r w:rsidRPr="000113B5">
        <w:rPr>
          <w:rFonts w:eastAsia="Arial"/>
          <w:sz w:val="20"/>
          <w:szCs w:val="20"/>
          <w:lang w:val="hr"/>
        </w:rPr>
        <w:t>Članak 1</w:t>
      </w:r>
      <w:r w:rsidR="000113B5" w:rsidRPr="000113B5">
        <w:rPr>
          <w:rFonts w:eastAsia="Arial"/>
          <w:sz w:val="20"/>
          <w:szCs w:val="20"/>
          <w:lang w:val="hr"/>
        </w:rPr>
        <w:t>5</w:t>
      </w:r>
      <w:r w:rsidRPr="000113B5">
        <w:rPr>
          <w:rFonts w:eastAsia="Arial"/>
          <w:sz w:val="20"/>
          <w:szCs w:val="20"/>
          <w:lang w:val="hr"/>
        </w:rPr>
        <w:t>.</w:t>
      </w:r>
    </w:p>
    <w:p w:rsidR="001A3448" w:rsidRDefault="00F244FA" w:rsidP="001A3448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Poslovima iz članka</w:t>
      </w:r>
      <w:r w:rsidR="004B7598">
        <w:rPr>
          <w:rFonts w:eastAsia="Arial"/>
          <w:lang w:val="hr"/>
        </w:rPr>
        <w:t xml:space="preserve"> </w:t>
      </w:r>
      <w:r w:rsidR="006755F6">
        <w:rPr>
          <w:rFonts w:eastAsia="Arial"/>
          <w:lang w:val="hr"/>
        </w:rPr>
        <w:t>15.</w:t>
      </w:r>
      <w:r>
        <w:rPr>
          <w:rFonts w:eastAsia="Arial"/>
          <w:lang w:val="hr"/>
        </w:rPr>
        <w:t xml:space="preserve"> smatraju se: </w:t>
      </w:r>
    </w:p>
    <w:p w:rsidR="004B7598" w:rsidRDefault="001A3448" w:rsidP="001A3448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-</w:t>
      </w:r>
      <w:r w:rsidR="00F244FA">
        <w:rPr>
          <w:rFonts w:eastAsia="Arial"/>
          <w:lang w:val="hr"/>
        </w:rPr>
        <w:t xml:space="preserve"> vođe</w:t>
      </w:r>
      <w:r>
        <w:rPr>
          <w:rFonts w:eastAsia="Arial"/>
          <w:lang w:val="hr"/>
        </w:rPr>
        <w:t>nje</w:t>
      </w:r>
      <w:r w:rsidR="00F244FA">
        <w:rPr>
          <w:rFonts w:eastAsia="Arial"/>
          <w:lang w:val="hr"/>
        </w:rPr>
        <w:t xml:space="preserve"> brige </w:t>
      </w:r>
      <w:r w:rsidR="004B7598">
        <w:rPr>
          <w:rFonts w:eastAsia="Arial"/>
          <w:lang w:val="hr"/>
        </w:rPr>
        <w:t xml:space="preserve">o </w:t>
      </w:r>
      <w:r w:rsidR="00F244FA">
        <w:rPr>
          <w:rFonts w:eastAsia="Arial"/>
          <w:lang w:val="hr"/>
        </w:rPr>
        <w:t>ispr</w:t>
      </w:r>
      <w:r>
        <w:rPr>
          <w:rFonts w:eastAsia="Arial"/>
          <w:lang w:val="hr"/>
        </w:rPr>
        <w:t>avnosti</w:t>
      </w:r>
      <w:r w:rsidR="00F244FA">
        <w:rPr>
          <w:rFonts w:eastAsia="Arial"/>
          <w:lang w:val="hr"/>
        </w:rPr>
        <w:t xml:space="preserve"> slu</w:t>
      </w:r>
      <w:r>
        <w:rPr>
          <w:rFonts w:eastAsia="Arial"/>
          <w:lang w:val="hr"/>
        </w:rPr>
        <w:t>žbenih</w:t>
      </w:r>
      <w:r w:rsidR="00F244FA">
        <w:rPr>
          <w:rFonts w:eastAsia="Arial"/>
          <w:lang w:val="hr"/>
        </w:rPr>
        <w:t xml:space="preserve"> </w:t>
      </w:r>
      <w:r w:rsidR="004B7598">
        <w:rPr>
          <w:rFonts w:eastAsia="Arial"/>
          <w:lang w:val="hr"/>
        </w:rPr>
        <w:t>vozila</w:t>
      </w:r>
      <w:r w:rsidR="00F244FA">
        <w:rPr>
          <w:rFonts w:eastAsia="Arial"/>
          <w:lang w:val="hr"/>
        </w:rPr>
        <w:t xml:space="preserve"> i njihov</w:t>
      </w:r>
      <w:r w:rsidR="004B7598">
        <w:rPr>
          <w:rFonts w:eastAsia="Arial"/>
          <w:lang w:val="hr"/>
        </w:rPr>
        <w:t>oj</w:t>
      </w:r>
      <w:r w:rsidR="00F244FA">
        <w:rPr>
          <w:rFonts w:eastAsia="Arial"/>
          <w:lang w:val="hr"/>
        </w:rPr>
        <w:t xml:space="preserve"> pripremljen</w:t>
      </w:r>
      <w:r>
        <w:rPr>
          <w:rFonts w:eastAsia="Arial"/>
          <w:lang w:val="hr"/>
        </w:rPr>
        <w:t xml:space="preserve">osti </w:t>
      </w:r>
      <w:r w:rsidR="00F244FA">
        <w:rPr>
          <w:rFonts w:eastAsia="Arial"/>
          <w:lang w:val="hr"/>
        </w:rPr>
        <w:t xml:space="preserve">za korištenje, </w:t>
      </w:r>
    </w:p>
    <w:p w:rsidR="00F244FA" w:rsidRDefault="004B7598" w:rsidP="001A3448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   </w:t>
      </w:r>
      <w:r w:rsidR="00F244FA">
        <w:rPr>
          <w:rFonts w:eastAsia="Arial"/>
          <w:lang w:val="hr"/>
        </w:rPr>
        <w:t>redovnom</w:t>
      </w:r>
      <w:r w:rsidR="001A3448">
        <w:rPr>
          <w:rFonts w:eastAsia="Arial"/>
          <w:lang w:val="hr"/>
        </w:rPr>
        <w:t xml:space="preserve"> </w:t>
      </w:r>
      <w:r w:rsidR="00F244FA">
        <w:rPr>
          <w:rFonts w:eastAsia="Arial"/>
          <w:lang w:val="hr"/>
        </w:rPr>
        <w:t>servisir</w:t>
      </w:r>
      <w:r w:rsidR="001A3448">
        <w:rPr>
          <w:rFonts w:eastAsia="Arial"/>
          <w:lang w:val="hr"/>
        </w:rPr>
        <w:t>anju</w:t>
      </w:r>
      <w:r w:rsidR="00F244FA">
        <w:rPr>
          <w:rFonts w:eastAsia="Arial"/>
          <w:lang w:val="hr"/>
        </w:rPr>
        <w:t xml:space="preserve"> i popr</w:t>
      </w:r>
      <w:r w:rsidR="001A3448">
        <w:rPr>
          <w:rFonts w:eastAsia="Arial"/>
          <w:lang w:val="hr"/>
        </w:rPr>
        <w:t>a</w:t>
      </w:r>
      <w:r w:rsidR="00F244FA">
        <w:rPr>
          <w:rFonts w:eastAsia="Arial"/>
          <w:lang w:val="hr"/>
        </w:rPr>
        <w:t>vcima,</w:t>
      </w:r>
    </w:p>
    <w:p w:rsidR="00F244FA" w:rsidRDefault="00F244FA" w:rsidP="001A3448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- vođenje brige o tehničkom pregledu </w:t>
      </w:r>
      <w:r w:rsidR="00BE65A6">
        <w:rPr>
          <w:rFonts w:eastAsia="Arial"/>
          <w:lang w:val="hr"/>
        </w:rPr>
        <w:t>vozila</w:t>
      </w:r>
      <w:r>
        <w:rPr>
          <w:rFonts w:eastAsia="Arial"/>
          <w:lang w:val="hr"/>
        </w:rPr>
        <w:t>, regis</w:t>
      </w:r>
      <w:r w:rsidR="001A3448">
        <w:rPr>
          <w:rFonts w:eastAsia="Arial"/>
          <w:lang w:val="hr"/>
        </w:rPr>
        <w:t>traciji</w:t>
      </w:r>
      <w:r>
        <w:rPr>
          <w:rFonts w:eastAsia="Arial"/>
          <w:lang w:val="hr"/>
        </w:rPr>
        <w:t xml:space="preserve"> te obnavljanju polica a</w:t>
      </w:r>
      <w:r w:rsidR="001A3448">
        <w:rPr>
          <w:rFonts w:eastAsia="Arial"/>
          <w:lang w:val="hr"/>
        </w:rPr>
        <w:t>uto</w:t>
      </w:r>
      <w:r>
        <w:rPr>
          <w:rFonts w:eastAsia="Arial"/>
          <w:lang w:val="hr"/>
        </w:rPr>
        <w:t xml:space="preserve"> osiguranja, </w:t>
      </w:r>
    </w:p>
    <w:p w:rsidR="00F244FA" w:rsidRDefault="001A3448" w:rsidP="001A3448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- </w:t>
      </w:r>
      <w:r w:rsidR="00F244FA">
        <w:rPr>
          <w:rFonts w:eastAsia="Arial"/>
          <w:lang w:val="hr"/>
        </w:rPr>
        <w:t>vođenje mjeseč</w:t>
      </w:r>
      <w:r>
        <w:rPr>
          <w:rFonts w:eastAsia="Arial"/>
          <w:lang w:val="hr"/>
        </w:rPr>
        <w:t>ne</w:t>
      </w:r>
      <w:r w:rsidR="00F244FA">
        <w:rPr>
          <w:rFonts w:eastAsia="Arial"/>
          <w:lang w:val="hr"/>
        </w:rPr>
        <w:t xml:space="preserve"> evid</w:t>
      </w:r>
      <w:r>
        <w:rPr>
          <w:rFonts w:eastAsia="Arial"/>
          <w:lang w:val="hr"/>
        </w:rPr>
        <w:t>encije</w:t>
      </w:r>
      <w:r w:rsidR="00F244FA">
        <w:rPr>
          <w:rFonts w:eastAsia="Arial"/>
          <w:lang w:val="hr"/>
        </w:rPr>
        <w:t xml:space="preserve"> o prijeđ</w:t>
      </w:r>
      <w:r>
        <w:rPr>
          <w:rFonts w:eastAsia="Arial"/>
          <w:lang w:val="hr"/>
        </w:rPr>
        <w:t>enoj</w:t>
      </w:r>
      <w:r w:rsidR="00F244FA">
        <w:rPr>
          <w:rFonts w:eastAsia="Arial"/>
          <w:lang w:val="hr"/>
        </w:rPr>
        <w:t xml:space="preserve"> kilometraža svak</w:t>
      </w:r>
      <w:r>
        <w:rPr>
          <w:rFonts w:eastAsia="Arial"/>
          <w:lang w:val="hr"/>
        </w:rPr>
        <w:t>og</w:t>
      </w:r>
      <w:r w:rsidR="00F244FA">
        <w:rPr>
          <w:rFonts w:eastAsia="Arial"/>
          <w:lang w:val="hr"/>
        </w:rPr>
        <w:t xml:space="preserve"> </w:t>
      </w:r>
      <w:r w:rsidR="00BE65A6">
        <w:rPr>
          <w:rFonts w:eastAsia="Arial"/>
          <w:lang w:val="hr"/>
        </w:rPr>
        <w:t>vozila</w:t>
      </w:r>
      <w:r w:rsidR="00F244FA">
        <w:rPr>
          <w:rFonts w:eastAsia="Arial"/>
          <w:lang w:val="hr"/>
        </w:rPr>
        <w:t xml:space="preserve"> i utr</w:t>
      </w:r>
      <w:r>
        <w:rPr>
          <w:rFonts w:eastAsia="Arial"/>
          <w:lang w:val="hr"/>
        </w:rPr>
        <w:t>ošku goriva</w:t>
      </w:r>
      <w:r w:rsidR="004B7598">
        <w:rPr>
          <w:rFonts w:eastAsia="Arial"/>
          <w:lang w:val="hr"/>
        </w:rPr>
        <w:t>,</w:t>
      </w:r>
    </w:p>
    <w:p w:rsidR="004B7598" w:rsidRDefault="00035D2A" w:rsidP="001A3448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- nadziranju prije</w:t>
      </w:r>
      <w:r w:rsidR="00A91521">
        <w:rPr>
          <w:rFonts w:eastAsia="Arial"/>
          <w:lang w:val="hr"/>
        </w:rPr>
        <w:t>đene</w:t>
      </w:r>
      <w:r>
        <w:rPr>
          <w:rFonts w:eastAsia="Arial"/>
          <w:lang w:val="hr"/>
        </w:rPr>
        <w:t xml:space="preserve"> kilom</w:t>
      </w:r>
      <w:r w:rsidR="00A91521">
        <w:rPr>
          <w:rFonts w:eastAsia="Arial"/>
          <w:lang w:val="hr"/>
        </w:rPr>
        <w:t>e</w:t>
      </w:r>
      <w:r>
        <w:rPr>
          <w:rFonts w:eastAsia="Arial"/>
          <w:lang w:val="hr"/>
        </w:rPr>
        <w:t>traže za služben</w:t>
      </w:r>
      <w:r w:rsidR="00BE65A6">
        <w:rPr>
          <w:rFonts w:eastAsia="Arial"/>
          <w:lang w:val="hr"/>
        </w:rPr>
        <w:t>a vozila</w:t>
      </w:r>
      <w:r w:rsidR="00A91521">
        <w:rPr>
          <w:rFonts w:eastAsia="Arial"/>
          <w:lang w:val="hr"/>
        </w:rPr>
        <w:t xml:space="preserve"> koji</w:t>
      </w:r>
      <w:r>
        <w:rPr>
          <w:rFonts w:eastAsia="Arial"/>
          <w:lang w:val="hr"/>
        </w:rPr>
        <w:t xml:space="preserve"> se korite temeljem ugovora o </w:t>
      </w:r>
    </w:p>
    <w:p w:rsidR="00035D2A" w:rsidRDefault="004B7598" w:rsidP="001A3448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  </w:t>
      </w:r>
      <w:r w:rsidR="00035D2A">
        <w:rPr>
          <w:rFonts w:eastAsia="Arial"/>
          <w:lang w:val="hr"/>
        </w:rPr>
        <w:t>operativ</w:t>
      </w:r>
      <w:r w:rsidR="00A91521">
        <w:rPr>
          <w:rFonts w:eastAsia="Arial"/>
          <w:lang w:val="hr"/>
        </w:rPr>
        <w:t xml:space="preserve">nom </w:t>
      </w:r>
      <w:r w:rsidR="00035D2A">
        <w:rPr>
          <w:rFonts w:eastAsia="Arial"/>
          <w:lang w:val="hr"/>
        </w:rPr>
        <w:t>leasingu</w:t>
      </w:r>
      <w:r>
        <w:rPr>
          <w:rFonts w:eastAsia="Arial"/>
          <w:lang w:val="hr"/>
        </w:rPr>
        <w:t>,</w:t>
      </w:r>
      <w:r w:rsidR="00035D2A">
        <w:rPr>
          <w:rFonts w:eastAsia="Arial"/>
          <w:lang w:val="hr"/>
        </w:rPr>
        <w:t xml:space="preserve"> </w:t>
      </w:r>
    </w:p>
    <w:p w:rsidR="00035D2A" w:rsidRDefault="00A91521" w:rsidP="001A3448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- </w:t>
      </w:r>
      <w:r w:rsidR="00035D2A">
        <w:rPr>
          <w:rFonts w:eastAsia="Arial"/>
          <w:lang w:val="hr"/>
        </w:rPr>
        <w:t>izrađivanje svih pro</w:t>
      </w:r>
      <w:r>
        <w:rPr>
          <w:rFonts w:eastAsia="Arial"/>
          <w:lang w:val="hr"/>
        </w:rPr>
        <w:t>p</w:t>
      </w:r>
      <w:r w:rsidR="00035D2A">
        <w:rPr>
          <w:rFonts w:eastAsia="Arial"/>
          <w:lang w:val="hr"/>
        </w:rPr>
        <w:t xml:space="preserve">isanih izvješća o korištenju </w:t>
      </w:r>
      <w:r w:rsidR="004B7598">
        <w:rPr>
          <w:rFonts w:eastAsia="Arial"/>
          <w:lang w:val="hr"/>
        </w:rPr>
        <w:t>službenih vozila</w:t>
      </w:r>
      <w:r w:rsidR="00035D2A">
        <w:rPr>
          <w:rFonts w:eastAsia="Arial"/>
          <w:lang w:val="hr"/>
        </w:rPr>
        <w:t>.</w:t>
      </w:r>
    </w:p>
    <w:p w:rsidR="00035D2A" w:rsidRDefault="00035D2A" w:rsidP="001A3448">
      <w:pPr>
        <w:pStyle w:val="Bezproreda"/>
        <w:jc w:val="both"/>
        <w:rPr>
          <w:rFonts w:eastAsia="Arial"/>
          <w:lang w:val="hr"/>
        </w:rPr>
      </w:pPr>
    </w:p>
    <w:p w:rsidR="00A91521" w:rsidRDefault="00035D2A" w:rsidP="001A3448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Odgovorna osoba za upr</w:t>
      </w:r>
      <w:r w:rsidR="00A91521">
        <w:rPr>
          <w:rFonts w:eastAsia="Arial"/>
          <w:lang w:val="hr"/>
        </w:rPr>
        <w:t>avljanje</w:t>
      </w:r>
      <w:r>
        <w:rPr>
          <w:rFonts w:eastAsia="Arial"/>
          <w:lang w:val="hr"/>
        </w:rPr>
        <w:t xml:space="preserve"> voznim parkom obvezna je na kraju svake godine izraditi pr</w:t>
      </w:r>
      <w:r w:rsidR="00A91521">
        <w:rPr>
          <w:rFonts w:eastAsia="Arial"/>
          <w:lang w:val="hr"/>
        </w:rPr>
        <w:t>ijedlog</w:t>
      </w:r>
      <w:r>
        <w:rPr>
          <w:rFonts w:eastAsia="Arial"/>
          <w:lang w:val="hr"/>
        </w:rPr>
        <w:t xml:space="preserve"> god</w:t>
      </w:r>
      <w:r w:rsidR="00A91521">
        <w:rPr>
          <w:rFonts w:eastAsia="Arial"/>
          <w:lang w:val="hr"/>
        </w:rPr>
        <w:t>i</w:t>
      </w:r>
      <w:r>
        <w:rPr>
          <w:rFonts w:eastAsia="Arial"/>
          <w:lang w:val="hr"/>
        </w:rPr>
        <w:t>šnjeg plana korišt</w:t>
      </w:r>
      <w:r w:rsidR="00A91521">
        <w:rPr>
          <w:rFonts w:eastAsia="Arial"/>
          <w:lang w:val="hr"/>
        </w:rPr>
        <w:t>enja</w:t>
      </w:r>
      <w:r>
        <w:rPr>
          <w:rFonts w:eastAsia="Arial"/>
          <w:lang w:val="hr"/>
        </w:rPr>
        <w:t xml:space="preserve"> i održ</w:t>
      </w:r>
      <w:r w:rsidR="00A91521">
        <w:rPr>
          <w:rFonts w:eastAsia="Arial"/>
          <w:lang w:val="hr"/>
        </w:rPr>
        <w:t>a</w:t>
      </w:r>
      <w:r>
        <w:rPr>
          <w:rFonts w:eastAsia="Arial"/>
          <w:lang w:val="hr"/>
        </w:rPr>
        <w:t>v</w:t>
      </w:r>
      <w:r w:rsidR="00A91521">
        <w:rPr>
          <w:rFonts w:eastAsia="Arial"/>
          <w:lang w:val="hr"/>
        </w:rPr>
        <w:t>a</w:t>
      </w:r>
      <w:r>
        <w:rPr>
          <w:rFonts w:eastAsia="Arial"/>
          <w:lang w:val="hr"/>
        </w:rPr>
        <w:t xml:space="preserve">nja </w:t>
      </w:r>
      <w:r w:rsidR="004B7598">
        <w:rPr>
          <w:rFonts w:eastAsia="Arial"/>
          <w:lang w:val="hr"/>
        </w:rPr>
        <w:t>službenih vozila</w:t>
      </w:r>
      <w:r>
        <w:rPr>
          <w:rFonts w:eastAsia="Arial"/>
          <w:lang w:val="hr"/>
        </w:rPr>
        <w:t xml:space="preserve"> za sli</w:t>
      </w:r>
      <w:r w:rsidR="00A91521">
        <w:rPr>
          <w:rFonts w:eastAsia="Arial"/>
          <w:lang w:val="hr"/>
        </w:rPr>
        <w:t>jedeću</w:t>
      </w:r>
      <w:r>
        <w:rPr>
          <w:rFonts w:eastAsia="Arial"/>
          <w:lang w:val="hr"/>
        </w:rPr>
        <w:t xml:space="preserve"> kalendarsku godinu te ga p</w:t>
      </w:r>
      <w:r w:rsidR="00A91521">
        <w:rPr>
          <w:rFonts w:eastAsia="Arial"/>
          <w:lang w:val="hr"/>
        </w:rPr>
        <w:t xml:space="preserve">oslati </w:t>
      </w:r>
      <w:r>
        <w:rPr>
          <w:rFonts w:eastAsia="Arial"/>
          <w:lang w:val="hr"/>
        </w:rPr>
        <w:t>najk</w:t>
      </w:r>
      <w:r w:rsidR="00A91521">
        <w:rPr>
          <w:rFonts w:eastAsia="Arial"/>
          <w:lang w:val="hr"/>
        </w:rPr>
        <w:t>asnije</w:t>
      </w:r>
      <w:r>
        <w:rPr>
          <w:rFonts w:eastAsia="Arial"/>
          <w:lang w:val="hr"/>
        </w:rPr>
        <w:t xml:space="preserve"> do 15. pros</w:t>
      </w:r>
      <w:r w:rsidR="00A91521">
        <w:rPr>
          <w:rFonts w:eastAsia="Arial"/>
          <w:lang w:val="hr"/>
        </w:rPr>
        <w:t xml:space="preserve">inca </w:t>
      </w:r>
      <w:r>
        <w:rPr>
          <w:rFonts w:eastAsia="Arial"/>
          <w:lang w:val="hr"/>
        </w:rPr>
        <w:t>na odobrenje preds</w:t>
      </w:r>
      <w:r w:rsidR="00A91521">
        <w:rPr>
          <w:rFonts w:eastAsia="Arial"/>
          <w:lang w:val="hr"/>
        </w:rPr>
        <w:t>jedniku suda</w:t>
      </w:r>
      <w:r>
        <w:rPr>
          <w:rFonts w:eastAsia="Arial"/>
          <w:lang w:val="hr"/>
        </w:rPr>
        <w:t>.</w:t>
      </w:r>
    </w:p>
    <w:p w:rsidR="00A91521" w:rsidRDefault="00A91521" w:rsidP="001A3448">
      <w:pPr>
        <w:pStyle w:val="Bezproreda"/>
        <w:jc w:val="both"/>
        <w:rPr>
          <w:rFonts w:eastAsia="Arial"/>
          <w:lang w:val="hr"/>
        </w:rPr>
      </w:pPr>
    </w:p>
    <w:p w:rsidR="00035D2A" w:rsidRDefault="00A91521" w:rsidP="001A3448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Odgovorna</w:t>
      </w:r>
      <w:r w:rsidR="00035D2A">
        <w:rPr>
          <w:rFonts w:eastAsia="Arial"/>
          <w:lang w:val="hr"/>
        </w:rPr>
        <w:t xml:space="preserve"> os</w:t>
      </w:r>
      <w:r>
        <w:rPr>
          <w:rFonts w:eastAsia="Arial"/>
          <w:lang w:val="hr"/>
        </w:rPr>
        <w:t>oba</w:t>
      </w:r>
      <w:r w:rsidR="00035D2A">
        <w:rPr>
          <w:rFonts w:eastAsia="Arial"/>
          <w:lang w:val="hr"/>
        </w:rPr>
        <w:t xml:space="preserve"> za u</w:t>
      </w:r>
      <w:r>
        <w:rPr>
          <w:rFonts w:eastAsia="Arial"/>
          <w:lang w:val="hr"/>
        </w:rPr>
        <w:t>pravljanje</w:t>
      </w:r>
      <w:r w:rsidR="00035D2A">
        <w:rPr>
          <w:rFonts w:eastAsia="Arial"/>
          <w:lang w:val="hr"/>
        </w:rPr>
        <w:t xml:space="preserve"> voznim parkom vodi brigu da se redovni serv</w:t>
      </w:r>
      <w:r>
        <w:rPr>
          <w:rFonts w:eastAsia="Arial"/>
          <w:lang w:val="hr"/>
        </w:rPr>
        <w:t xml:space="preserve">is </w:t>
      </w:r>
      <w:r w:rsidR="00035D2A">
        <w:rPr>
          <w:rFonts w:eastAsia="Arial"/>
          <w:lang w:val="hr"/>
        </w:rPr>
        <w:t>slu</w:t>
      </w:r>
      <w:r>
        <w:rPr>
          <w:rFonts w:eastAsia="Arial"/>
          <w:lang w:val="hr"/>
        </w:rPr>
        <w:t>žbenih</w:t>
      </w:r>
      <w:r w:rsidR="00035D2A">
        <w:rPr>
          <w:rFonts w:eastAsia="Arial"/>
          <w:lang w:val="hr"/>
        </w:rPr>
        <w:t xml:space="preserve"> </w:t>
      </w:r>
      <w:r w:rsidR="00BE65A6">
        <w:rPr>
          <w:rFonts w:eastAsia="Arial"/>
          <w:lang w:val="hr"/>
        </w:rPr>
        <w:t>vozila</w:t>
      </w:r>
      <w:r w:rsidR="00035D2A">
        <w:rPr>
          <w:rFonts w:eastAsia="Arial"/>
          <w:lang w:val="hr"/>
        </w:rPr>
        <w:t xml:space="preserve"> obavlja</w:t>
      </w:r>
      <w:r>
        <w:rPr>
          <w:rFonts w:eastAsia="Arial"/>
          <w:lang w:val="hr"/>
        </w:rPr>
        <w:t>ju</w:t>
      </w:r>
      <w:r w:rsidR="00035D2A">
        <w:rPr>
          <w:rFonts w:eastAsia="Arial"/>
          <w:lang w:val="hr"/>
        </w:rPr>
        <w:t xml:space="preserve"> pravodobno, prema servisnim intervalima i u ovlaš</w:t>
      </w:r>
      <w:r>
        <w:rPr>
          <w:rFonts w:eastAsia="Arial"/>
          <w:lang w:val="hr"/>
        </w:rPr>
        <w:t>tenim</w:t>
      </w:r>
      <w:r w:rsidR="00035D2A">
        <w:rPr>
          <w:rFonts w:eastAsia="Arial"/>
          <w:lang w:val="hr"/>
        </w:rPr>
        <w:t xml:space="preserve"> serv</w:t>
      </w:r>
      <w:r>
        <w:rPr>
          <w:rFonts w:eastAsia="Arial"/>
          <w:lang w:val="hr"/>
        </w:rPr>
        <w:t>isnim</w:t>
      </w:r>
      <w:r w:rsidR="00035D2A">
        <w:rPr>
          <w:rFonts w:eastAsia="Arial"/>
          <w:lang w:val="hr"/>
        </w:rPr>
        <w:t xml:space="preserve"> radionic</w:t>
      </w:r>
      <w:r>
        <w:rPr>
          <w:rFonts w:eastAsia="Arial"/>
          <w:lang w:val="hr"/>
        </w:rPr>
        <w:t>ama</w:t>
      </w:r>
      <w:r w:rsidR="00035D2A">
        <w:rPr>
          <w:rFonts w:eastAsia="Arial"/>
          <w:lang w:val="hr"/>
        </w:rPr>
        <w:t>.</w:t>
      </w:r>
    </w:p>
    <w:p w:rsidR="00035D2A" w:rsidRDefault="00035D2A" w:rsidP="001A3448">
      <w:pPr>
        <w:pStyle w:val="Bezproreda"/>
        <w:jc w:val="both"/>
        <w:rPr>
          <w:rFonts w:eastAsia="Arial"/>
          <w:lang w:val="hr"/>
        </w:rPr>
      </w:pPr>
    </w:p>
    <w:p w:rsidR="00035D2A" w:rsidRDefault="00035D2A" w:rsidP="001A3448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Održavanje i provjera tehnike ispr</w:t>
      </w:r>
      <w:r w:rsidR="00A91521">
        <w:rPr>
          <w:rFonts w:eastAsia="Arial"/>
          <w:lang w:val="hr"/>
        </w:rPr>
        <w:t>a</w:t>
      </w:r>
      <w:r>
        <w:rPr>
          <w:rFonts w:eastAsia="Arial"/>
          <w:lang w:val="hr"/>
        </w:rPr>
        <w:t>v</w:t>
      </w:r>
      <w:r w:rsidR="00A91521">
        <w:rPr>
          <w:rFonts w:eastAsia="Arial"/>
          <w:lang w:val="hr"/>
        </w:rPr>
        <w:t>nosti</w:t>
      </w:r>
      <w:r>
        <w:rPr>
          <w:rFonts w:eastAsia="Arial"/>
          <w:lang w:val="hr"/>
        </w:rPr>
        <w:t xml:space="preserve"> slu</w:t>
      </w:r>
      <w:r w:rsidR="00A91521">
        <w:rPr>
          <w:rFonts w:eastAsia="Arial"/>
          <w:lang w:val="hr"/>
        </w:rPr>
        <w:t>žbenih</w:t>
      </w:r>
      <w:r>
        <w:rPr>
          <w:rFonts w:eastAsia="Arial"/>
          <w:lang w:val="hr"/>
        </w:rPr>
        <w:t xml:space="preserve"> </w:t>
      </w:r>
      <w:r w:rsidR="00BE65A6">
        <w:rPr>
          <w:rFonts w:eastAsia="Arial"/>
          <w:lang w:val="hr"/>
        </w:rPr>
        <w:t>vozila</w:t>
      </w:r>
      <w:r>
        <w:rPr>
          <w:rFonts w:eastAsia="Arial"/>
          <w:lang w:val="hr"/>
        </w:rPr>
        <w:t xml:space="preserve"> vrši se prem</w:t>
      </w:r>
      <w:r w:rsidR="00A91521">
        <w:rPr>
          <w:rFonts w:eastAsia="Arial"/>
          <w:lang w:val="hr"/>
        </w:rPr>
        <w:t>a</w:t>
      </w:r>
      <w:r>
        <w:rPr>
          <w:rFonts w:eastAsia="Arial"/>
          <w:lang w:val="hr"/>
        </w:rPr>
        <w:t xml:space="preserve"> potrebi k</w:t>
      </w:r>
      <w:r w:rsidR="00A91521">
        <w:rPr>
          <w:rFonts w:eastAsia="Arial"/>
          <w:lang w:val="hr"/>
        </w:rPr>
        <w:t>o</w:t>
      </w:r>
      <w:r>
        <w:rPr>
          <w:rFonts w:eastAsia="Arial"/>
          <w:lang w:val="hr"/>
        </w:rPr>
        <w:t>d ovlaštenog servisera, ovisno o marki automo</w:t>
      </w:r>
      <w:r w:rsidR="00A91521">
        <w:rPr>
          <w:rFonts w:eastAsia="Arial"/>
          <w:lang w:val="hr"/>
        </w:rPr>
        <w:t>bila</w:t>
      </w:r>
      <w:r>
        <w:rPr>
          <w:rFonts w:eastAsia="Arial"/>
          <w:lang w:val="hr"/>
        </w:rPr>
        <w:t>.</w:t>
      </w:r>
    </w:p>
    <w:p w:rsidR="00035D2A" w:rsidRDefault="00035D2A" w:rsidP="001A3448">
      <w:pPr>
        <w:pStyle w:val="Bezproreda"/>
        <w:jc w:val="both"/>
        <w:rPr>
          <w:rFonts w:eastAsia="Arial"/>
          <w:lang w:val="hr"/>
        </w:rPr>
      </w:pPr>
    </w:p>
    <w:p w:rsidR="00035D2A" w:rsidRDefault="00035D2A" w:rsidP="001A3448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Uočene ne</w:t>
      </w:r>
      <w:r w:rsidR="00A91521">
        <w:rPr>
          <w:rFonts w:eastAsia="Arial"/>
          <w:lang w:val="hr"/>
        </w:rPr>
        <w:t>pravilnosti</w:t>
      </w:r>
      <w:r>
        <w:rPr>
          <w:rFonts w:eastAsia="Arial"/>
          <w:lang w:val="hr"/>
        </w:rPr>
        <w:t xml:space="preserve"> na slu</w:t>
      </w:r>
      <w:r w:rsidR="00A91521">
        <w:rPr>
          <w:rFonts w:eastAsia="Arial"/>
          <w:lang w:val="hr"/>
        </w:rPr>
        <w:t>žbenim</w:t>
      </w:r>
      <w:r>
        <w:rPr>
          <w:rFonts w:eastAsia="Arial"/>
          <w:lang w:val="hr"/>
        </w:rPr>
        <w:t xml:space="preserve"> </w:t>
      </w:r>
      <w:r w:rsidR="00BE65A6">
        <w:rPr>
          <w:rFonts w:eastAsia="Arial"/>
          <w:lang w:val="hr"/>
        </w:rPr>
        <w:t>vozilima</w:t>
      </w:r>
      <w:r>
        <w:rPr>
          <w:rFonts w:eastAsia="Arial"/>
          <w:lang w:val="hr"/>
        </w:rPr>
        <w:t xml:space="preserve"> moraju se otkloniti u što kraćem roku. </w:t>
      </w:r>
      <w:r w:rsidR="00A91521">
        <w:rPr>
          <w:rFonts w:eastAsia="Arial"/>
          <w:lang w:val="hr"/>
        </w:rPr>
        <w:t>U</w:t>
      </w:r>
      <w:r>
        <w:rPr>
          <w:rFonts w:eastAsia="Arial"/>
          <w:lang w:val="hr"/>
        </w:rPr>
        <w:t xml:space="preserve"> slučaju nastanka kvara ili neispr</w:t>
      </w:r>
      <w:r w:rsidR="00A91521">
        <w:rPr>
          <w:rFonts w:eastAsia="Arial"/>
          <w:lang w:val="hr"/>
        </w:rPr>
        <w:t>a</w:t>
      </w:r>
      <w:r>
        <w:rPr>
          <w:rFonts w:eastAsia="Arial"/>
          <w:lang w:val="hr"/>
        </w:rPr>
        <w:t>vnosti na slu</w:t>
      </w:r>
      <w:r w:rsidR="00A91521">
        <w:rPr>
          <w:rFonts w:eastAsia="Arial"/>
          <w:lang w:val="hr"/>
        </w:rPr>
        <w:t>žbenom</w:t>
      </w:r>
      <w:r>
        <w:rPr>
          <w:rFonts w:eastAsia="Arial"/>
          <w:lang w:val="hr"/>
        </w:rPr>
        <w:t xml:space="preserve"> </w:t>
      </w:r>
      <w:r w:rsidR="00BE65A6">
        <w:rPr>
          <w:rFonts w:eastAsia="Arial"/>
          <w:lang w:val="hr"/>
        </w:rPr>
        <w:t>vozilu</w:t>
      </w:r>
      <w:r>
        <w:rPr>
          <w:rFonts w:eastAsia="Arial"/>
          <w:lang w:val="hr"/>
        </w:rPr>
        <w:t xml:space="preserve"> tijekom njegovog korištenja</w:t>
      </w:r>
      <w:r w:rsidR="00A91521">
        <w:rPr>
          <w:rFonts w:eastAsia="Arial"/>
          <w:lang w:val="hr"/>
        </w:rPr>
        <w:t>,</w:t>
      </w:r>
      <w:r>
        <w:rPr>
          <w:rFonts w:eastAsia="Arial"/>
          <w:lang w:val="hr"/>
        </w:rPr>
        <w:t xml:space="preserve"> korisnik je dužan odmah ob</w:t>
      </w:r>
      <w:r w:rsidR="00A91521">
        <w:rPr>
          <w:rFonts w:eastAsia="Arial"/>
          <w:lang w:val="hr"/>
        </w:rPr>
        <w:t>a</w:t>
      </w:r>
      <w:r>
        <w:rPr>
          <w:rFonts w:eastAsia="Arial"/>
          <w:lang w:val="hr"/>
        </w:rPr>
        <w:t>vi</w:t>
      </w:r>
      <w:r w:rsidR="00A91521">
        <w:rPr>
          <w:rFonts w:eastAsia="Arial"/>
          <w:lang w:val="hr"/>
        </w:rPr>
        <w:t>jestiti</w:t>
      </w:r>
      <w:r>
        <w:rPr>
          <w:rFonts w:eastAsia="Arial"/>
          <w:lang w:val="hr"/>
        </w:rPr>
        <w:t xml:space="preserve"> odgovornu </w:t>
      </w:r>
      <w:r w:rsidR="00A91521">
        <w:rPr>
          <w:rFonts w:eastAsia="Arial"/>
          <w:lang w:val="hr"/>
        </w:rPr>
        <w:t>osobu</w:t>
      </w:r>
      <w:r>
        <w:rPr>
          <w:rFonts w:eastAsia="Arial"/>
          <w:lang w:val="hr"/>
        </w:rPr>
        <w:t xml:space="preserve"> za upr</w:t>
      </w:r>
      <w:r w:rsidR="00A91521">
        <w:rPr>
          <w:rFonts w:eastAsia="Arial"/>
          <w:lang w:val="hr"/>
        </w:rPr>
        <w:t>a</w:t>
      </w:r>
      <w:r>
        <w:rPr>
          <w:rFonts w:eastAsia="Arial"/>
          <w:lang w:val="hr"/>
        </w:rPr>
        <w:t>vljanje voznim parkom</w:t>
      </w:r>
      <w:r w:rsidR="004B7598">
        <w:rPr>
          <w:rFonts w:eastAsia="Arial"/>
          <w:lang w:val="hr"/>
        </w:rPr>
        <w:t xml:space="preserve">, a on Ured predsjednika suda </w:t>
      </w:r>
      <w:r>
        <w:rPr>
          <w:rFonts w:eastAsia="Arial"/>
          <w:lang w:val="hr"/>
        </w:rPr>
        <w:t>.</w:t>
      </w:r>
    </w:p>
    <w:p w:rsidR="00BE65A6" w:rsidRDefault="00BE65A6" w:rsidP="001A3448">
      <w:pPr>
        <w:pStyle w:val="Bezproreda"/>
        <w:jc w:val="both"/>
        <w:rPr>
          <w:rFonts w:eastAsia="Arial"/>
          <w:lang w:val="hr"/>
        </w:rPr>
      </w:pPr>
    </w:p>
    <w:p w:rsidR="00035D2A" w:rsidRDefault="00035D2A" w:rsidP="009800C5">
      <w:pPr>
        <w:spacing w:line="254" w:lineRule="exact"/>
        <w:rPr>
          <w:rFonts w:ascii="Arial" w:eastAsia="Arial" w:hAnsi="Arial" w:cs="Arial"/>
          <w:color w:val="000000"/>
          <w:sz w:val="20"/>
          <w:szCs w:val="20"/>
          <w:lang w:val="hr"/>
        </w:rPr>
      </w:pPr>
    </w:p>
    <w:p w:rsidR="00035D2A" w:rsidRDefault="00035D2A" w:rsidP="00A91521">
      <w:pPr>
        <w:pStyle w:val="Bezproreda"/>
        <w:jc w:val="center"/>
        <w:rPr>
          <w:rFonts w:eastAsia="Arial"/>
          <w:b/>
          <w:lang w:val="hr"/>
        </w:rPr>
      </w:pPr>
      <w:r w:rsidRPr="00A91521">
        <w:rPr>
          <w:rFonts w:eastAsia="Arial"/>
          <w:b/>
          <w:lang w:val="hr"/>
        </w:rPr>
        <w:t>FINANCIJSKO PRAĆENJE TROŠKOVA I IZVJEŠTAVANJE</w:t>
      </w:r>
    </w:p>
    <w:p w:rsidR="001D5058" w:rsidRPr="00A91521" w:rsidRDefault="001D5058" w:rsidP="00A91521">
      <w:pPr>
        <w:pStyle w:val="Bezproreda"/>
        <w:jc w:val="center"/>
        <w:rPr>
          <w:rFonts w:eastAsia="Arial"/>
          <w:b/>
          <w:lang w:val="hr"/>
        </w:rPr>
      </w:pPr>
    </w:p>
    <w:p w:rsidR="001D5058" w:rsidRPr="000113B5" w:rsidRDefault="001D5058" w:rsidP="001D5058">
      <w:pPr>
        <w:spacing w:line="254" w:lineRule="exact"/>
        <w:jc w:val="center"/>
        <w:rPr>
          <w:rFonts w:eastAsia="Arial"/>
          <w:color w:val="000000"/>
          <w:sz w:val="20"/>
          <w:szCs w:val="20"/>
          <w:lang w:val="hr"/>
        </w:rPr>
      </w:pPr>
      <w:r w:rsidRPr="000113B5">
        <w:rPr>
          <w:rFonts w:eastAsia="Arial"/>
          <w:color w:val="000000"/>
          <w:sz w:val="20"/>
          <w:szCs w:val="20"/>
          <w:lang w:val="hr"/>
        </w:rPr>
        <w:t xml:space="preserve">Članak </w:t>
      </w:r>
      <w:r w:rsidR="000113B5" w:rsidRPr="000113B5">
        <w:rPr>
          <w:rFonts w:eastAsia="Arial"/>
          <w:color w:val="000000"/>
          <w:sz w:val="20"/>
          <w:szCs w:val="20"/>
          <w:lang w:val="hr"/>
        </w:rPr>
        <w:t>16</w:t>
      </w:r>
      <w:r w:rsidRPr="000113B5">
        <w:rPr>
          <w:rFonts w:eastAsia="Arial"/>
          <w:color w:val="000000"/>
          <w:sz w:val="20"/>
          <w:szCs w:val="20"/>
          <w:lang w:val="hr"/>
        </w:rPr>
        <w:t>.</w:t>
      </w:r>
    </w:p>
    <w:p w:rsidR="00B75E70" w:rsidRDefault="00BE65A6" w:rsidP="00B75E70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U</w:t>
      </w:r>
      <w:r w:rsidR="00B75E70">
        <w:rPr>
          <w:rFonts w:eastAsia="Arial"/>
          <w:lang w:val="hr"/>
        </w:rPr>
        <w:t xml:space="preserve"> </w:t>
      </w:r>
      <w:r w:rsidR="001E594C">
        <w:rPr>
          <w:rFonts w:eastAsia="Arial"/>
          <w:lang w:val="hr"/>
        </w:rPr>
        <w:t xml:space="preserve">Računovodstvu suda </w:t>
      </w:r>
      <w:r w:rsidR="00B75E70" w:rsidRPr="009800C5">
        <w:rPr>
          <w:rFonts w:eastAsia="Arial"/>
          <w:lang w:val="hr"/>
        </w:rPr>
        <w:t>vodi se evidencija troškova po svakom službenom vozilu</w:t>
      </w:r>
      <w:r w:rsidR="008F2E1F">
        <w:rPr>
          <w:rFonts w:eastAsia="Arial"/>
          <w:lang w:val="hr"/>
        </w:rPr>
        <w:t xml:space="preserve"> (Prilog A i B</w:t>
      </w:r>
      <w:r w:rsidR="004A42BE">
        <w:rPr>
          <w:rFonts w:eastAsia="Arial"/>
          <w:lang w:val="hr"/>
        </w:rPr>
        <w:t xml:space="preserve"> – Izvještaj o rashodima voznog parka</w:t>
      </w:r>
      <w:r w:rsidR="008F2E1F">
        <w:rPr>
          <w:rFonts w:eastAsia="Arial"/>
          <w:lang w:val="hr"/>
        </w:rPr>
        <w:t>)</w:t>
      </w:r>
      <w:r w:rsidR="00A11AEA">
        <w:rPr>
          <w:rFonts w:eastAsia="Arial"/>
          <w:lang w:val="hr"/>
        </w:rPr>
        <w:t>, sukladno Smjernicama za upravljanje voznim parkom</w:t>
      </w:r>
      <w:r w:rsidR="004B7598">
        <w:rPr>
          <w:rFonts w:eastAsia="Arial"/>
          <w:lang w:val="hr"/>
        </w:rPr>
        <w:t xml:space="preserve"> ministarstva uprave</w:t>
      </w:r>
      <w:r w:rsidR="00A11AEA">
        <w:rPr>
          <w:rFonts w:eastAsia="Arial"/>
          <w:lang w:val="hr"/>
        </w:rPr>
        <w:t>.</w:t>
      </w:r>
    </w:p>
    <w:p w:rsidR="00035D2A" w:rsidRDefault="00035D2A" w:rsidP="00A91521">
      <w:pPr>
        <w:pStyle w:val="Bezproreda"/>
        <w:jc w:val="both"/>
        <w:rPr>
          <w:rFonts w:eastAsia="Arial"/>
          <w:lang w:val="hr"/>
        </w:rPr>
      </w:pPr>
    </w:p>
    <w:p w:rsidR="00035D2A" w:rsidRDefault="00035D2A" w:rsidP="00A9152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Sve troškove vezane uz korištenje i održavanje sl</w:t>
      </w:r>
      <w:r w:rsidR="00A91521">
        <w:rPr>
          <w:rFonts w:eastAsia="Arial"/>
          <w:lang w:val="hr"/>
        </w:rPr>
        <w:t>užbenih</w:t>
      </w:r>
      <w:r>
        <w:rPr>
          <w:rFonts w:eastAsia="Arial"/>
          <w:lang w:val="hr"/>
        </w:rPr>
        <w:t xml:space="preserve"> </w:t>
      </w:r>
      <w:r w:rsidR="00BE65A6">
        <w:rPr>
          <w:rFonts w:eastAsia="Arial"/>
          <w:lang w:val="hr"/>
        </w:rPr>
        <w:t>vozila</w:t>
      </w:r>
      <w:r>
        <w:rPr>
          <w:rFonts w:eastAsia="Arial"/>
          <w:lang w:val="hr"/>
        </w:rPr>
        <w:t xml:space="preserve"> potrebno je planirati u godišnjem finan</w:t>
      </w:r>
      <w:r w:rsidR="00A91521">
        <w:rPr>
          <w:rFonts w:eastAsia="Arial"/>
          <w:lang w:val="hr"/>
        </w:rPr>
        <w:t>cijskom</w:t>
      </w:r>
      <w:r>
        <w:rPr>
          <w:rFonts w:eastAsia="Arial"/>
          <w:lang w:val="hr"/>
        </w:rPr>
        <w:t xml:space="preserve"> planu i financi</w:t>
      </w:r>
      <w:r w:rsidR="00A91521">
        <w:rPr>
          <w:rFonts w:eastAsia="Arial"/>
          <w:lang w:val="hr"/>
        </w:rPr>
        <w:t>jski</w:t>
      </w:r>
      <w:r>
        <w:rPr>
          <w:rFonts w:eastAsia="Arial"/>
          <w:lang w:val="hr"/>
        </w:rPr>
        <w:t xml:space="preserve"> kontinuirano pra</w:t>
      </w:r>
      <w:r w:rsidR="00A91521">
        <w:rPr>
          <w:rFonts w:eastAsia="Arial"/>
          <w:lang w:val="hr"/>
        </w:rPr>
        <w:t>t</w:t>
      </w:r>
      <w:r>
        <w:rPr>
          <w:rFonts w:eastAsia="Arial"/>
          <w:lang w:val="hr"/>
        </w:rPr>
        <w:t>iti izv</w:t>
      </w:r>
      <w:r w:rsidR="00A91521">
        <w:rPr>
          <w:rFonts w:eastAsia="Arial"/>
          <w:lang w:val="hr"/>
        </w:rPr>
        <w:t>r</w:t>
      </w:r>
      <w:r>
        <w:rPr>
          <w:rFonts w:eastAsia="Arial"/>
          <w:lang w:val="hr"/>
        </w:rPr>
        <w:t>šenje za svak</w:t>
      </w:r>
      <w:r w:rsidR="00BE65A6">
        <w:rPr>
          <w:rFonts w:eastAsia="Arial"/>
          <w:lang w:val="hr"/>
        </w:rPr>
        <w:t>o</w:t>
      </w:r>
      <w:r>
        <w:rPr>
          <w:rFonts w:eastAsia="Arial"/>
          <w:lang w:val="hr"/>
        </w:rPr>
        <w:t xml:space="preserve"> </w:t>
      </w:r>
      <w:r w:rsidR="00BE65A6">
        <w:rPr>
          <w:rFonts w:eastAsia="Arial"/>
          <w:lang w:val="hr"/>
        </w:rPr>
        <w:t>vozilo</w:t>
      </w:r>
      <w:r>
        <w:rPr>
          <w:rFonts w:eastAsia="Arial"/>
          <w:lang w:val="hr"/>
        </w:rPr>
        <w:t xml:space="preserve"> p</w:t>
      </w:r>
      <w:r w:rsidR="00A91521">
        <w:rPr>
          <w:rFonts w:eastAsia="Arial"/>
          <w:lang w:val="hr"/>
        </w:rPr>
        <w:t>osebno</w:t>
      </w:r>
      <w:r>
        <w:rPr>
          <w:rFonts w:eastAsia="Arial"/>
          <w:lang w:val="hr"/>
        </w:rPr>
        <w:t>.</w:t>
      </w:r>
    </w:p>
    <w:p w:rsidR="00035D2A" w:rsidRDefault="00035D2A" w:rsidP="00A91521">
      <w:pPr>
        <w:pStyle w:val="Bezproreda"/>
        <w:jc w:val="both"/>
        <w:rPr>
          <w:rFonts w:eastAsia="Arial"/>
          <w:lang w:val="hr"/>
        </w:rPr>
      </w:pPr>
    </w:p>
    <w:p w:rsidR="00035D2A" w:rsidRDefault="00A91521" w:rsidP="00A9152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Z</w:t>
      </w:r>
      <w:r w:rsidR="00035D2A">
        <w:rPr>
          <w:rFonts w:eastAsia="Arial"/>
          <w:lang w:val="hr"/>
        </w:rPr>
        <w:t>a svrsishodno i namjen</w:t>
      </w:r>
      <w:r>
        <w:rPr>
          <w:rFonts w:eastAsia="Arial"/>
          <w:lang w:val="hr"/>
        </w:rPr>
        <w:t>sko</w:t>
      </w:r>
      <w:r w:rsidR="00035D2A">
        <w:rPr>
          <w:rFonts w:eastAsia="Arial"/>
          <w:lang w:val="hr"/>
        </w:rPr>
        <w:t xml:space="preserve"> tro</w:t>
      </w:r>
      <w:r>
        <w:rPr>
          <w:rFonts w:eastAsia="Arial"/>
          <w:lang w:val="hr"/>
        </w:rPr>
        <w:t>š</w:t>
      </w:r>
      <w:r w:rsidR="00035D2A">
        <w:rPr>
          <w:rFonts w:eastAsia="Arial"/>
          <w:lang w:val="hr"/>
        </w:rPr>
        <w:t>enje fina</w:t>
      </w:r>
      <w:r>
        <w:rPr>
          <w:rFonts w:eastAsia="Arial"/>
          <w:lang w:val="hr"/>
        </w:rPr>
        <w:t>ncijskih</w:t>
      </w:r>
      <w:r w:rsidR="00035D2A">
        <w:rPr>
          <w:rFonts w:eastAsia="Arial"/>
          <w:lang w:val="hr"/>
        </w:rPr>
        <w:t xml:space="preserve"> sredstva osiguranih za </w:t>
      </w:r>
      <w:r>
        <w:rPr>
          <w:rFonts w:eastAsia="Arial"/>
          <w:lang w:val="hr"/>
        </w:rPr>
        <w:t>održavanje</w:t>
      </w:r>
      <w:r w:rsidR="00035D2A">
        <w:rPr>
          <w:rFonts w:eastAsia="Arial"/>
          <w:lang w:val="hr"/>
        </w:rPr>
        <w:t xml:space="preserve"> slu</w:t>
      </w:r>
      <w:r>
        <w:rPr>
          <w:rFonts w:eastAsia="Arial"/>
          <w:lang w:val="hr"/>
        </w:rPr>
        <w:t>žbenih</w:t>
      </w:r>
      <w:r w:rsidR="00035D2A">
        <w:rPr>
          <w:rFonts w:eastAsia="Arial"/>
          <w:lang w:val="hr"/>
        </w:rPr>
        <w:t xml:space="preserve"> </w:t>
      </w:r>
      <w:r w:rsidR="00BE65A6">
        <w:rPr>
          <w:rFonts w:eastAsia="Arial"/>
          <w:lang w:val="hr"/>
        </w:rPr>
        <w:t>vozila</w:t>
      </w:r>
      <w:r w:rsidR="00035D2A">
        <w:rPr>
          <w:rFonts w:eastAsia="Arial"/>
          <w:lang w:val="hr"/>
        </w:rPr>
        <w:t xml:space="preserve"> odgovor</w:t>
      </w:r>
      <w:r w:rsidR="006755F6">
        <w:rPr>
          <w:rFonts w:eastAsia="Arial"/>
          <w:lang w:val="hr"/>
        </w:rPr>
        <w:t>an je voditelj Računovodstva suda</w:t>
      </w:r>
      <w:r>
        <w:rPr>
          <w:rFonts w:eastAsia="Arial"/>
          <w:lang w:val="hr"/>
        </w:rPr>
        <w:t>.</w:t>
      </w:r>
    </w:p>
    <w:p w:rsidR="00035D2A" w:rsidRDefault="00035D2A" w:rsidP="00A91521">
      <w:pPr>
        <w:pStyle w:val="Bezproreda"/>
        <w:jc w:val="both"/>
        <w:rPr>
          <w:rFonts w:eastAsia="Arial"/>
          <w:lang w:val="hr"/>
        </w:rPr>
      </w:pPr>
    </w:p>
    <w:p w:rsidR="00A91521" w:rsidRDefault="00035D2A" w:rsidP="00A9152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Praćenje ma</w:t>
      </w:r>
      <w:r w:rsidR="00A91521">
        <w:rPr>
          <w:rFonts w:eastAsia="Arial"/>
          <w:lang w:val="hr"/>
        </w:rPr>
        <w:t>t</w:t>
      </w:r>
      <w:r>
        <w:rPr>
          <w:rFonts w:eastAsia="Arial"/>
          <w:lang w:val="hr"/>
        </w:rPr>
        <w:t>erijalnih izdataka vezanih uz korišt</w:t>
      </w:r>
      <w:r w:rsidR="00A91521">
        <w:rPr>
          <w:rFonts w:eastAsia="Arial"/>
          <w:lang w:val="hr"/>
        </w:rPr>
        <w:t>e</w:t>
      </w:r>
      <w:r>
        <w:rPr>
          <w:rFonts w:eastAsia="Arial"/>
          <w:lang w:val="hr"/>
        </w:rPr>
        <w:t>nje i održ</w:t>
      </w:r>
      <w:r w:rsidR="00A91521">
        <w:rPr>
          <w:rFonts w:eastAsia="Arial"/>
          <w:lang w:val="hr"/>
        </w:rPr>
        <w:t>a</w:t>
      </w:r>
      <w:r>
        <w:rPr>
          <w:rFonts w:eastAsia="Arial"/>
          <w:lang w:val="hr"/>
        </w:rPr>
        <w:t>vanje slu</w:t>
      </w:r>
      <w:r w:rsidR="00A91521">
        <w:rPr>
          <w:rFonts w:eastAsia="Arial"/>
          <w:lang w:val="hr"/>
        </w:rPr>
        <w:t>žbenih</w:t>
      </w:r>
      <w:r>
        <w:rPr>
          <w:rFonts w:eastAsia="Arial"/>
          <w:lang w:val="hr"/>
        </w:rPr>
        <w:t xml:space="preserve"> </w:t>
      </w:r>
      <w:r w:rsidR="00BE65A6">
        <w:rPr>
          <w:rFonts w:eastAsia="Arial"/>
          <w:lang w:val="hr"/>
        </w:rPr>
        <w:t>vozila</w:t>
      </w:r>
      <w:r>
        <w:rPr>
          <w:rFonts w:eastAsia="Arial"/>
          <w:lang w:val="hr"/>
        </w:rPr>
        <w:t xml:space="preserve"> vršiti će se m</w:t>
      </w:r>
      <w:r w:rsidR="00A91521">
        <w:rPr>
          <w:rFonts w:eastAsia="Arial"/>
          <w:lang w:val="hr"/>
        </w:rPr>
        <w:t>jesečno</w:t>
      </w:r>
      <w:r>
        <w:rPr>
          <w:rFonts w:eastAsia="Arial"/>
          <w:lang w:val="hr"/>
        </w:rPr>
        <w:t xml:space="preserve"> za svak</w:t>
      </w:r>
      <w:r w:rsidR="00BE65A6">
        <w:rPr>
          <w:rFonts w:eastAsia="Arial"/>
          <w:lang w:val="hr"/>
        </w:rPr>
        <w:t>o</w:t>
      </w:r>
      <w:r>
        <w:rPr>
          <w:rFonts w:eastAsia="Arial"/>
          <w:lang w:val="hr"/>
        </w:rPr>
        <w:t xml:space="preserve"> slu</w:t>
      </w:r>
      <w:r w:rsidR="00A91521">
        <w:rPr>
          <w:rFonts w:eastAsia="Arial"/>
          <w:lang w:val="hr"/>
        </w:rPr>
        <w:t>žben</w:t>
      </w:r>
      <w:r w:rsidR="00BE65A6">
        <w:rPr>
          <w:rFonts w:eastAsia="Arial"/>
          <w:lang w:val="hr"/>
        </w:rPr>
        <w:t>o vozilo</w:t>
      </w:r>
      <w:r>
        <w:rPr>
          <w:rFonts w:eastAsia="Arial"/>
          <w:lang w:val="hr"/>
        </w:rPr>
        <w:t xml:space="preserve"> put</w:t>
      </w:r>
      <w:r w:rsidR="00A91521">
        <w:rPr>
          <w:rFonts w:eastAsia="Arial"/>
          <w:lang w:val="hr"/>
        </w:rPr>
        <w:t>e</w:t>
      </w:r>
      <w:r>
        <w:rPr>
          <w:rFonts w:eastAsia="Arial"/>
          <w:lang w:val="hr"/>
        </w:rPr>
        <w:t>m p</w:t>
      </w:r>
      <w:r w:rsidR="00A91521">
        <w:rPr>
          <w:rFonts w:eastAsia="Arial"/>
          <w:lang w:val="hr"/>
        </w:rPr>
        <w:t>osebne</w:t>
      </w:r>
      <w:r>
        <w:rPr>
          <w:rFonts w:eastAsia="Arial"/>
          <w:lang w:val="hr"/>
        </w:rPr>
        <w:t xml:space="preserve"> evi</w:t>
      </w:r>
      <w:r w:rsidR="00A91521">
        <w:rPr>
          <w:rFonts w:eastAsia="Arial"/>
          <w:lang w:val="hr"/>
        </w:rPr>
        <w:t>dencije</w:t>
      </w:r>
      <w:r>
        <w:rPr>
          <w:rFonts w:eastAsia="Arial"/>
          <w:lang w:val="hr"/>
        </w:rPr>
        <w:t>, koja mora sadržavati sli</w:t>
      </w:r>
      <w:r w:rsidR="00A91521">
        <w:rPr>
          <w:rFonts w:eastAsia="Arial"/>
          <w:lang w:val="hr"/>
        </w:rPr>
        <w:t>jedeće podatke</w:t>
      </w:r>
      <w:r>
        <w:rPr>
          <w:rFonts w:eastAsia="Arial"/>
          <w:lang w:val="hr"/>
        </w:rPr>
        <w:t>:</w:t>
      </w:r>
    </w:p>
    <w:p w:rsidR="00035D2A" w:rsidRDefault="00035D2A" w:rsidP="00A9152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- v</w:t>
      </w:r>
      <w:r w:rsidR="00A91521">
        <w:rPr>
          <w:rFonts w:eastAsia="Arial"/>
          <w:lang w:val="hr"/>
        </w:rPr>
        <w:t>r</w:t>
      </w:r>
      <w:r>
        <w:rPr>
          <w:rFonts w:eastAsia="Arial"/>
          <w:lang w:val="hr"/>
        </w:rPr>
        <w:t>stu i marku vozila</w:t>
      </w:r>
    </w:p>
    <w:p w:rsidR="00035D2A" w:rsidRDefault="00035D2A" w:rsidP="00A9152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- regist</w:t>
      </w:r>
      <w:r w:rsidR="00A91521">
        <w:rPr>
          <w:rFonts w:eastAsia="Arial"/>
          <w:lang w:val="hr"/>
        </w:rPr>
        <w:t>a</w:t>
      </w:r>
      <w:r>
        <w:rPr>
          <w:rFonts w:eastAsia="Arial"/>
          <w:lang w:val="hr"/>
        </w:rPr>
        <w:t>r</w:t>
      </w:r>
      <w:r w:rsidR="00A91521">
        <w:rPr>
          <w:rFonts w:eastAsia="Arial"/>
          <w:lang w:val="hr"/>
        </w:rPr>
        <w:t>s</w:t>
      </w:r>
      <w:r>
        <w:rPr>
          <w:rFonts w:eastAsia="Arial"/>
          <w:lang w:val="hr"/>
        </w:rPr>
        <w:t>ku oznaku vozila</w:t>
      </w:r>
    </w:p>
    <w:p w:rsidR="00035D2A" w:rsidRDefault="00A91521" w:rsidP="00A9152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- </w:t>
      </w:r>
      <w:r w:rsidR="00035D2A">
        <w:rPr>
          <w:rFonts w:eastAsia="Arial"/>
          <w:lang w:val="hr"/>
        </w:rPr>
        <w:t>broj INA kartice</w:t>
      </w:r>
    </w:p>
    <w:p w:rsidR="00035D2A" w:rsidRDefault="00A91521" w:rsidP="00A9152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- </w:t>
      </w:r>
      <w:r w:rsidR="00035D2A">
        <w:rPr>
          <w:rFonts w:eastAsia="Arial"/>
          <w:lang w:val="hr"/>
        </w:rPr>
        <w:t>početno st</w:t>
      </w:r>
      <w:r>
        <w:rPr>
          <w:rFonts w:eastAsia="Arial"/>
          <w:lang w:val="hr"/>
        </w:rPr>
        <w:t>anje</w:t>
      </w:r>
      <w:r w:rsidR="00035D2A">
        <w:rPr>
          <w:rFonts w:eastAsia="Arial"/>
          <w:lang w:val="hr"/>
        </w:rPr>
        <w:t xml:space="preserve"> (u km)</w:t>
      </w:r>
    </w:p>
    <w:p w:rsidR="00035D2A" w:rsidRDefault="00A91521" w:rsidP="00A9152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- </w:t>
      </w:r>
      <w:r w:rsidR="00035D2A">
        <w:rPr>
          <w:rFonts w:eastAsia="Arial"/>
          <w:lang w:val="hr"/>
        </w:rPr>
        <w:t>završno st</w:t>
      </w:r>
      <w:r>
        <w:rPr>
          <w:rFonts w:eastAsia="Arial"/>
          <w:lang w:val="hr"/>
        </w:rPr>
        <w:t>aje</w:t>
      </w:r>
      <w:r w:rsidR="00035D2A">
        <w:rPr>
          <w:rFonts w:eastAsia="Arial"/>
          <w:lang w:val="hr"/>
        </w:rPr>
        <w:t xml:space="preserve"> (u km)</w:t>
      </w:r>
    </w:p>
    <w:p w:rsidR="00035D2A" w:rsidRDefault="00A91521" w:rsidP="00A9152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- </w:t>
      </w:r>
      <w:r w:rsidR="00035D2A">
        <w:rPr>
          <w:rFonts w:eastAsia="Arial"/>
          <w:lang w:val="hr"/>
        </w:rPr>
        <w:t>broj pri</w:t>
      </w:r>
      <w:r>
        <w:rPr>
          <w:rFonts w:eastAsia="Arial"/>
          <w:lang w:val="hr"/>
        </w:rPr>
        <w:t>jeđenih</w:t>
      </w:r>
      <w:r w:rsidR="00035D2A">
        <w:rPr>
          <w:rFonts w:eastAsia="Arial"/>
          <w:lang w:val="hr"/>
        </w:rPr>
        <w:t xml:space="preserve"> kilometara</w:t>
      </w:r>
    </w:p>
    <w:p w:rsidR="00035D2A" w:rsidRDefault="00A91521" w:rsidP="00A9152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- </w:t>
      </w:r>
      <w:r w:rsidR="00035D2A">
        <w:rPr>
          <w:rFonts w:eastAsia="Arial"/>
          <w:lang w:val="hr"/>
        </w:rPr>
        <w:t>utrošak goriva u litrama</w:t>
      </w:r>
    </w:p>
    <w:p w:rsidR="009424C3" w:rsidRDefault="00A91521" w:rsidP="00A9152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- </w:t>
      </w:r>
      <w:r w:rsidR="009424C3">
        <w:rPr>
          <w:rFonts w:eastAsia="Arial"/>
          <w:lang w:val="hr"/>
        </w:rPr>
        <w:t>utrošak goriva u kunama</w:t>
      </w:r>
    </w:p>
    <w:p w:rsidR="00035D2A" w:rsidRDefault="009424C3" w:rsidP="00A91521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- ostali troškovi (npr. c</w:t>
      </w:r>
      <w:r w:rsidR="00035D2A">
        <w:rPr>
          <w:rFonts w:eastAsia="Arial"/>
          <w:lang w:val="hr"/>
        </w:rPr>
        <w:t xml:space="preserve">estarina, </w:t>
      </w:r>
      <w:r w:rsidR="00A91521">
        <w:rPr>
          <w:rFonts w:eastAsia="Arial"/>
          <w:lang w:val="hr"/>
        </w:rPr>
        <w:t>p</w:t>
      </w:r>
      <w:r w:rsidR="00035D2A">
        <w:rPr>
          <w:rFonts w:eastAsia="Arial"/>
          <w:lang w:val="hr"/>
        </w:rPr>
        <w:t>ranje vo</w:t>
      </w:r>
      <w:r w:rsidR="00A91521">
        <w:rPr>
          <w:rFonts w:eastAsia="Arial"/>
          <w:lang w:val="hr"/>
        </w:rPr>
        <w:t>zila</w:t>
      </w:r>
      <w:r w:rsidR="00035D2A">
        <w:rPr>
          <w:rFonts w:eastAsia="Arial"/>
          <w:lang w:val="hr"/>
        </w:rPr>
        <w:t>, park</w:t>
      </w:r>
      <w:r w:rsidR="00A91521">
        <w:rPr>
          <w:rFonts w:eastAsia="Arial"/>
          <w:lang w:val="hr"/>
        </w:rPr>
        <w:t>iranje</w:t>
      </w:r>
      <w:r w:rsidR="00035D2A">
        <w:rPr>
          <w:rFonts w:eastAsia="Arial"/>
          <w:lang w:val="hr"/>
        </w:rPr>
        <w:t>, potrošni materijal, servis, tehnički pregled, osiguranje, gume</w:t>
      </w:r>
      <w:r>
        <w:rPr>
          <w:rFonts w:eastAsia="Arial"/>
          <w:lang w:val="hr"/>
        </w:rPr>
        <w:t>)</w:t>
      </w:r>
      <w:r w:rsidR="00035D2A">
        <w:rPr>
          <w:rFonts w:eastAsia="Arial"/>
          <w:lang w:val="hr"/>
        </w:rPr>
        <w:t xml:space="preserve">. </w:t>
      </w:r>
    </w:p>
    <w:p w:rsidR="005558FD" w:rsidRDefault="005558FD" w:rsidP="00A91521">
      <w:pPr>
        <w:pStyle w:val="Bezproreda"/>
        <w:jc w:val="both"/>
        <w:rPr>
          <w:rFonts w:eastAsia="Arial"/>
          <w:lang w:val="hr"/>
        </w:rPr>
      </w:pPr>
    </w:p>
    <w:p w:rsidR="005558FD" w:rsidRPr="000113B5" w:rsidRDefault="001D5058" w:rsidP="006755F6">
      <w:pPr>
        <w:pStyle w:val="Bezproreda"/>
        <w:jc w:val="center"/>
        <w:rPr>
          <w:rFonts w:eastAsia="Arial"/>
          <w:sz w:val="20"/>
          <w:szCs w:val="20"/>
          <w:lang w:val="hr"/>
        </w:rPr>
      </w:pPr>
      <w:r w:rsidRPr="000113B5">
        <w:rPr>
          <w:rFonts w:eastAsia="Arial"/>
          <w:sz w:val="20"/>
          <w:szCs w:val="20"/>
          <w:lang w:val="hr"/>
        </w:rPr>
        <w:t>Članak 1</w:t>
      </w:r>
      <w:r w:rsidR="000113B5" w:rsidRPr="000113B5">
        <w:rPr>
          <w:rFonts w:eastAsia="Arial"/>
          <w:sz w:val="20"/>
          <w:szCs w:val="20"/>
          <w:lang w:val="hr"/>
        </w:rPr>
        <w:t>7</w:t>
      </w:r>
      <w:r w:rsidRPr="000113B5">
        <w:rPr>
          <w:rFonts w:eastAsia="Arial"/>
          <w:sz w:val="20"/>
          <w:szCs w:val="20"/>
          <w:lang w:val="hr"/>
        </w:rPr>
        <w:t>.</w:t>
      </w:r>
      <w:bookmarkStart w:id="3" w:name="bookmark3"/>
    </w:p>
    <w:p w:rsidR="00623029" w:rsidRDefault="000D46EF" w:rsidP="000D46EF">
      <w:pPr>
        <w:pStyle w:val="Bezproreda"/>
        <w:jc w:val="both"/>
        <w:rPr>
          <w:rFonts w:eastAsia="Arial"/>
          <w:bCs/>
          <w:lang w:val="hr"/>
        </w:rPr>
      </w:pPr>
      <w:r>
        <w:rPr>
          <w:rFonts w:eastAsia="Arial"/>
          <w:bCs/>
          <w:lang w:val="hr"/>
        </w:rPr>
        <w:t>R</w:t>
      </w:r>
      <w:r w:rsidR="00623029">
        <w:rPr>
          <w:rFonts w:eastAsia="Arial"/>
          <w:bCs/>
          <w:lang w:val="hr"/>
        </w:rPr>
        <w:t>ačun</w:t>
      </w:r>
      <w:r>
        <w:rPr>
          <w:rFonts w:eastAsia="Arial"/>
          <w:bCs/>
          <w:lang w:val="hr"/>
        </w:rPr>
        <w:t>o</w:t>
      </w:r>
      <w:r w:rsidR="00623029">
        <w:rPr>
          <w:rFonts w:eastAsia="Arial"/>
          <w:bCs/>
          <w:lang w:val="hr"/>
        </w:rPr>
        <w:t>vodstvo s</w:t>
      </w:r>
      <w:r>
        <w:rPr>
          <w:rFonts w:eastAsia="Arial"/>
          <w:bCs/>
          <w:lang w:val="hr"/>
        </w:rPr>
        <w:t>uda</w:t>
      </w:r>
      <w:r w:rsidR="00623029">
        <w:rPr>
          <w:rFonts w:eastAsia="Arial"/>
          <w:bCs/>
          <w:lang w:val="hr"/>
        </w:rPr>
        <w:t xml:space="preserve"> ob</w:t>
      </w:r>
      <w:r>
        <w:rPr>
          <w:rFonts w:eastAsia="Arial"/>
          <w:bCs/>
          <w:lang w:val="hr"/>
        </w:rPr>
        <w:t>v</w:t>
      </w:r>
      <w:r w:rsidR="00623029">
        <w:rPr>
          <w:rFonts w:eastAsia="Arial"/>
          <w:bCs/>
          <w:lang w:val="hr"/>
        </w:rPr>
        <w:t>ezno je do dana davanja Iz</w:t>
      </w:r>
      <w:r>
        <w:rPr>
          <w:rFonts w:eastAsia="Arial"/>
          <w:bCs/>
          <w:lang w:val="hr"/>
        </w:rPr>
        <w:t>jave</w:t>
      </w:r>
      <w:r w:rsidR="00623029">
        <w:rPr>
          <w:rFonts w:eastAsia="Arial"/>
          <w:bCs/>
          <w:lang w:val="hr"/>
        </w:rPr>
        <w:t xml:space="preserve"> o fisk</w:t>
      </w:r>
      <w:r>
        <w:rPr>
          <w:rFonts w:eastAsia="Arial"/>
          <w:bCs/>
          <w:lang w:val="hr"/>
        </w:rPr>
        <w:t>alnoj</w:t>
      </w:r>
      <w:r w:rsidR="00623029">
        <w:rPr>
          <w:rFonts w:eastAsia="Arial"/>
          <w:bCs/>
          <w:lang w:val="hr"/>
        </w:rPr>
        <w:t xml:space="preserve"> odgovornosti d</w:t>
      </w:r>
      <w:r>
        <w:rPr>
          <w:rFonts w:eastAsia="Arial"/>
          <w:bCs/>
          <w:lang w:val="hr"/>
        </w:rPr>
        <w:t>ostaviti</w:t>
      </w:r>
      <w:r w:rsidR="00623029">
        <w:rPr>
          <w:rFonts w:eastAsia="Arial"/>
          <w:bCs/>
          <w:lang w:val="hr"/>
        </w:rPr>
        <w:t xml:space="preserve"> preds</w:t>
      </w:r>
      <w:r>
        <w:rPr>
          <w:rFonts w:eastAsia="Arial"/>
          <w:bCs/>
          <w:lang w:val="hr"/>
        </w:rPr>
        <w:t xml:space="preserve">jedniku </w:t>
      </w:r>
      <w:r w:rsidR="00623029">
        <w:rPr>
          <w:rFonts w:eastAsia="Arial"/>
          <w:bCs/>
          <w:lang w:val="hr"/>
        </w:rPr>
        <w:t>s</w:t>
      </w:r>
      <w:r>
        <w:rPr>
          <w:rFonts w:eastAsia="Arial"/>
          <w:bCs/>
          <w:lang w:val="hr"/>
        </w:rPr>
        <w:t xml:space="preserve">uda </w:t>
      </w:r>
      <w:r w:rsidR="00623029">
        <w:rPr>
          <w:rFonts w:eastAsia="Arial"/>
          <w:bCs/>
          <w:lang w:val="hr"/>
        </w:rPr>
        <w:t>godišnji izvj</w:t>
      </w:r>
      <w:r>
        <w:rPr>
          <w:rFonts w:eastAsia="Arial"/>
          <w:bCs/>
          <w:lang w:val="hr"/>
        </w:rPr>
        <w:t>eštaj</w:t>
      </w:r>
      <w:r w:rsidR="00623029">
        <w:rPr>
          <w:rFonts w:eastAsia="Arial"/>
          <w:bCs/>
          <w:lang w:val="hr"/>
        </w:rPr>
        <w:t xml:space="preserve"> o korištenju voznog parka </w:t>
      </w:r>
      <w:r>
        <w:rPr>
          <w:rFonts w:eastAsia="Arial"/>
          <w:bCs/>
          <w:lang w:val="hr"/>
        </w:rPr>
        <w:t>koji</w:t>
      </w:r>
      <w:r w:rsidR="00623029">
        <w:rPr>
          <w:rFonts w:eastAsia="Arial"/>
          <w:bCs/>
          <w:lang w:val="hr"/>
        </w:rPr>
        <w:t xml:space="preserve"> sadrži materijalne izdatke po vozilim</w:t>
      </w:r>
      <w:r>
        <w:rPr>
          <w:rFonts w:eastAsia="Arial"/>
          <w:bCs/>
          <w:lang w:val="hr"/>
        </w:rPr>
        <w:t>a,</w:t>
      </w:r>
      <w:r w:rsidR="00623029">
        <w:rPr>
          <w:rFonts w:eastAsia="Arial"/>
          <w:bCs/>
          <w:lang w:val="hr"/>
        </w:rPr>
        <w:t xml:space="preserve"> evidenciju r</w:t>
      </w:r>
      <w:r>
        <w:rPr>
          <w:rFonts w:eastAsia="Arial"/>
          <w:bCs/>
          <w:lang w:val="hr"/>
        </w:rPr>
        <w:t>a</w:t>
      </w:r>
      <w:r w:rsidR="00623029">
        <w:rPr>
          <w:rFonts w:eastAsia="Arial"/>
          <w:bCs/>
          <w:lang w:val="hr"/>
        </w:rPr>
        <w:t xml:space="preserve">shoda za </w:t>
      </w:r>
      <w:r>
        <w:rPr>
          <w:rFonts w:eastAsia="Arial"/>
          <w:bCs/>
          <w:lang w:val="hr"/>
        </w:rPr>
        <w:t>zaposlene</w:t>
      </w:r>
      <w:r w:rsidR="00623029">
        <w:rPr>
          <w:rFonts w:eastAsia="Arial"/>
          <w:bCs/>
          <w:lang w:val="hr"/>
        </w:rPr>
        <w:t xml:space="preserve"> na p</w:t>
      </w:r>
      <w:r>
        <w:rPr>
          <w:rFonts w:eastAsia="Arial"/>
          <w:bCs/>
          <w:lang w:val="hr"/>
        </w:rPr>
        <w:t>oslovima</w:t>
      </w:r>
      <w:r w:rsidR="00623029">
        <w:rPr>
          <w:rFonts w:eastAsia="Arial"/>
          <w:bCs/>
          <w:lang w:val="hr"/>
        </w:rPr>
        <w:t xml:space="preserve"> p</w:t>
      </w:r>
      <w:r>
        <w:rPr>
          <w:rFonts w:eastAsia="Arial"/>
          <w:bCs/>
          <w:lang w:val="hr"/>
        </w:rPr>
        <w:t>rijevoza</w:t>
      </w:r>
      <w:r w:rsidR="00623029">
        <w:rPr>
          <w:rFonts w:eastAsia="Arial"/>
          <w:bCs/>
          <w:lang w:val="hr"/>
        </w:rPr>
        <w:t xml:space="preserve"> te evidenciju r</w:t>
      </w:r>
      <w:r>
        <w:rPr>
          <w:rFonts w:eastAsia="Arial"/>
          <w:bCs/>
          <w:lang w:val="hr"/>
        </w:rPr>
        <w:t>a</w:t>
      </w:r>
      <w:r w:rsidR="00623029">
        <w:rPr>
          <w:rFonts w:eastAsia="Arial"/>
          <w:bCs/>
          <w:lang w:val="hr"/>
        </w:rPr>
        <w:t>shodovanih vozila</w:t>
      </w:r>
      <w:r w:rsidR="004A42BE">
        <w:rPr>
          <w:rFonts w:eastAsia="Arial"/>
          <w:bCs/>
          <w:lang w:val="hr"/>
        </w:rPr>
        <w:t>.</w:t>
      </w:r>
    </w:p>
    <w:p w:rsidR="000D46EF" w:rsidRPr="000D46EF" w:rsidRDefault="000D46EF" w:rsidP="000D46EF">
      <w:pPr>
        <w:pStyle w:val="Bezproreda"/>
        <w:jc w:val="both"/>
        <w:rPr>
          <w:rFonts w:eastAsia="Arial"/>
          <w:bCs/>
          <w:lang w:val="hr"/>
        </w:rPr>
      </w:pPr>
    </w:p>
    <w:p w:rsidR="000113B5" w:rsidRDefault="000113B5" w:rsidP="000D46EF">
      <w:pPr>
        <w:pStyle w:val="Bezproreda"/>
        <w:jc w:val="center"/>
        <w:rPr>
          <w:rFonts w:eastAsia="Arial"/>
          <w:b/>
          <w:lang w:val="hr"/>
        </w:rPr>
      </w:pPr>
    </w:p>
    <w:p w:rsidR="00623029" w:rsidRDefault="00623029" w:rsidP="000D46EF">
      <w:pPr>
        <w:pStyle w:val="Bezproreda"/>
        <w:jc w:val="center"/>
        <w:rPr>
          <w:rFonts w:eastAsia="Arial"/>
          <w:b/>
          <w:lang w:val="hr"/>
        </w:rPr>
      </w:pPr>
      <w:r w:rsidRPr="00A91521">
        <w:rPr>
          <w:rFonts w:eastAsia="Arial"/>
          <w:b/>
          <w:lang w:val="hr"/>
        </w:rPr>
        <w:t>ŠTETNI DOGĐAJ</w:t>
      </w:r>
    </w:p>
    <w:p w:rsidR="001D5058" w:rsidRDefault="001D5058" w:rsidP="000D46EF">
      <w:pPr>
        <w:pStyle w:val="Bezproreda"/>
        <w:jc w:val="center"/>
        <w:rPr>
          <w:rFonts w:eastAsia="Arial"/>
          <w:b/>
          <w:lang w:val="hr"/>
        </w:rPr>
      </w:pPr>
    </w:p>
    <w:p w:rsidR="000D46EF" w:rsidRPr="000113B5" w:rsidRDefault="001D5058" w:rsidP="000D46EF">
      <w:pPr>
        <w:pStyle w:val="Bezproreda"/>
        <w:jc w:val="center"/>
        <w:rPr>
          <w:rFonts w:eastAsia="Arial"/>
          <w:sz w:val="20"/>
          <w:szCs w:val="20"/>
          <w:lang w:val="hr"/>
        </w:rPr>
      </w:pPr>
      <w:r w:rsidRPr="000113B5">
        <w:rPr>
          <w:rFonts w:eastAsia="Arial"/>
          <w:sz w:val="20"/>
          <w:szCs w:val="20"/>
          <w:lang w:val="hr"/>
        </w:rPr>
        <w:t xml:space="preserve">Članak </w:t>
      </w:r>
      <w:r w:rsidR="000113B5" w:rsidRPr="000113B5">
        <w:rPr>
          <w:rFonts w:eastAsia="Arial"/>
          <w:sz w:val="20"/>
          <w:szCs w:val="20"/>
          <w:lang w:val="hr"/>
        </w:rPr>
        <w:t>18</w:t>
      </w:r>
      <w:r w:rsidRPr="000113B5">
        <w:rPr>
          <w:rFonts w:eastAsia="Arial"/>
          <w:sz w:val="20"/>
          <w:szCs w:val="20"/>
          <w:lang w:val="hr"/>
        </w:rPr>
        <w:t>.</w:t>
      </w:r>
    </w:p>
    <w:p w:rsidR="00623029" w:rsidRDefault="00623029" w:rsidP="000D46EF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Služen</w:t>
      </w:r>
      <w:r w:rsidR="00264089">
        <w:rPr>
          <w:rFonts w:eastAsia="Arial"/>
          <w:lang w:val="hr"/>
        </w:rPr>
        <w:t>a vozila</w:t>
      </w:r>
      <w:r>
        <w:rPr>
          <w:rFonts w:eastAsia="Arial"/>
          <w:lang w:val="hr"/>
        </w:rPr>
        <w:t xml:space="preserve"> u </w:t>
      </w:r>
      <w:r w:rsidR="000D46EF">
        <w:rPr>
          <w:rFonts w:eastAsia="Arial"/>
          <w:lang w:val="hr"/>
        </w:rPr>
        <w:t>vlasništvu</w:t>
      </w:r>
      <w:r>
        <w:rPr>
          <w:rFonts w:eastAsia="Arial"/>
          <w:lang w:val="hr"/>
        </w:rPr>
        <w:t xml:space="preserve"> VTSRH </w:t>
      </w:r>
      <w:r w:rsidR="000D46EF">
        <w:rPr>
          <w:rFonts w:eastAsia="Arial"/>
          <w:lang w:val="hr"/>
        </w:rPr>
        <w:t xml:space="preserve">osigurani su kod </w:t>
      </w:r>
      <w:r>
        <w:rPr>
          <w:rFonts w:eastAsia="Arial"/>
          <w:lang w:val="hr"/>
        </w:rPr>
        <w:t>os</w:t>
      </w:r>
      <w:r w:rsidR="000D46EF">
        <w:rPr>
          <w:rFonts w:eastAsia="Arial"/>
          <w:lang w:val="hr"/>
        </w:rPr>
        <w:t>iguravajućeg</w:t>
      </w:r>
      <w:r>
        <w:rPr>
          <w:rFonts w:eastAsia="Arial"/>
          <w:lang w:val="hr"/>
        </w:rPr>
        <w:t xml:space="preserve"> dru</w:t>
      </w:r>
      <w:r w:rsidR="000D46EF">
        <w:rPr>
          <w:rFonts w:eastAsia="Arial"/>
          <w:lang w:val="hr"/>
        </w:rPr>
        <w:t>š</w:t>
      </w:r>
      <w:r>
        <w:rPr>
          <w:rFonts w:eastAsia="Arial"/>
          <w:lang w:val="hr"/>
        </w:rPr>
        <w:t xml:space="preserve">tva o </w:t>
      </w:r>
      <w:r w:rsidR="000D46EF">
        <w:rPr>
          <w:rFonts w:eastAsia="Arial"/>
          <w:lang w:val="hr"/>
        </w:rPr>
        <w:t xml:space="preserve">propisima </w:t>
      </w:r>
      <w:r>
        <w:rPr>
          <w:rFonts w:eastAsia="Arial"/>
          <w:lang w:val="hr"/>
        </w:rPr>
        <w:t>o ob</w:t>
      </w:r>
      <w:r w:rsidR="000D46EF">
        <w:rPr>
          <w:rFonts w:eastAsia="Arial"/>
          <w:lang w:val="hr"/>
        </w:rPr>
        <w:t>v</w:t>
      </w:r>
      <w:r>
        <w:rPr>
          <w:rFonts w:eastAsia="Arial"/>
          <w:lang w:val="hr"/>
        </w:rPr>
        <w:t>ezno</w:t>
      </w:r>
      <w:r w:rsidR="000D46EF">
        <w:rPr>
          <w:rFonts w:eastAsia="Arial"/>
          <w:lang w:val="hr"/>
        </w:rPr>
        <w:t>m</w:t>
      </w:r>
      <w:r>
        <w:rPr>
          <w:rFonts w:eastAsia="Arial"/>
          <w:lang w:val="hr"/>
        </w:rPr>
        <w:t xml:space="preserve"> osiguranju od odgovo</w:t>
      </w:r>
      <w:r w:rsidR="000D46EF">
        <w:rPr>
          <w:rFonts w:eastAsia="Arial"/>
          <w:lang w:val="hr"/>
        </w:rPr>
        <w:t>rnosti</w:t>
      </w:r>
      <w:r>
        <w:rPr>
          <w:rFonts w:eastAsia="Arial"/>
          <w:lang w:val="hr"/>
        </w:rPr>
        <w:t>, dok su vozači i putnici u vozilu osigurani od posl</w:t>
      </w:r>
      <w:r w:rsidR="000D46EF">
        <w:rPr>
          <w:rFonts w:eastAsia="Arial"/>
          <w:lang w:val="hr"/>
        </w:rPr>
        <w:t xml:space="preserve">jedice </w:t>
      </w:r>
      <w:r>
        <w:rPr>
          <w:rFonts w:eastAsia="Arial"/>
          <w:lang w:val="hr"/>
        </w:rPr>
        <w:t>nesretnog slučaj (</w:t>
      </w:r>
      <w:r w:rsidR="000D46EF">
        <w:rPr>
          <w:rFonts w:eastAsia="Arial"/>
          <w:lang w:val="hr"/>
        </w:rPr>
        <w:t>nezgode</w:t>
      </w:r>
      <w:r>
        <w:rPr>
          <w:rFonts w:eastAsia="Arial"/>
          <w:lang w:val="hr"/>
        </w:rPr>
        <w:t>)</w:t>
      </w:r>
      <w:r w:rsidR="00264089">
        <w:rPr>
          <w:rFonts w:eastAsia="Arial"/>
          <w:lang w:val="hr"/>
        </w:rPr>
        <w:t>.</w:t>
      </w:r>
    </w:p>
    <w:p w:rsidR="00623029" w:rsidRDefault="00623029" w:rsidP="000D46EF">
      <w:pPr>
        <w:pStyle w:val="Bezproreda"/>
        <w:jc w:val="both"/>
        <w:rPr>
          <w:rFonts w:eastAsia="Arial"/>
          <w:lang w:val="hr"/>
        </w:rPr>
      </w:pPr>
    </w:p>
    <w:p w:rsidR="00623029" w:rsidRDefault="000D46EF" w:rsidP="000D46EF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S</w:t>
      </w:r>
      <w:r w:rsidR="00623029">
        <w:rPr>
          <w:rFonts w:eastAsia="Arial"/>
          <w:lang w:val="hr"/>
        </w:rPr>
        <w:t>lu</w:t>
      </w:r>
      <w:r>
        <w:rPr>
          <w:rFonts w:eastAsia="Arial"/>
          <w:lang w:val="hr"/>
        </w:rPr>
        <w:t>žben</w:t>
      </w:r>
      <w:r w:rsidR="00264089">
        <w:rPr>
          <w:rFonts w:eastAsia="Arial"/>
          <w:lang w:val="hr"/>
        </w:rPr>
        <w:t>a</w:t>
      </w:r>
      <w:r w:rsidR="00623029">
        <w:rPr>
          <w:rFonts w:eastAsia="Arial"/>
          <w:lang w:val="hr"/>
        </w:rPr>
        <w:t xml:space="preserve"> </w:t>
      </w:r>
      <w:r w:rsidR="00264089">
        <w:rPr>
          <w:rFonts w:eastAsia="Arial"/>
          <w:lang w:val="hr"/>
        </w:rPr>
        <w:t>vozila</w:t>
      </w:r>
      <w:r w:rsidR="00623029">
        <w:rPr>
          <w:rFonts w:eastAsia="Arial"/>
          <w:lang w:val="hr"/>
        </w:rPr>
        <w:t xml:space="preserve"> kojih je VTSRH najmoprim</w:t>
      </w:r>
      <w:r>
        <w:rPr>
          <w:rFonts w:eastAsia="Arial"/>
          <w:lang w:val="hr"/>
        </w:rPr>
        <w:t>a</w:t>
      </w:r>
      <w:r w:rsidR="00623029">
        <w:rPr>
          <w:rFonts w:eastAsia="Arial"/>
          <w:lang w:val="hr"/>
        </w:rPr>
        <w:t>c te osobe koje upr</w:t>
      </w:r>
      <w:r>
        <w:rPr>
          <w:rFonts w:eastAsia="Arial"/>
          <w:lang w:val="hr"/>
        </w:rPr>
        <w:t>a</w:t>
      </w:r>
      <w:r w:rsidR="00623029">
        <w:rPr>
          <w:rFonts w:eastAsia="Arial"/>
          <w:lang w:val="hr"/>
        </w:rPr>
        <w:t>vljaju istim, osigurani su u sk</w:t>
      </w:r>
      <w:r>
        <w:rPr>
          <w:rFonts w:eastAsia="Arial"/>
          <w:lang w:val="hr"/>
        </w:rPr>
        <w:t>ladu</w:t>
      </w:r>
      <w:r w:rsidR="00623029">
        <w:rPr>
          <w:rFonts w:eastAsia="Arial"/>
          <w:lang w:val="hr"/>
        </w:rPr>
        <w:t xml:space="preserve"> s odredbama važeć</w:t>
      </w:r>
      <w:r w:rsidR="00D301CF">
        <w:rPr>
          <w:rFonts w:eastAsia="Arial"/>
          <w:lang w:val="hr"/>
        </w:rPr>
        <w:t>e</w:t>
      </w:r>
      <w:r w:rsidR="00623029">
        <w:rPr>
          <w:rFonts w:eastAsia="Arial"/>
          <w:lang w:val="hr"/>
        </w:rPr>
        <w:t xml:space="preserve"> polic</w:t>
      </w:r>
      <w:r w:rsidR="00D301CF">
        <w:rPr>
          <w:rFonts w:eastAsia="Arial"/>
          <w:lang w:val="hr"/>
        </w:rPr>
        <w:t>e</w:t>
      </w:r>
      <w:r w:rsidR="00623029">
        <w:rPr>
          <w:rFonts w:eastAsia="Arial"/>
          <w:lang w:val="hr"/>
        </w:rPr>
        <w:t xml:space="preserve"> osiguranja, a </w:t>
      </w:r>
      <w:r w:rsidR="00D301CF">
        <w:rPr>
          <w:rFonts w:eastAsia="Arial"/>
          <w:lang w:val="hr"/>
        </w:rPr>
        <w:t>vezano</w:t>
      </w:r>
      <w:r w:rsidR="00623029">
        <w:rPr>
          <w:rFonts w:eastAsia="Arial"/>
          <w:lang w:val="hr"/>
        </w:rPr>
        <w:t xml:space="preserve"> za važeći ug</w:t>
      </w:r>
      <w:r w:rsidR="00D301CF">
        <w:rPr>
          <w:rFonts w:eastAsia="Arial"/>
          <w:lang w:val="hr"/>
        </w:rPr>
        <w:t>ovor</w:t>
      </w:r>
      <w:r w:rsidR="00623029">
        <w:rPr>
          <w:rFonts w:eastAsia="Arial"/>
          <w:lang w:val="hr"/>
        </w:rPr>
        <w:t xml:space="preserve"> o najmu vozila.</w:t>
      </w:r>
    </w:p>
    <w:p w:rsidR="00623029" w:rsidRDefault="00623029" w:rsidP="000D46EF">
      <w:pPr>
        <w:pStyle w:val="Bezproreda"/>
        <w:jc w:val="both"/>
        <w:rPr>
          <w:rFonts w:eastAsia="Arial"/>
          <w:lang w:val="hr"/>
        </w:rPr>
      </w:pPr>
    </w:p>
    <w:p w:rsidR="00623029" w:rsidRDefault="00623029" w:rsidP="000D46EF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Vozač i suputnici u služ</w:t>
      </w:r>
      <w:r w:rsidR="00D301CF">
        <w:rPr>
          <w:rFonts w:eastAsia="Arial"/>
          <w:lang w:val="hr"/>
        </w:rPr>
        <w:t>benom</w:t>
      </w:r>
      <w:r>
        <w:rPr>
          <w:rFonts w:eastAsia="Arial"/>
          <w:lang w:val="hr"/>
        </w:rPr>
        <w:t xml:space="preserve"> </w:t>
      </w:r>
      <w:r w:rsidR="00264089">
        <w:rPr>
          <w:rFonts w:eastAsia="Arial"/>
          <w:lang w:val="hr"/>
        </w:rPr>
        <w:t>vozilu</w:t>
      </w:r>
      <w:r>
        <w:rPr>
          <w:rFonts w:eastAsia="Arial"/>
          <w:lang w:val="hr"/>
        </w:rPr>
        <w:t>, u sl</w:t>
      </w:r>
      <w:r w:rsidR="00D301CF">
        <w:rPr>
          <w:rFonts w:eastAsia="Arial"/>
          <w:lang w:val="hr"/>
        </w:rPr>
        <w:t>učajevima</w:t>
      </w:r>
      <w:r>
        <w:rPr>
          <w:rFonts w:eastAsia="Arial"/>
          <w:lang w:val="hr"/>
        </w:rPr>
        <w:t xml:space="preserve"> nes</w:t>
      </w:r>
      <w:r w:rsidR="00D301CF">
        <w:rPr>
          <w:rFonts w:eastAsia="Arial"/>
          <w:lang w:val="hr"/>
        </w:rPr>
        <w:t>reće</w:t>
      </w:r>
      <w:r>
        <w:rPr>
          <w:rFonts w:eastAsia="Arial"/>
          <w:lang w:val="hr"/>
        </w:rPr>
        <w:t xml:space="preserve"> u kojima je posljedica povreda, invaliditet ili smrt, imaju</w:t>
      </w:r>
      <w:r w:rsidR="00D301CF">
        <w:rPr>
          <w:rFonts w:eastAsia="Arial"/>
          <w:lang w:val="hr"/>
        </w:rPr>
        <w:t xml:space="preserve"> </w:t>
      </w:r>
      <w:r>
        <w:rPr>
          <w:rFonts w:eastAsia="Arial"/>
          <w:lang w:val="hr"/>
        </w:rPr>
        <w:t>pr</w:t>
      </w:r>
      <w:r w:rsidR="00D301CF">
        <w:rPr>
          <w:rFonts w:eastAsia="Arial"/>
          <w:lang w:val="hr"/>
        </w:rPr>
        <w:t>a</w:t>
      </w:r>
      <w:r>
        <w:rPr>
          <w:rFonts w:eastAsia="Arial"/>
          <w:lang w:val="hr"/>
        </w:rPr>
        <w:t>vo n</w:t>
      </w:r>
      <w:r w:rsidR="00D301CF">
        <w:rPr>
          <w:rFonts w:eastAsia="Arial"/>
          <w:lang w:val="hr"/>
        </w:rPr>
        <w:t>aknade</w:t>
      </w:r>
      <w:r>
        <w:rPr>
          <w:rFonts w:eastAsia="Arial"/>
          <w:lang w:val="hr"/>
        </w:rPr>
        <w:t xml:space="preserve"> na temelju os</w:t>
      </w:r>
      <w:r w:rsidR="00D301CF">
        <w:rPr>
          <w:rFonts w:eastAsia="Arial"/>
          <w:lang w:val="hr"/>
        </w:rPr>
        <w:t>iguranja</w:t>
      </w:r>
      <w:r>
        <w:rPr>
          <w:rFonts w:eastAsia="Arial"/>
          <w:lang w:val="hr"/>
        </w:rPr>
        <w:t xml:space="preserve"> koj</w:t>
      </w:r>
      <w:r w:rsidR="00D301CF">
        <w:rPr>
          <w:rFonts w:eastAsia="Arial"/>
          <w:lang w:val="hr"/>
        </w:rPr>
        <w:t>o</w:t>
      </w:r>
      <w:r>
        <w:rPr>
          <w:rFonts w:eastAsia="Arial"/>
          <w:lang w:val="hr"/>
        </w:rPr>
        <w:t>m je slu</w:t>
      </w:r>
      <w:r w:rsidR="00D301CF">
        <w:rPr>
          <w:rFonts w:eastAsia="Arial"/>
          <w:lang w:val="hr"/>
        </w:rPr>
        <w:t>žbeni</w:t>
      </w:r>
      <w:r>
        <w:rPr>
          <w:rFonts w:eastAsia="Arial"/>
          <w:lang w:val="hr"/>
        </w:rPr>
        <w:t xml:space="preserve"> automo</w:t>
      </w:r>
      <w:r w:rsidR="00D301CF">
        <w:rPr>
          <w:rFonts w:eastAsia="Arial"/>
          <w:lang w:val="hr"/>
        </w:rPr>
        <w:t>bil</w:t>
      </w:r>
      <w:r>
        <w:rPr>
          <w:rFonts w:eastAsia="Arial"/>
          <w:lang w:val="hr"/>
        </w:rPr>
        <w:t xml:space="preserve"> osiguran</w:t>
      </w:r>
      <w:r w:rsidR="00D301CF">
        <w:rPr>
          <w:rFonts w:eastAsia="Arial"/>
          <w:lang w:val="hr"/>
        </w:rPr>
        <w:t>.</w:t>
      </w:r>
    </w:p>
    <w:p w:rsidR="00623029" w:rsidRDefault="00D301CF" w:rsidP="000D46EF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lastRenderedPageBreak/>
        <w:t>A</w:t>
      </w:r>
      <w:r w:rsidR="00623029">
        <w:rPr>
          <w:rFonts w:eastAsia="Arial"/>
          <w:lang w:val="hr"/>
        </w:rPr>
        <w:t>ko tijekom korištenja s</w:t>
      </w:r>
      <w:r>
        <w:rPr>
          <w:rFonts w:eastAsia="Arial"/>
          <w:lang w:val="hr"/>
        </w:rPr>
        <w:t>lužbenog</w:t>
      </w:r>
      <w:r w:rsidR="00623029">
        <w:rPr>
          <w:rFonts w:eastAsia="Arial"/>
          <w:lang w:val="hr"/>
        </w:rPr>
        <w:t xml:space="preserve"> </w:t>
      </w:r>
      <w:r w:rsidR="00264089">
        <w:rPr>
          <w:rFonts w:eastAsia="Arial"/>
          <w:lang w:val="hr"/>
        </w:rPr>
        <w:t>vozila</w:t>
      </w:r>
      <w:r w:rsidR="00623029">
        <w:rPr>
          <w:rFonts w:eastAsia="Arial"/>
          <w:lang w:val="hr"/>
        </w:rPr>
        <w:t xml:space="preserve"> dođe do nesreće, kvara ili oštećenja,</w:t>
      </w:r>
      <w:r w:rsidR="004A42BE">
        <w:rPr>
          <w:rFonts w:eastAsia="Arial"/>
          <w:lang w:val="hr"/>
        </w:rPr>
        <w:t xml:space="preserve"> vozač ili drugi</w:t>
      </w:r>
      <w:r w:rsidR="00623029">
        <w:rPr>
          <w:rFonts w:eastAsia="Arial"/>
          <w:lang w:val="hr"/>
        </w:rPr>
        <w:t xml:space="preserve"> korisnik je dužan bez odgađanja izv</w:t>
      </w:r>
      <w:r>
        <w:rPr>
          <w:rFonts w:eastAsia="Arial"/>
          <w:lang w:val="hr"/>
        </w:rPr>
        <w:t>ijestiti</w:t>
      </w:r>
      <w:r w:rsidR="00623029">
        <w:rPr>
          <w:rFonts w:eastAsia="Arial"/>
          <w:lang w:val="hr"/>
        </w:rPr>
        <w:t xml:space="preserve"> odgo</w:t>
      </w:r>
      <w:r>
        <w:rPr>
          <w:rFonts w:eastAsia="Arial"/>
          <w:lang w:val="hr"/>
        </w:rPr>
        <w:t>v</w:t>
      </w:r>
      <w:r w:rsidR="00623029">
        <w:rPr>
          <w:rFonts w:eastAsia="Arial"/>
          <w:lang w:val="hr"/>
        </w:rPr>
        <w:t xml:space="preserve">ornu </w:t>
      </w:r>
      <w:r>
        <w:rPr>
          <w:rFonts w:eastAsia="Arial"/>
          <w:lang w:val="hr"/>
        </w:rPr>
        <w:t>osobu</w:t>
      </w:r>
      <w:r w:rsidR="00623029">
        <w:rPr>
          <w:rFonts w:eastAsia="Arial"/>
          <w:lang w:val="hr"/>
        </w:rPr>
        <w:t xml:space="preserve"> za upr</w:t>
      </w:r>
      <w:r>
        <w:rPr>
          <w:rFonts w:eastAsia="Arial"/>
          <w:lang w:val="hr"/>
        </w:rPr>
        <w:t>avljanje</w:t>
      </w:r>
      <w:r w:rsidR="00623029">
        <w:rPr>
          <w:rFonts w:eastAsia="Arial"/>
          <w:lang w:val="hr"/>
        </w:rPr>
        <w:t xml:space="preserve"> </w:t>
      </w:r>
      <w:r>
        <w:rPr>
          <w:rFonts w:eastAsia="Arial"/>
          <w:lang w:val="hr"/>
        </w:rPr>
        <w:t>voznim</w:t>
      </w:r>
      <w:r w:rsidR="00623029">
        <w:rPr>
          <w:rFonts w:eastAsia="Arial"/>
          <w:lang w:val="hr"/>
        </w:rPr>
        <w:t xml:space="preserve"> parkom </w:t>
      </w:r>
      <w:r w:rsidR="004A42BE">
        <w:rPr>
          <w:rFonts w:eastAsia="Arial"/>
          <w:lang w:val="hr"/>
        </w:rPr>
        <w:t xml:space="preserve">odnosno </w:t>
      </w:r>
      <w:r w:rsidR="00623029">
        <w:rPr>
          <w:rFonts w:eastAsia="Arial"/>
          <w:lang w:val="hr"/>
        </w:rPr>
        <w:t>ured predsjednik</w:t>
      </w:r>
      <w:r>
        <w:rPr>
          <w:rFonts w:eastAsia="Arial"/>
          <w:lang w:val="hr"/>
        </w:rPr>
        <w:t>a suda</w:t>
      </w:r>
      <w:r w:rsidR="00623029">
        <w:rPr>
          <w:rFonts w:eastAsia="Arial"/>
          <w:lang w:val="hr"/>
        </w:rPr>
        <w:t>, te ukoliko je pot</w:t>
      </w:r>
      <w:r>
        <w:rPr>
          <w:rFonts w:eastAsia="Arial"/>
          <w:lang w:val="hr"/>
        </w:rPr>
        <w:t>r</w:t>
      </w:r>
      <w:r w:rsidR="00623029">
        <w:rPr>
          <w:rFonts w:eastAsia="Arial"/>
          <w:lang w:val="hr"/>
        </w:rPr>
        <w:t>ebno, neodložno pozv</w:t>
      </w:r>
      <w:r>
        <w:rPr>
          <w:rFonts w:eastAsia="Arial"/>
          <w:lang w:val="hr"/>
        </w:rPr>
        <w:t>a</w:t>
      </w:r>
      <w:r w:rsidR="00623029">
        <w:rPr>
          <w:rFonts w:eastAsia="Arial"/>
          <w:lang w:val="hr"/>
        </w:rPr>
        <w:t>ti tehničku pomoć odn</w:t>
      </w:r>
      <w:r>
        <w:rPr>
          <w:rFonts w:eastAsia="Arial"/>
          <w:lang w:val="hr"/>
        </w:rPr>
        <w:t>osno</w:t>
      </w:r>
      <w:r w:rsidR="00623029">
        <w:rPr>
          <w:rFonts w:eastAsia="Arial"/>
          <w:lang w:val="hr"/>
        </w:rPr>
        <w:t xml:space="preserve"> nadležna državn</w:t>
      </w:r>
      <w:r>
        <w:rPr>
          <w:rFonts w:eastAsia="Arial"/>
          <w:lang w:val="hr"/>
        </w:rPr>
        <w:t>a</w:t>
      </w:r>
      <w:r w:rsidR="00623029">
        <w:rPr>
          <w:rFonts w:eastAsia="Arial"/>
          <w:lang w:val="hr"/>
        </w:rPr>
        <w:t xml:space="preserve"> tijela. Korisnik je obvezan, najkasnije slij</w:t>
      </w:r>
      <w:r>
        <w:rPr>
          <w:rFonts w:eastAsia="Arial"/>
          <w:lang w:val="hr"/>
        </w:rPr>
        <w:t>e</w:t>
      </w:r>
      <w:r w:rsidR="00623029">
        <w:rPr>
          <w:rFonts w:eastAsia="Arial"/>
          <w:lang w:val="hr"/>
        </w:rPr>
        <w:t>deći radni dan, sa</w:t>
      </w:r>
      <w:r>
        <w:rPr>
          <w:rFonts w:eastAsia="Arial"/>
          <w:lang w:val="hr"/>
        </w:rPr>
        <w:t>s</w:t>
      </w:r>
      <w:r w:rsidR="00623029">
        <w:rPr>
          <w:rFonts w:eastAsia="Arial"/>
          <w:lang w:val="hr"/>
        </w:rPr>
        <w:t>t</w:t>
      </w:r>
      <w:r>
        <w:rPr>
          <w:rFonts w:eastAsia="Arial"/>
          <w:lang w:val="hr"/>
        </w:rPr>
        <w:t>a</w:t>
      </w:r>
      <w:r w:rsidR="00623029">
        <w:rPr>
          <w:rFonts w:eastAsia="Arial"/>
          <w:lang w:val="hr"/>
        </w:rPr>
        <w:t xml:space="preserve">viti </w:t>
      </w:r>
      <w:r>
        <w:rPr>
          <w:rFonts w:eastAsia="Arial"/>
          <w:lang w:val="hr"/>
        </w:rPr>
        <w:t>pisano</w:t>
      </w:r>
      <w:r w:rsidR="00623029">
        <w:rPr>
          <w:rFonts w:eastAsia="Arial"/>
          <w:lang w:val="hr"/>
        </w:rPr>
        <w:t xml:space="preserve"> izvj</w:t>
      </w:r>
      <w:r>
        <w:rPr>
          <w:rFonts w:eastAsia="Arial"/>
          <w:lang w:val="hr"/>
        </w:rPr>
        <w:t>e</w:t>
      </w:r>
      <w:r w:rsidR="00623029">
        <w:rPr>
          <w:rFonts w:eastAsia="Arial"/>
          <w:lang w:val="hr"/>
        </w:rPr>
        <w:t>šće o događaju te ga p</w:t>
      </w:r>
      <w:r>
        <w:rPr>
          <w:rFonts w:eastAsia="Arial"/>
          <w:lang w:val="hr"/>
        </w:rPr>
        <w:t>oslati</w:t>
      </w:r>
      <w:r w:rsidR="00623029">
        <w:rPr>
          <w:rFonts w:eastAsia="Arial"/>
          <w:lang w:val="hr"/>
        </w:rPr>
        <w:t xml:space="preserve"> Uredu predsje</w:t>
      </w:r>
      <w:r>
        <w:rPr>
          <w:rFonts w:eastAsia="Arial"/>
          <w:lang w:val="hr"/>
        </w:rPr>
        <w:t xml:space="preserve">dnika </w:t>
      </w:r>
      <w:r w:rsidR="00623029">
        <w:rPr>
          <w:rFonts w:eastAsia="Arial"/>
          <w:lang w:val="hr"/>
        </w:rPr>
        <w:t>suda.</w:t>
      </w:r>
    </w:p>
    <w:p w:rsidR="00623029" w:rsidRDefault="00623029" w:rsidP="000D46EF">
      <w:pPr>
        <w:pStyle w:val="Bezproreda"/>
        <w:jc w:val="both"/>
        <w:rPr>
          <w:rFonts w:eastAsia="Arial"/>
          <w:lang w:val="hr"/>
        </w:rPr>
      </w:pPr>
    </w:p>
    <w:p w:rsidR="005558FD" w:rsidRDefault="00623029" w:rsidP="000D46EF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U sluč</w:t>
      </w:r>
      <w:r w:rsidR="00D301CF">
        <w:rPr>
          <w:rFonts w:eastAsia="Arial"/>
          <w:lang w:val="hr"/>
        </w:rPr>
        <w:t>a</w:t>
      </w:r>
      <w:r>
        <w:rPr>
          <w:rFonts w:eastAsia="Arial"/>
          <w:lang w:val="hr"/>
        </w:rPr>
        <w:t>jevima iz stav</w:t>
      </w:r>
      <w:r w:rsidR="00D301CF">
        <w:rPr>
          <w:rFonts w:eastAsia="Arial"/>
          <w:lang w:val="hr"/>
        </w:rPr>
        <w:t xml:space="preserve">ka </w:t>
      </w:r>
      <w:r w:rsidR="006755F6">
        <w:rPr>
          <w:rFonts w:eastAsia="Arial"/>
          <w:lang w:val="hr"/>
        </w:rPr>
        <w:t>3</w:t>
      </w:r>
      <w:r>
        <w:rPr>
          <w:rFonts w:eastAsia="Arial"/>
          <w:lang w:val="hr"/>
        </w:rPr>
        <w:t>. ovog članka oci</w:t>
      </w:r>
      <w:r w:rsidR="00D301CF">
        <w:rPr>
          <w:rFonts w:eastAsia="Arial"/>
          <w:lang w:val="hr"/>
        </w:rPr>
        <w:t>jenit</w:t>
      </w:r>
      <w:r>
        <w:rPr>
          <w:rFonts w:eastAsia="Arial"/>
          <w:lang w:val="hr"/>
        </w:rPr>
        <w:t xml:space="preserve"> će se poje</w:t>
      </w:r>
      <w:r w:rsidR="00D301CF">
        <w:rPr>
          <w:rFonts w:eastAsia="Arial"/>
          <w:lang w:val="hr"/>
        </w:rPr>
        <w:t xml:space="preserve">dinačna odgovornost osobe koja je prouzročila nesreću, kvar ili oštećenje službenog </w:t>
      </w:r>
      <w:r w:rsidR="00264089">
        <w:rPr>
          <w:rFonts w:eastAsia="Arial"/>
          <w:lang w:val="hr"/>
        </w:rPr>
        <w:t>vozila</w:t>
      </w:r>
      <w:r w:rsidR="00D301CF">
        <w:rPr>
          <w:rFonts w:eastAsia="Arial"/>
          <w:lang w:val="hr"/>
        </w:rPr>
        <w:t>.</w:t>
      </w:r>
    </w:p>
    <w:p w:rsidR="005558FD" w:rsidRDefault="005558FD" w:rsidP="000D46EF">
      <w:pPr>
        <w:pStyle w:val="Bezproreda"/>
        <w:jc w:val="both"/>
        <w:rPr>
          <w:rFonts w:eastAsia="Arial"/>
          <w:lang w:val="hr"/>
        </w:rPr>
      </w:pPr>
    </w:p>
    <w:p w:rsidR="000113B5" w:rsidRDefault="000113B5" w:rsidP="000D46EF">
      <w:pPr>
        <w:pStyle w:val="Bezproreda"/>
        <w:jc w:val="both"/>
        <w:rPr>
          <w:rFonts w:eastAsia="Arial"/>
          <w:lang w:val="hr"/>
        </w:rPr>
      </w:pPr>
    </w:p>
    <w:p w:rsidR="009800C5" w:rsidRPr="00264089" w:rsidRDefault="009800C5" w:rsidP="00D301CF">
      <w:pPr>
        <w:pStyle w:val="Bezproreda"/>
        <w:jc w:val="center"/>
        <w:rPr>
          <w:rFonts w:eastAsia="Arial"/>
          <w:b/>
          <w:lang w:val="hr"/>
        </w:rPr>
      </w:pPr>
      <w:r w:rsidRPr="00264089">
        <w:rPr>
          <w:rFonts w:eastAsia="Arial"/>
          <w:b/>
          <w:lang w:val="hr"/>
        </w:rPr>
        <w:t>SLUŽBENA PUTOVANJA</w:t>
      </w:r>
      <w:bookmarkEnd w:id="3"/>
    </w:p>
    <w:p w:rsidR="00D301CF" w:rsidRPr="00D301CF" w:rsidRDefault="00D301CF" w:rsidP="00D301CF">
      <w:pPr>
        <w:pStyle w:val="Bezproreda"/>
        <w:jc w:val="center"/>
        <w:rPr>
          <w:rFonts w:eastAsia="Arial"/>
          <w:lang w:val="hr"/>
        </w:rPr>
      </w:pPr>
    </w:p>
    <w:p w:rsidR="009800C5" w:rsidRPr="000113B5" w:rsidRDefault="009800C5" w:rsidP="00D301CF">
      <w:pPr>
        <w:spacing w:line="254" w:lineRule="exact"/>
        <w:jc w:val="center"/>
        <w:rPr>
          <w:rFonts w:eastAsia="Arial"/>
          <w:color w:val="000000"/>
          <w:sz w:val="20"/>
          <w:szCs w:val="20"/>
          <w:lang w:val="hr"/>
        </w:rPr>
      </w:pPr>
      <w:r w:rsidRPr="000113B5">
        <w:rPr>
          <w:rFonts w:eastAsia="Arial"/>
          <w:color w:val="000000"/>
          <w:sz w:val="20"/>
          <w:szCs w:val="20"/>
          <w:lang w:val="hr"/>
        </w:rPr>
        <w:t xml:space="preserve">Članak </w:t>
      </w:r>
      <w:r w:rsidR="000113B5" w:rsidRPr="000113B5">
        <w:rPr>
          <w:rFonts w:eastAsia="Arial"/>
          <w:color w:val="000000"/>
          <w:sz w:val="20"/>
          <w:szCs w:val="20"/>
          <w:lang w:val="hr"/>
        </w:rPr>
        <w:t>19</w:t>
      </w:r>
      <w:r w:rsidRPr="000113B5">
        <w:rPr>
          <w:rFonts w:eastAsia="Arial"/>
          <w:color w:val="000000"/>
          <w:sz w:val="20"/>
          <w:szCs w:val="20"/>
          <w:lang w:val="hr"/>
        </w:rPr>
        <w:t>.</w:t>
      </w:r>
    </w:p>
    <w:p w:rsidR="009800C5" w:rsidRDefault="00622CE9" w:rsidP="00D301CF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Predsjednik VTSRH, z</w:t>
      </w:r>
      <w:r w:rsidR="006220F7">
        <w:rPr>
          <w:rFonts w:eastAsia="Arial"/>
          <w:lang w:val="hr"/>
        </w:rPr>
        <w:t>amjenik predsjednika VTSRH, predsjednici Odjela i ostali zaposlenici VTSRH u</w:t>
      </w:r>
      <w:r w:rsidR="009800C5" w:rsidRPr="009800C5">
        <w:rPr>
          <w:rFonts w:eastAsia="Arial"/>
          <w:lang w:val="hr"/>
        </w:rPr>
        <w:t xml:space="preserve">pućuju se na službena putovanja </w:t>
      </w:r>
      <w:r w:rsidR="004A42BE">
        <w:rPr>
          <w:rFonts w:eastAsia="Arial"/>
          <w:lang w:val="hr"/>
        </w:rPr>
        <w:t>sukladno nalogu</w:t>
      </w:r>
      <w:r w:rsidR="00F65845">
        <w:rPr>
          <w:rFonts w:eastAsia="Arial"/>
          <w:lang w:val="hr"/>
        </w:rPr>
        <w:t xml:space="preserve"> odnosno odobrenju</w:t>
      </w:r>
      <w:r w:rsidR="004A42BE">
        <w:rPr>
          <w:rFonts w:eastAsia="Arial"/>
          <w:lang w:val="hr"/>
        </w:rPr>
        <w:t xml:space="preserve"> </w:t>
      </w:r>
      <w:r w:rsidR="009800C5" w:rsidRPr="009800C5">
        <w:rPr>
          <w:rFonts w:eastAsia="Arial"/>
          <w:lang w:val="hr"/>
        </w:rPr>
        <w:t xml:space="preserve"> predsjednika </w:t>
      </w:r>
      <w:r w:rsidR="006220F7">
        <w:rPr>
          <w:rFonts w:eastAsia="Arial"/>
          <w:lang w:val="hr"/>
        </w:rPr>
        <w:t>VTSRH</w:t>
      </w:r>
      <w:r>
        <w:rPr>
          <w:rFonts w:eastAsia="Arial"/>
          <w:lang w:val="hr"/>
        </w:rPr>
        <w:t xml:space="preserve"> ili zamjenika predsjednika VTSRH</w:t>
      </w:r>
      <w:r w:rsidR="009800C5" w:rsidRPr="009800C5">
        <w:rPr>
          <w:rFonts w:eastAsia="Arial"/>
          <w:lang w:val="hr"/>
        </w:rPr>
        <w:t>.</w:t>
      </w:r>
    </w:p>
    <w:p w:rsidR="00D301CF" w:rsidRPr="009800C5" w:rsidRDefault="00D301CF" w:rsidP="00D301CF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D301CF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Naknade za sve vrste troškova putovanja koja terete proračun </w:t>
      </w:r>
      <w:r w:rsidR="006220F7"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>, isplaćuju se na način i u visini propisanoj za korisnike Državnog proračuna.</w:t>
      </w:r>
    </w:p>
    <w:p w:rsidR="00D301CF" w:rsidRPr="009800C5" w:rsidRDefault="00D301CF" w:rsidP="00D301CF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D301CF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Svi </w:t>
      </w:r>
      <w:r w:rsidR="006220F7">
        <w:rPr>
          <w:rFonts w:eastAsia="Arial"/>
          <w:lang w:val="hr"/>
        </w:rPr>
        <w:t>zaposlenici VTSRH</w:t>
      </w:r>
      <w:r w:rsidRPr="009800C5">
        <w:rPr>
          <w:rFonts w:eastAsia="Arial"/>
          <w:lang w:val="hr"/>
        </w:rPr>
        <w:t xml:space="preserve">, uključujući predsjednika </w:t>
      </w:r>
      <w:r w:rsidR="006220F7">
        <w:rPr>
          <w:rFonts w:eastAsia="Arial"/>
          <w:lang w:val="hr"/>
        </w:rPr>
        <w:t>VTSRH, zamjenika predsjednika i predsjednika Odjela</w:t>
      </w:r>
      <w:r w:rsidRPr="009800C5">
        <w:rPr>
          <w:rFonts w:eastAsia="Arial"/>
          <w:lang w:val="hr"/>
        </w:rPr>
        <w:t>, za službena putovanja imaju pravo koristiti zrakoplovne karte ekonomske klase.</w:t>
      </w:r>
    </w:p>
    <w:p w:rsidR="004A42BE" w:rsidRPr="009800C5" w:rsidRDefault="004A42BE" w:rsidP="00D301CF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D301CF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Iznimno, predsjednik </w:t>
      </w:r>
      <w:r w:rsidR="006220F7"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 xml:space="preserve">, može za </w:t>
      </w:r>
      <w:r w:rsidR="006220F7">
        <w:rPr>
          <w:rFonts w:eastAsia="Arial"/>
          <w:lang w:val="hr"/>
        </w:rPr>
        <w:t>zamjenika VTSRH i predsjednike Odjela</w:t>
      </w:r>
      <w:r w:rsidRPr="009800C5">
        <w:rPr>
          <w:rFonts w:eastAsia="Arial"/>
          <w:lang w:val="hr"/>
        </w:rPr>
        <w:t xml:space="preserve"> pisanom odlukom odobriti korištenje putničke karte višeg razreda isključivo za prekooce</w:t>
      </w:r>
      <w:r w:rsidR="003D0087">
        <w:rPr>
          <w:rFonts w:eastAsia="Arial"/>
          <w:lang w:val="hr"/>
        </w:rPr>
        <w:t>anske</w:t>
      </w:r>
      <w:r w:rsidRPr="009800C5">
        <w:rPr>
          <w:rFonts w:eastAsia="Arial"/>
          <w:lang w:val="hr"/>
        </w:rPr>
        <w:t xml:space="preserve"> letove</w:t>
      </w:r>
      <w:r w:rsidR="006220F7">
        <w:rPr>
          <w:rFonts w:eastAsia="Arial"/>
          <w:lang w:val="hr"/>
        </w:rPr>
        <w:t>, a za predsjednika VTSRH takvo odobrenje daje zamjenik predsjednika VTSRH</w:t>
      </w:r>
      <w:r w:rsidRPr="009800C5">
        <w:rPr>
          <w:rFonts w:eastAsia="Arial"/>
          <w:lang w:val="hr"/>
        </w:rPr>
        <w:t>.</w:t>
      </w:r>
    </w:p>
    <w:p w:rsidR="00D301CF" w:rsidRPr="009800C5" w:rsidRDefault="00D301CF" w:rsidP="00D301CF">
      <w:pPr>
        <w:pStyle w:val="Bezproreda"/>
        <w:jc w:val="both"/>
        <w:rPr>
          <w:rFonts w:eastAsia="Arial"/>
          <w:lang w:val="hr"/>
        </w:rPr>
      </w:pPr>
    </w:p>
    <w:p w:rsidR="00D301CF" w:rsidRDefault="003D0087" w:rsidP="00D301CF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Zaposlenici VTSRH</w:t>
      </w:r>
      <w:r w:rsidR="009800C5" w:rsidRPr="009800C5">
        <w:rPr>
          <w:rFonts w:eastAsia="Arial"/>
          <w:lang w:val="hr"/>
        </w:rPr>
        <w:t xml:space="preserve"> mogu u iznimnim i naročito opravdanim slučajevima, te uz odobrenje predsjednika </w:t>
      </w:r>
      <w:r>
        <w:rPr>
          <w:rFonts w:eastAsia="Arial"/>
          <w:lang w:val="hr"/>
        </w:rPr>
        <w:t>VTSRH</w:t>
      </w:r>
      <w:r w:rsidR="009800C5" w:rsidRPr="009800C5">
        <w:rPr>
          <w:rFonts w:eastAsia="Arial"/>
          <w:lang w:val="hr"/>
        </w:rPr>
        <w:t xml:space="preserve"> za potrebe službenih putovanja koristiti vlastite osobne automobile. </w:t>
      </w:r>
    </w:p>
    <w:p w:rsidR="009800C5" w:rsidRDefault="009800C5" w:rsidP="00D301CF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>Svojim zahtjevom kojim traže odobrenje korištenja vlastitog osobnog vozila dužni su potpisati i izjavu da prihvaćaju sav rizik od eventualnog nastanka štete na svojem ili drugim vozilima za vrijeme službenog putovanja.</w:t>
      </w:r>
    </w:p>
    <w:p w:rsidR="00D301CF" w:rsidRPr="009800C5" w:rsidRDefault="00D301CF" w:rsidP="00D301CF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D301CF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>Kategorija smještaja ne može biti više od četiri zvjezdice.</w:t>
      </w:r>
    </w:p>
    <w:p w:rsidR="00433DE8" w:rsidRPr="009800C5" w:rsidRDefault="00433DE8" w:rsidP="00D301CF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D301CF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Iznimno od stavka 6. ovoga članka predsjednik </w:t>
      </w:r>
      <w:r w:rsidR="003D0087"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 xml:space="preserve"> može na temelju obrazloženog pisanog zahtjeva neposrednog korisnika odobriti smještaj više kategorije, ako je to neophodno za obavljanje zadatka </w:t>
      </w:r>
      <w:r w:rsidR="003D0087"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>.</w:t>
      </w:r>
    </w:p>
    <w:p w:rsidR="003D0087" w:rsidRPr="009800C5" w:rsidRDefault="003D0087" w:rsidP="00D301CF">
      <w:pPr>
        <w:pStyle w:val="Bezproreda"/>
        <w:rPr>
          <w:rFonts w:eastAsia="Arial"/>
          <w:lang w:val="hr"/>
        </w:rPr>
      </w:pPr>
    </w:p>
    <w:p w:rsidR="009800C5" w:rsidRPr="000113B5" w:rsidRDefault="009800C5" w:rsidP="00D301CF">
      <w:pPr>
        <w:pStyle w:val="Bezproreda"/>
        <w:jc w:val="center"/>
        <w:rPr>
          <w:rFonts w:eastAsia="Arial"/>
          <w:sz w:val="20"/>
          <w:szCs w:val="20"/>
          <w:lang w:val="hr"/>
        </w:rPr>
      </w:pPr>
      <w:r w:rsidRPr="000113B5">
        <w:rPr>
          <w:rFonts w:eastAsia="Arial"/>
          <w:sz w:val="20"/>
          <w:szCs w:val="20"/>
          <w:lang w:val="hr"/>
        </w:rPr>
        <w:t xml:space="preserve">Članak </w:t>
      </w:r>
      <w:r w:rsidR="001D5058" w:rsidRPr="000113B5">
        <w:rPr>
          <w:rFonts w:eastAsia="Arial"/>
          <w:sz w:val="20"/>
          <w:szCs w:val="20"/>
          <w:lang w:val="hr"/>
        </w:rPr>
        <w:t>2</w:t>
      </w:r>
      <w:r w:rsidR="000113B5" w:rsidRPr="000113B5">
        <w:rPr>
          <w:rFonts w:eastAsia="Arial"/>
          <w:sz w:val="20"/>
          <w:szCs w:val="20"/>
          <w:lang w:val="hr"/>
        </w:rPr>
        <w:t>0</w:t>
      </w:r>
      <w:r w:rsidRPr="000113B5">
        <w:rPr>
          <w:rFonts w:eastAsia="Arial"/>
          <w:sz w:val="20"/>
          <w:szCs w:val="20"/>
          <w:lang w:val="hr"/>
        </w:rPr>
        <w:t>.</w:t>
      </w:r>
    </w:p>
    <w:p w:rsidR="009800C5" w:rsidRDefault="009800C5" w:rsidP="00D301CF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Prije odlaska na službeno putovanje, poslodavac izdaje osobi upućenoj na službeno putovanje nalog za službeno putovanje (putni nalog) čiji sadržaj je propisan važećim poreznim propisima te je definiran </w:t>
      </w:r>
      <w:r w:rsidR="001E594C">
        <w:rPr>
          <w:rFonts w:eastAsia="Arial"/>
          <w:lang w:val="hr"/>
        </w:rPr>
        <w:t>Procedurom izdavanja i obračunavanja putnih naloga u VTSRH.</w:t>
      </w:r>
    </w:p>
    <w:p w:rsidR="00D301CF" w:rsidRPr="009800C5" w:rsidRDefault="00D301CF" w:rsidP="00D301CF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D301CF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Nalog za službeno putovanje (putni nalog) potpisuje predsjednik </w:t>
      </w:r>
      <w:r w:rsidR="003D0087">
        <w:rPr>
          <w:rFonts w:eastAsia="Arial"/>
          <w:lang w:val="hr"/>
        </w:rPr>
        <w:t>VTSRH, a za službeno putovanje predsjednika VTSRH, zamjenik predsjednika VTSRH.</w:t>
      </w:r>
    </w:p>
    <w:p w:rsidR="00D301CF" w:rsidRPr="009800C5" w:rsidRDefault="00D301CF" w:rsidP="00D301CF">
      <w:pPr>
        <w:pStyle w:val="Bezproreda"/>
        <w:jc w:val="both"/>
        <w:rPr>
          <w:rFonts w:eastAsia="Arial"/>
          <w:lang w:val="hr"/>
        </w:rPr>
      </w:pPr>
    </w:p>
    <w:p w:rsidR="009800C5" w:rsidRDefault="003D0087" w:rsidP="00D301CF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lastRenderedPageBreak/>
        <w:t>Zaposlenik</w:t>
      </w:r>
      <w:r w:rsidR="009800C5" w:rsidRPr="009800C5">
        <w:rPr>
          <w:rFonts w:eastAsia="Arial"/>
          <w:lang w:val="hr"/>
        </w:rPr>
        <w:t xml:space="preserve"> ima pravo na dnevnicu za službeno putovanje u zemlji i inozemstvu u iznosu zajamčenim </w:t>
      </w:r>
      <w:r>
        <w:rPr>
          <w:rFonts w:eastAsia="Arial"/>
          <w:lang w:val="hr"/>
        </w:rPr>
        <w:t>K</w:t>
      </w:r>
      <w:r w:rsidR="009800C5" w:rsidRPr="009800C5">
        <w:rPr>
          <w:rFonts w:eastAsia="Arial"/>
          <w:lang w:val="hr"/>
        </w:rPr>
        <w:t xml:space="preserve">olektivnim ugovorom za </w:t>
      </w:r>
      <w:r>
        <w:rPr>
          <w:rFonts w:eastAsia="Arial"/>
          <w:lang w:val="hr"/>
        </w:rPr>
        <w:t xml:space="preserve">državne </w:t>
      </w:r>
      <w:r w:rsidR="009800C5" w:rsidRPr="009800C5">
        <w:rPr>
          <w:rFonts w:eastAsia="Arial"/>
          <w:lang w:val="hr"/>
        </w:rPr>
        <w:t>službenike i namještenike.</w:t>
      </w:r>
    </w:p>
    <w:p w:rsidR="00D301CF" w:rsidRPr="009800C5" w:rsidRDefault="00D301CF" w:rsidP="00D301CF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D301CF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Naknade za službeno putovanje u zemlji i inozemstvu priznaju se na osnovi obračuna putnih troškova koji je </w:t>
      </w:r>
      <w:r w:rsidR="003D0087">
        <w:rPr>
          <w:rFonts w:eastAsia="Arial"/>
          <w:lang w:val="hr"/>
        </w:rPr>
        <w:t>za</w:t>
      </w:r>
      <w:r w:rsidR="00D301CF">
        <w:rPr>
          <w:rFonts w:eastAsia="Arial"/>
          <w:lang w:val="hr"/>
        </w:rPr>
        <w:t>poslenik</w:t>
      </w:r>
      <w:r w:rsidRPr="009800C5">
        <w:rPr>
          <w:rFonts w:eastAsia="Arial"/>
          <w:lang w:val="hr"/>
        </w:rPr>
        <w:t xml:space="preserve"> dužan podnijeti u roku od </w:t>
      </w:r>
      <w:r w:rsidR="001E594C">
        <w:rPr>
          <w:rFonts w:eastAsia="Arial"/>
          <w:lang w:val="hr"/>
        </w:rPr>
        <w:t>tri</w:t>
      </w:r>
      <w:r w:rsidRPr="009800C5">
        <w:rPr>
          <w:rFonts w:eastAsia="Arial"/>
          <w:lang w:val="hr"/>
        </w:rPr>
        <w:t xml:space="preserve"> dana od dana kada je službeno putovanje završeno.</w:t>
      </w:r>
    </w:p>
    <w:p w:rsidR="001E594C" w:rsidRPr="009800C5" w:rsidRDefault="001E594C" w:rsidP="00D301CF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D301CF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>Obračun troškova mora biti obavljen u skladu s izdanim nalogom za službeno putovanje.</w:t>
      </w:r>
    </w:p>
    <w:p w:rsidR="00702116" w:rsidRDefault="00702116" w:rsidP="00702116">
      <w:pPr>
        <w:tabs>
          <w:tab w:val="left" w:pos="467"/>
        </w:tabs>
        <w:spacing w:line="254" w:lineRule="exact"/>
        <w:rPr>
          <w:rFonts w:ascii="Arial" w:eastAsia="Arial" w:hAnsi="Arial" w:cs="Arial"/>
          <w:color w:val="000000"/>
          <w:sz w:val="20"/>
          <w:szCs w:val="20"/>
          <w:lang w:val="hr"/>
        </w:rPr>
      </w:pPr>
    </w:p>
    <w:p w:rsidR="00702116" w:rsidRDefault="00702116" w:rsidP="00702116">
      <w:pPr>
        <w:tabs>
          <w:tab w:val="left" w:pos="467"/>
        </w:tabs>
        <w:spacing w:line="254" w:lineRule="exact"/>
        <w:rPr>
          <w:rFonts w:ascii="Arial" w:eastAsia="Arial" w:hAnsi="Arial" w:cs="Arial"/>
          <w:color w:val="000000"/>
          <w:sz w:val="20"/>
          <w:szCs w:val="20"/>
          <w:lang w:val="hr"/>
        </w:rPr>
      </w:pPr>
    </w:p>
    <w:p w:rsidR="00702116" w:rsidRPr="00D301CF" w:rsidRDefault="00702116" w:rsidP="00D301CF">
      <w:pPr>
        <w:pStyle w:val="Bezproreda"/>
        <w:jc w:val="center"/>
        <w:rPr>
          <w:rFonts w:eastAsia="Arial"/>
          <w:b/>
          <w:lang w:val="hr"/>
        </w:rPr>
      </w:pPr>
      <w:r w:rsidRPr="00D301CF">
        <w:rPr>
          <w:rFonts w:eastAsia="Arial"/>
          <w:b/>
          <w:lang w:val="hr"/>
        </w:rPr>
        <w:t>NAČIN ODOBRAVANJA SLUBŽENH PUTOVANJA</w:t>
      </w:r>
    </w:p>
    <w:p w:rsidR="001D5058" w:rsidRDefault="001D5058" w:rsidP="00D301CF">
      <w:pPr>
        <w:pStyle w:val="Bezproreda"/>
        <w:rPr>
          <w:rFonts w:eastAsia="Arial"/>
          <w:lang w:val="hr"/>
        </w:rPr>
      </w:pPr>
    </w:p>
    <w:p w:rsidR="00702116" w:rsidRPr="000113B5" w:rsidRDefault="001D5058" w:rsidP="001D5058">
      <w:pPr>
        <w:pStyle w:val="Bezproreda"/>
        <w:jc w:val="center"/>
        <w:rPr>
          <w:rFonts w:eastAsia="Arial"/>
          <w:sz w:val="20"/>
          <w:szCs w:val="20"/>
          <w:lang w:val="hr"/>
        </w:rPr>
      </w:pPr>
      <w:r w:rsidRPr="000113B5">
        <w:rPr>
          <w:rFonts w:eastAsia="Arial"/>
          <w:sz w:val="20"/>
          <w:szCs w:val="20"/>
          <w:lang w:val="hr"/>
        </w:rPr>
        <w:t>Članak 2</w:t>
      </w:r>
      <w:r w:rsidR="000113B5" w:rsidRPr="000113B5">
        <w:rPr>
          <w:rFonts w:eastAsia="Arial"/>
          <w:sz w:val="20"/>
          <w:szCs w:val="20"/>
          <w:lang w:val="hr"/>
        </w:rPr>
        <w:t>1</w:t>
      </w:r>
      <w:r w:rsidRPr="000113B5">
        <w:rPr>
          <w:rFonts w:eastAsia="Arial"/>
          <w:sz w:val="20"/>
          <w:szCs w:val="20"/>
          <w:lang w:val="hr"/>
        </w:rPr>
        <w:t>.</w:t>
      </w:r>
    </w:p>
    <w:p w:rsidR="00264089" w:rsidRDefault="00702116" w:rsidP="00D301CF">
      <w:pPr>
        <w:pStyle w:val="Bezproreda"/>
        <w:jc w:val="both"/>
        <w:rPr>
          <w:rFonts w:eastAsia="Arial"/>
          <w:lang w:val="hr"/>
        </w:rPr>
      </w:pPr>
      <w:r w:rsidRPr="00D301CF">
        <w:rPr>
          <w:rFonts w:eastAsia="Arial"/>
          <w:lang w:val="hr"/>
        </w:rPr>
        <w:t>Služben</w:t>
      </w:r>
      <w:r w:rsidR="00D301CF" w:rsidRPr="00D301CF">
        <w:rPr>
          <w:rFonts w:eastAsia="Arial"/>
          <w:lang w:val="hr"/>
        </w:rPr>
        <w:t xml:space="preserve">a </w:t>
      </w:r>
      <w:r w:rsidRPr="00D301CF">
        <w:rPr>
          <w:rFonts w:eastAsia="Arial"/>
          <w:lang w:val="hr"/>
        </w:rPr>
        <w:t>putovanja, način pri</w:t>
      </w:r>
      <w:r w:rsidR="00D301CF" w:rsidRPr="00D301CF">
        <w:rPr>
          <w:rFonts w:eastAsia="Arial"/>
          <w:lang w:val="hr"/>
        </w:rPr>
        <w:t>jevoza</w:t>
      </w:r>
      <w:r w:rsidRPr="00D301CF">
        <w:rPr>
          <w:rFonts w:eastAsia="Arial"/>
          <w:lang w:val="hr"/>
        </w:rPr>
        <w:t>, visinu akont</w:t>
      </w:r>
      <w:r w:rsidR="00D301CF" w:rsidRPr="00D301CF">
        <w:rPr>
          <w:rFonts w:eastAsia="Arial"/>
          <w:lang w:val="hr"/>
        </w:rPr>
        <w:t>a</w:t>
      </w:r>
      <w:r w:rsidRPr="00D301CF">
        <w:rPr>
          <w:rFonts w:eastAsia="Arial"/>
          <w:lang w:val="hr"/>
        </w:rPr>
        <w:t xml:space="preserve">cije te predviđeno vrijeme </w:t>
      </w:r>
      <w:r w:rsidR="00D301CF" w:rsidRPr="00D301CF">
        <w:rPr>
          <w:rFonts w:eastAsia="Arial"/>
          <w:lang w:val="hr"/>
        </w:rPr>
        <w:t xml:space="preserve">na putu odobrava </w:t>
      </w:r>
    </w:p>
    <w:p w:rsidR="00264089" w:rsidRDefault="00264089" w:rsidP="00D301CF">
      <w:pPr>
        <w:pStyle w:val="Bezproreda"/>
        <w:jc w:val="both"/>
        <w:rPr>
          <w:rFonts w:eastAsia="Arial"/>
          <w:lang w:val="hr"/>
        </w:rPr>
      </w:pPr>
    </w:p>
    <w:p w:rsidR="00F65845" w:rsidRDefault="00A20106" w:rsidP="00D301CF">
      <w:pPr>
        <w:pStyle w:val="Bezproreda"/>
        <w:jc w:val="both"/>
        <w:rPr>
          <w:rFonts w:eastAsia="Arial"/>
          <w:color w:val="000000"/>
          <w:lang w:val="hr"/>
        </w:rPr>
      </w:pPr>
      <w:r>
        <w:rPr>
          <w:rFonts w:eastAsia="Arial"/>
          <w:color w:val="000000"/>
          <w:lang w:val="hr"/>
        </w:rPr>
        <w:t>1</w:t>
      </w:r>
      <w:r w:rsidR="00702116" w:rsidRPr="00D301CF">
        <w:rPr>
          <w:rFonts w:eastAsia="Arial"/>
          <w:color w:val="000000"/>
          <w:lang w:val="hr"/>
        </w:rPr>
        <w:t>. zamjeniku predsje</w:t>
      </w:r>
      <w:r w:rsidR="00D301CF">
        <w:rPr>
          <w:rFonts w:eastAsia="Arial"/>
          <w:color w:val="000000"/>
          <w:lang w:val="hr"/>
        </w:rPr>
        <w:t>dnika</w:t>
      </w:r>
      <w:r w:rsidR="00702116" w:rsidRPr="00D301CF">
        <w:rPr>
          <w:rFonts w:eastAsia="Arial"/>
          <w:color w:val="000000"/>
          <w:lang w:val="hr"/>
        </w:rPr>
        <w:t xml:space="preserve"> VTSRH, predsje</w:t>
      </w:r>
      <w:r w:rsidR="00D301CF">
        <w:rPr>
          <w:rFonts w:eastAsia="Arial"/>
          <w:color w:val="000000"/>
          <w:lang w:val="hr"/>
        </w:rPr>
        <w:t>d</w:t>
      </w:r>
      <w:r w:rsidR="00702116" w:rsidRPr="00D301CF">
        <w:rPr>
          <w:rFonts w:eastAsia="Arial"/>
          <w:color w:val="000000"/>
          <w:lang w:val="hr"/>
        </w:rPr>
        <w:t>nicim</w:t>
      </w:r>
      <w:r w:rsidR="00D301CF">
        <w:rPr>
          <w:rFonts w:eastAsia="Arial"/>
          <w:color w:val="000000"/>
          <w:lang w:val="hr"/>
        </w:rPr>
        <w:t>a</w:t>
      </w:r>
      <w:r w:rsidR="00702116" w:rsidRPr="00D301CF">
        <w:rPr>
          <w:rFonts w:eastAsia="Arial"/>
          <w:color w:val="000000"/>
          <w:lang w:val="hr"/>
        </w:rPr>
        <w:t xml:space="preserve"> Odjela i drugim </w:t>
      </w:r>
      <w:r w:rsidR="00D301CF">
        <w:rPr>
          <w:rFonts w:eastAsia="Arial"/>
          <w:color w:val="000000"/>
          <w:lang w:val="hr"/>
        </w:rPr>
        <w:t>sucima</w:t>
      </w:r>
      <w:r w:rsidR="00702116" w:rsidRPr="00D301CF">
        <w:rPr>
          <w:rFonts w:eastAsia="Arial"/>
          <w:color w:val="000000"/>
          <w:lang w:val="hr"/>
        </w:rPr>
        <w:t xml:space="preserve"> i za</w:t>
      </w:r>
      <w:r w:rsidR="00D301CF">
        <w:rPr>
          <w:rFonts w:eastAsia="Arial"/>
          <w:color w:val="000000"/>
          <w:lang w:val="hr"/>
        </w:rPr>
        <w:t>poslenicima,</w:t>
      </w:r>
      <w:r w:rsidR="00702116" w:rsidRPr="00D301CF">
        <w:rPr>
          <w:rFonts w:eastAsia="Arial"/>
          <w:color w:val="000000"/>
          <w:lang w:val="hr"/>
        </w:rPr>
        <w:t xml:space="preserve"> </w:t>
      </w:r>
    </w:p>
    <w:p w:rsidR="00702116" w:rsidRDefault="00F65845" w:rsidP="00D301CF">
      <w:pPr>
        <w:pStyle w:val="Bezproreda"/>
        <w:jc w:val="both"/>
        <w:rPr>
          <w:rFonts w:eastAsia="Arial"/>
          <w:color w:val="000000"/>
          <w:lang w:val="hr"/>
        </w:rPr>
      </w:pPr>
      <w:r>
        <w:rPr>
          <w:rFonts w:eastAsia="Arial"/>
          <w:color w:val="000000"/>
          <w:lang w:val="hr"/>
        </w:rPr>
        <w:t xml:space="preserve">    </w:t>
      </w:r>
      <w:r w:rsidR="00702116" w:rsidRPr="00D301CF">
        <w:rPr>
          <w:rFonts w:eastAsia="Arial"/>
          <w:color w:val="000000"/>
          <w:lang w:val="hr"/>
        </w:rPr>
        <w:t>preds</w:t>
      </w:r>
      <w:r w:rsidR="00D301CF">
        <w:rPr>
          <w:rFonts w:eastAsia="Arial"/>
          <w:color w:val="000000"/>
          <w:lang w:val="hr"/>
        </w:rPr>
        <w:t>jednik</w:t>
      </w:r>
      <w:r w:rsidR="00702116" w:rsidRPr="00D301CF">
        <w:rPr>
          <w:rFonts w:eastAsia="Arial"/>
          <w:color w:val="000000"/>
          <w:lang w:val="hr"/>
        </w:rPr>
        <w:t xml:space="preserve"> VTSRH.</w:t>
      </w:r>
    </w:p>
    <w:p w:rsidR="00A20106" w:rsidRPr="00D301CF" w:rsidRDefault="00A20106" w:rsidP="00A20106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color w:val="000000"/>
          <w:lang w:val="hr"/>
        </w:rPr>
        <w:t>2</w:t>
      </w:r>
      <w:r w:rsidRPr="00D301CF">
        <w:rPr>
          <w:rFonts w:eastAsia="Arial"/>
          <w:color w:val="000000"/>
          <w:lang w:val="hr"/>
        </w:rPr>
        <w:t>. predsjedniku VTSRH</w:t>
      </w:r>
      <w:r w:rsidR="00F65845">
        <w:rPr>
          <w:rFonts w:eastAsia="Arial"/>
          <w:color w:val="000000"/>
          <w:lang w:val="hr"/>
        </w:rPr>
        <w:t>,</w:t>
      </w:r>
      <w:r w:rsidRPr="00D301CF">
        <w:rPr>
          <w:rFonts w:eastAsia="Arial"/>
          <w:color w:val="000000"/>
          <w:lang w:val="hr"/>
        </w:rPr>
        <w:t xml:space="preserve"> zamjenik preds</w:t>
      </w:r>
      <w:r>
        <w:rPr>
          <w:rFonts w:eastAsia="Arial"/>
          <w:color w:val="000000"/>
          <w:lang w:val="hr"/>
        </w:rPr>
        <w:t>jednika V</w:t>
      </w:r>
      <w:r w:rsidRPr="00D301CF">
        <w:rPr>
          <w:rFonts w:eastAsia="Arial"/>
          <w:color w:val="000000"/>
          <w:lang w:val="hr"/>
        </w:rPr>
        <w:t>TSRH</w:t>
      </w:r>
      <w:r w:rsidR="00F65845">
        <w:rPr>
          <w:rFonts w:eastAsia="Arial"/>
          <w:color w:val="000000"/>
          <w:lang w:val="hr"/>
        </w:rPr>
        <w:t>.</w:t>
      </w:r>
    </w:p>
    <w:p w:rsidR="00D301CF" w:rsidRPr="00D301CF" w:rsidRDefault="00D301CF" w:rsidP="00D301CF">
      <w:pPr>
        <w:pStyle w:val="Bezproreda"/>
        <w:jc w:val="both"/>
        <w:rPr>
          <w:rFonts w:eastAsia="Arial"/>
          <w:color w:val="000000"/>
          <w:lang w:val="hr"/>
        </w:rPr>
      </w:pPr>
    </w:p>
    <w:p w:rsidR="00702116" w:rsidRDefault="00702116" w:rsidP="00702116">
      <w:pPr>
        <w:tabs>
          <w:tab w:val="left" w:pos="467"/>
        </w:tabs>
        <w:spacing w:line="254" w:lineRule="exact"/>
        <w:rPr>
          <w:rFonts w:ascii="Arial" w:eastAsia="Arial" w:hAnsi="Arial" w:cs="Arial"/>
          <w:color w:val="000000"/>
          <w:sz w:val="20"/>
          <w:szCs w:val="20"/>
          <w:lang w:val="hr"/>
        </w:rPr>
      </w:pPr>
    </w:p>
    <w:p w:rsidR="009800C5" w:rsidRDefault="009800C5" w:rsidP="00264089">
      <w:pPr>
        <w:pStyle w:val="Bezproreda"/>
        <w:jc w:val="center"/>
        <w:rPr>
          <w:rFonts w:eastAsia="Arial"/>
          <w:b/>
          <w:lang w:val="hr"/>
        </w:rPr>
      </w:pPr>
      <w:bookmarkStart w:id="4" w:name="bookmark4"/>
      <w:r w:rsidRPr="00264089">
        <w:rPr>
          <w:rFonts w:eastAsia="Arial"/>
          <w:b/>
          <w:lang w:val="hr"/>
        </w:rPr>
        <w:t>KORIŠTENJE</w:t>
      </w:r>
      <w:r w:rsidR="00F65845">
        <w:rPr>
          <w:rFonts w:eastAsia="Arial"/>
          <w:b/>
          <w:lang w:val="hr"/>
        </w:rPr>
        <w:t xml:space="preserve"> SLUŽBENIH</w:t>
      </w:r>
      <w:r w:rsidRPr="00264089">
        <w:rPr>
          <w:rFonts w:eastAsia="Arial"/>
          <w:b/>
          <w:lang w:val="hr"/>
        </w:rPr>
        <w:t xml:space="preserve"> MOBILNIH TELEFONA</w:t>
      </w:r>
      <w:bookmarkEnd w:id="4"/>
    </w:p>
    <w:p w:rsidR="00264089" w:rsidRPr="00264089" w:rsidRDefault="00264089" w:rsidP="00264089">
      <w:pPr>
        <w:pStyle w:val="Bezproreda"/>
        <w:jc w:val="center"/>
        <w:rPr>
          <w:rFonts w:eastAsia="Arial"/>
          <w:b/>
          <w:lang w:val="hr"/>
        </w:rPr>
      </w:pPr>
    </w:p>
    <w:p w:rsidR="009800C5" w:rsidRPr="009800C5" w:rsidRDefault="009800C5" w:rsidP="003D0087">
      <w:pPr>
        <w:spacing w:line="250" w:lineRule="exact"/>
        <w:jc w:val="center"/>
        <w:rPr>
          <w:rFonts w:ascii="Arial" w:eastAsia="Arial" w:hAnsi="Arial" w:cs="Arial"/>
          <w:color w:val="000000"/>
          <w:sz w:val="20"/>
          <w:szCs w:val="20"/>
          <w:lang w:val="hr"/>
        </w:rPr>
      </w:pPr>
      <w:r w:rsidRPr="009800C5">
        <w:rPr>
          <w:rFonts w:ascii="Arial" w:eastAsia="Arial" w:hAnsi="Arial" w:cs="Arial"/>
          <w:color w:val="000000"/>
          <w:sz w:val="20"/>
          <w:szCs w:val="20"/>
          <w:lang w:val="hr"/>
        </w:rPr>
        <w:t xml:space="preserve">Članak </w:t>
      </w:r>
      <w:r w:rsidR="001D5058">
        <w:rPr>
          <w:rFonts w:ascii="Arial" w:eastAsia="Arial" w:hAnsi="Arial" w:cs="Arial"/>
          <w:color w:val="000000"/>
          <w:sz w:val="20"/>
          <w:szCs w:val="20"/>
          <w:lang w:val="hr"/>
        </w:rPr>
        <w:t>2</w:t>
      </w:r>
      <w:r w:rsidR="000113B5">
        <w:rPr>
          <w:rFonts w:ascii="Arial" w:eastAsia="Arial" w:hAnsi="Arial" w:cs="Arial"/>
          <w:color w:val="000000"/>
          <w:sz w:val="20"/>
          <w:szCs w:val="20"/>
          <w:lang w:val="hr"/>
        </w:rPr>
        <w:t>2</w:t>
      </w:r>
      <w:r w:rsidRPr="009800C5">
        <w:rPr>
          <w:rFonts w:ascii="Arial" w:eastAsia="Arial" w:hAnsi="Arial" w:cs="Arial"/>
          <w:color w:val="000000"/>
          <w:sz w:val="20"/>
          <w:szCs w:val="20"/>
          <w:lang w:val="hr"/>
        </w:rPr>
        <w:t>.</w:t>
      </w:r>
    </w:p>
    <w:p w:rsidR="009800C5" w:rsidRDefault="009800C5" w:rsidP="00F65845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Broj </w:t>
      </w:r>
      <w:r w:rsidR="00F65845">
        <w:rPr>
          <w:rFonts w:eastAsia="Arial"/>
          <w:lang w:val="hr"/>
        </w:rPr>
        <w:t xml:space="preserve">službenih </w:t>
      </w:r>
      <w:r w:rsidRPr="009800C5">
        <w:rPr>
          <w:rFonts w:eastAsia="Arial"/>
          <w:lang w:val="hr"/>
        </w:rPr>
        <w:t xml:space="preserve">mobilnih telefona na teret proračuna </w:t>
      </w:r>
      <w:r w:rsidR="003D0087"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>, korisni</w:t>
      </w:r>
      <w:r w:rsidR="00F65845">
        <w:rPr>
          <w:rFonts w:eastAsia="Arial"/>
          <w:lang w:val="hr"/>
        </w:rPr>
        <w:t>ke</w:t>
      </w:r>
      <w:r w:rsidRPr="009800C5">
        <w:rPr>
          <w:rFonts w:eastAsia="Arial"/>
          <w:lang w:val="hr"/>
        </w:rPr>
        <w:t xml:space="preserve"> mobilnih telefona i iznosi troškova koji se odobravaju, </w:t>
      </w:r>
      <w:r w:rsidR="00DF0DBA">
        <w:rPr>
          <w:rFonts w:eastAsia="Arial"/>
          <w:lang w:val="hr"/>
        </w:rPr>
        <w:t>od</w:t>
      </w:r>
      <w:r w:rsidR="00D301CF">
        <w:rPr>
          <w:rFonts w:eastAsia="Arial"/>
          <w:lang w:val="hr"/>
        </w:rPr>
        <w:t>r</w:t>
      </w:r>
      <w:r w:rsidR="00DF0DBA">
        <w:rPr>
          <w:rFonts w:eastAsia="Arial"/>
          <w:lang w:val="hr"/>
        </w:rPr>
        <w:t>eđuje</w:t>
      </w:r>
      <w:r w:rsidRPr="009800C5">
        <w:rPr>
          <w:rFonts w:eastAsia="Arial"/>
          <w:lang w:val="hr"/>
        </w:rPr>
        <w:t xml:space="preserve"> predsjednik </w:t>
      </w:r>
      <w:r w:rsidR="003D0087"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>.</w:t>
      </w:r>
    </w:p>
    <w:p w:rsidR="00B75E70" w:rsidRDefault="00B75E70" w:rsidP="00D301CF">
      <w:pPr>
        <w:pStyle w:val="Bezproreda"/>
        <w:rPr>
          <w:rFonts w:eastAsia="Arial"/>
          <w:lang w:val="hr"/>
        </w:rPr>
      </w:pPr>
    </w:p>
    <w:p w:rsidR="00932770" w:rsidRDefault="00DF0DBA" w:rsidP="00D301CF">
      <w:pPr>
        <w:pStyle w:val="Bezproreda"/>
        <w:rPr>
          <w:rFonts w:eastAsia="Arial"/>
          <w:lang w:val="hr"/>
        </w:rPr>
      </w:pPr>
      <w:r>
        <w:rPr>
          <w:rFonts w:eastAsia="Arial"/>
          <w:lang w:val="hr"/>
        </w:rPr>
        <w:t>Pravo korištenja službenog mobitela imaj</w:t>
      </w:r>
      <w:r w:rsidR="00A20106">
        <w:rPr>
          <w:rFonts w:eastAsia="Arial"/>
          <w:lang w:val="hr"/>
        </w:rPr>
        <w:t>u</w:t>
      </w:r>
      <w:r w:rsidR="00932770">
        <w:rPr>
          <w:rFonts w:eastAsia="Arial"/>
          <w:lang w:val="hr"/>
        </w:rPr>
        <w:t>:</w:t>
      </w:r>
    </w:p>
    <w:p w:rsidR="00DF0DBA" w:rsidRDefault="00DF0DBA" w:rsidP="00D301CF">
      <w:pPr>
        <w:pStyle w:val="Bezproreda"/>
        <w:rPr>
          <w:rFonts w:eastAsia="Arial"/>
          <w:lang w:val="hr"/>
        </w:rPr>
      </w:pPr>
      <w:r>
        <w:rPr>
          <w:rFonts w:eastAsia="Arial"/>
          <w:lang w:val="hr"/>
        </w:rPr>
        <w:t>a) predsjednik VTS</w:t>
      </w:r>
      <w:r w:rsidR="00932770">
        <w:rPr>
          <w:rFonts w:eastAsia="Arial"/>
          <w:lang w:val="hr"/>
        </w:rPr>
        <w:t>RH</w:t>
      </w:r>
    </w:p>
    <w:p w:rsidR="00DF0DBA" w:rsidRDefault="00DF0DBA" w:rsidP="00D301CF">
      <w:pPr>
        <w:pStyle w:val="Bezproreda"/>
        <w:rPr>
          <w:rFonts w:eastAsia="Arial"/>
          <w:lang w:val="hr"/>
        </w:rPr>
      </w:pPr>
      <w:r>
        <w:rPr>
          <w:rFonts w:eastAsia="Arial"/>
          <w:lang w:val="hr"/>
        </w:rPr>
        <w:t>b) zamjenik predsjednika VTSRH</w:t>
      </w:r>
    </w:p>
    <w:p w:rsidR="00DF0DBA" w:rsidRDefault="00DF0DBA" w:rsidP="00D301CF">
      <w:pPr>
        <w:pStyle w:val="Bezproreda"/>
        <w:rPr>
          <w:rFonts w:eastAsia="Arial"/>
          <w:lang w:val="hr"/>
        </w:rPr>
      </w:pPr>
      <w:r>
        <w:rPr>
          <w:rFonts w:eastAsia="Arial"/>
          <w:lang w:val="hr"/>
        </w:rPr>
        <w:t>c) predsjednici Odjela</w:t>
      </w:r>
    </w:p>
    <w:p w:rsidR="00DF0DBA" w:rsidRDefault="00DF0DBA" w:rsidP="00D301CF">
      <w:pPr>
        <w:pStyle w:val="Bezproreda"/>
        <w:rPr>
          <w:rFonts w:eastAsia="Arial"/>
          <w:lang w:val="hr"/>
        </w:rPr>
      </w:pPr>
      <w:r>
        <w:rPr>
          <w:rFonts w:eastAsia="Arial"/>
          <w:lang w:val="hr"/>
        </w:rPr>
        <w:t>d) tajnica ureda predsjednika suda</w:t>
      </w:r>
    </w:p>
    <w:p w:rsidR="00A20106" w:rsidRDefault="00622CE9" w:rsidP="00D301CF">
      <w:pPr>
        <w:pStyle w:val="Bezproreda"/>
        <w:rPr>
          <w:rFonts w:eastAsia="Arial"/>
          <w:lang w:val="hr"/>
        </w:rPr>
      </w:pPr>
      <w:r>
        <w:rPr>
          <w:rFonts w:eastAsia="Arial"/>
          <w:lang w:val="hr"/>
        </w:rPr>
        <w:t>e</w:t>
      </w:r>
      <w:r w:rsidR="00DF0DBA">
        <w:rPr>
          <w:rFonts w:eastAsia="Arial"/>
          <w:lang w:val="hr"/>
        </w:rPr>
        <w:t>) vozač – dost</w:t>
      </w:r>
      <w:r w:rsidR="00D301CF">
        <w:rPr>
          <w:rFonts w:eastAsia="Arial"/>
          <w:lang w:val="hr"/>
        </w:rPr>
        <w:t>a</w:t>
      </w:r>
      <w:r w:rsidR="00DF0DBA">
        <w:rPr>
          <w:rFonts w:eastAsia="Arial"/>
          <w:lang w:val="hr"/>
        </w:rPr>
        <w:t>vljač</w:t>
      </w:r>
    </w:p>
    <w:p w:rsidR="00DF0DBA" w:rsidRDefault="00DF0DBA" w:rsidP="00D301CF">
      <w:pPr>
        <w:pStyle w:val="Bezproreda"/>
        <w:rPr>
          <w:rFonts w:eastAsia="Arial"/>
          <w:lang w:val="hr"/>
        </w:rPr>
      </w:pPr>
    </w:p>
    <w:p w:rsidR="00DF0DBA" w:rsidRDefault="00DF0DBA" w:rsidP="00932770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Iznimno, službeni mobitel mogu kor</w:t>
      </w:r>
      <w:r w:rsidR="00D301CF">
        <w:rPr>
          <w:rFonts w:eastAsia="Arial"/>
          <w:lang w:val="hr"/>
        </w:rPr>
        <w:t>istiti</w:t>
      </w:r>
      <w:r>
        <w:rPr>
          <w:rFonts w:eastAsia="Arial"/>
          <w:lang w:val="hr"/>
        </w:rPr>
        <w:t xml:space="preserve"> i ostali suci, službenici i n</w:t>
      </w:r>
      <w:r w:rsidR="00D301CF">
        <w:rPr>
          <w:rFonts w:eastAsia="Arial"/>
          <w:lang w:val="hr"/>
        </w:rPr>
        <w:t>am</w:t>
      </w:r>
      <w:r>
        <w:rPr>
          <w:rFonts w:eastAsia="Arial"/>
          <w:lang w:val="hr"/>
        </w:rPr>
        <w:t>ještenici V</w:t>
      </w:r>
      <w:r w:rsidR="00D301CF">
        <w:rPr>
          <w:rFonts w:eastAsia="Arial"/>
          <w:lang w:val="hr"/>
        </w:rPr>
        <w:t>TS</w:t>
      </w:r>
      <w:r>
        <w:rPr>
          <w:rFonts w:eastAsia="Arial"/>
          <w:lang w:val="hr"/>
        </w:rPr>
        <w:t>RH r</w:t>
      </w:r>
      <w:r w:rsidR="00D301CF">
        <w:rPr>
          <w:rFonts w:eastAsia="Arial"/>
          <w:lang w:val="hr"/>
        </w:rPr>
        <w:t>a</w:t>
      </w:r>
      <w:r>
        <w:rPr>
          <w:rFonts w:eastAsia="Arial"/>
          <w:lang w:val="hr"/>
        </w:rPr>
        <w:t>di ob</w:t>
      </w:r>
      <w:r w:rsidR="00D301CF">
        <w:rPr>
          <w:rFonts w:eastAsia="Arial"/>
          <w:lang w:val="hr"/>
        </w:rPr>
        <w:t>a</w:t>
      </w:r>
      <w:r>
        <w:rPr>
          <w:rFonts w:eastAsia="Arial"/>
          <w:lang w:val="hr"/>
        </w:rPr>
        <w:t>vljanja slu</w:t>
      </w:r>
      <w:r w:rsidR="00D301CF">
        <w:rPr>
          <w:rFonts w:eastAsia="Arial"/>
          <w:lang w:val="hr"/>
        </w:rPr>
        <w:t>žbenih</w:t>
      </w:r>
      <w:r>
        <w:rPr>
          <w:rFonts w:eastAsia="Arial"/>
          <w:lang w:val="hr"/>
        </w:rPr>
        <w:t xml:space="preserve"> zadataka uz pisano odobrenje predsjednika VTSRH</w:t>
      </w:r>
      <w:r w:rsidR="00D301CF">
        <w:rPr>
          <w:rFonts w:eastAsia="Arial"/>
          <w:lang w:val="hr"/>
        </w:rPr>
        <w:t>.</w:t>
      </w:r>
      <w:r>
        <w:rPr>
          <w:rFonts w:eastAsia="Arial"/>
          <w:lang w:val="hr"/>
        </w:rPr>
        <w:t xml:space="preserve"> </w:t>
      </w:r>
    </w:p>
    <w:p w:rsidR="00DF0DBA" w:rsidRDefault="00DF0DBA" w:rsidP="00D301CF">
      <w:pPr>
        <w:pStyle w:val="Bezproreda"/>
        <w:rPr>
          <w:rFonts w:eastAsia="Arial"/>
          <w:lang w:val="hr"/>
        </w:rPr>
      </w:pPr>
    </w:p>
    <w:p w:rsidR="00DF0DBA" w:rsidRDefault="00DF0DBA" w:rsidP="0056362A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Zah</w:t>
      </w:r>
      <w:r w:rsidR="00D301CF">
        <w:rPr>
          <w:rFonts w:eastAsia="Arial"/>
          <w:lang w:val="hr"/>
        </w:rPr>
        <w:t>tjev</w:t>
      </w:r>
      <w:r>
        <w:rPr>
          <w:rFonts w:eastAsia="Arial"/>
          <w:lang w:val="hr"/>
        </w:rPr>
        <w:t xml:space="preserve"> za korištenje slu</w:t>
      </w:r>
      <w:r w:rsidR="00D301CF">
        <w:rPr>
          <w:rFonts w:eastAsia="Arial"/>
          <w:lang w:val="hr"/>
        </w:rPr>
        <w:t>žbenog</w:t>
      </w:r>
      <w:r>
        <w:rPr>
          <w:rFonts w:eastAsia="Arial"/>
          <w:lang w:val="hr"/>
        </w:rPr>
        <w:t xml:space="preserve"> mobite</w:t>
      </w:r>
      <w:r w:rsidR="00D301CF">
        <w:rPr>
          <w:rFonts w:eastAsia="Arial"/>
          <w:lang w:val="hr"/>
        </w:rPr>
        <w:t>la</w:t>
      </w:r>
      <w:r>
        <w:rPr>
          <w:rFonts w:eastAsia="Arial"/>
          <w:lang w:val="hr"/>
        </w:rPr>
        <w:t>, osim zamjenika pr</w:t>
      </w:r>
      <w:r w:rsidR="00D301CF">
        <w:rPr>
          <w:rFonts w:eastAsia="Arial"/>
          <w:lang w:val="hr"/>
        </w:rPr>
        <w:t>e</w:t>
      </w:r>
      <w:r>
        <w:rPr>
          <w:rFonts w:eastAsia="Arial"/>
          <w:lang w:val="hr"/>
        </w:rPr>
        <w:t>ds</w:t>
      </w:r>
      <w:r w:rsidR="00D301CF">
        <w:rPr>
          <w:rFonts w:eastAsia="Arial"/>
          <w:lang w:val="hr"/>
        </w:rPr>
        <w:t>jednika</w:t>
      </w:r>
      <w:r>
        <w:rPr>
          <w:rFonts w:eastAsia="Arial"/>
          <w:lang w:val="hr"/>
        </w:rPr>
        <w:t xml:space="preserve"> VTSRH, preds</w:t>
      </w:r>
      <w:r w:rsidR="00D301CF">
        <w:rPr>
          <w:rFonts w:eastAsia="Arial"/>
          <w:lang w:val="hr"/>
        </w:rPr>
        <w:t>jednika</w:t>
      </w:r>
      <w:r>
        <w:rPr>
          <w:rFonts w:eastAsia="Arial"/>
          <w:lang w:val="hr"/>
        </w:rPr>
        <w:t xml:space="preserve"> odjela i </w:t>
      </w:r>
      <w:r w:rsidR="00D301CF">
        <w:rPr>
          <w:rFonts w:eastAsia="Arial"/>
          <w:lang w:val="hr"/>
        </w:rPr>
        <w:t>voditeljice Ureda</w:t>
      </w:r>
      <w:r>
        <w:rPr>
          <w:rFonts w:eastAsia="Arial"/>
          <w:lang w:val="hr"/>
        </w:rPr>
        <w:t xml:space="preserve"> preds</w:t>
      </w:r>
      <w:r w:rsidR="00D301CF">
        <w:rPr>
          <w:rFonts w:eastAsia="Arial"/>
          <w:lang w:val="hr"/>
        </w:rPr>
        <w:t>jednika</w:t>
      </w:r>
      <w:r>
        <w:rPr>
          <w:rFonts w:eastAsia="Arial"/>
          <w:lang w:val="hr"/>
        </w:rPr>
        <w:t xml:space="preserve"> suda, vozača – dost</w:t>
      </w:r>
      <w:r w:rsidR="00D301CF">
        <w:rPr>
          <w:rFonts w:eastAsia="Arial"/>
          <w:lang w:val="hr"/>
        </w:rPr>
        <w:t>a</w:t>
      </w:r>
      <w:r>
        <w:rPr>
          <w:rFonts w:eastAsia="Arial"/>
          <w:lang w:val="hr"/>
        </w:rPr>
        <w:t>vljača, drug</w:t>
      </w:r>
      <w:r w:rsidR="00932770">
        <w:rPr>
          <w:rFonts w:eastAsia="Arial"/>
          <w:lang w:val="hr"/>
        </w:rPr>
        <w:t xml:space="preserve">i zaposlenici </w:t>
      </w:r>
      <w:r>
        <w:rPr>
          <w:rFonts w:eastAsia="Arial"/>
          <w:lang w:val="hr"/>
        </w:rPr>
        <w:t>podnose preds</w:t>
      </w:r>
      <w:r w:rsidR="0056362A">
        <w:rPr>
          <w:rFonts w:eastAsia="Arial"/>
          <w:lang w:val="hr"/>
        </w:rPr>
        <w:t>jedniku suda</w:t>
      </w:r>
      <w:r>
        <w:rPr>
          <w:rFonts w:eastAsia="Arial"/>
          <w:lang w:val="hr"/>
        </w:rPr>
        <w:t xml:space="preserve"> r</w:t>
      </w:r>
      <w:r w:rsidR="0056362A">
        <w:rPr>
          <w:rFonts w:eastAsia="Arial"/>
          <w:lang w:val="hr"/>
        </w:rPr>
        <w:t>a</w:t>
      </w:r>
      <w:r>
        <w:rPr>
          <w:rFonts w:eastAsia="Arial"/>
          <w:lang w:val="hr"/>
        </w:rPr>
        <w:t>di od</w:t>
      </w:r>
      <w:r w:rsidR="0056362A">
        <w:rPr>
          <w:rFonts w:eastAsia="Arial"/>
          <w:lang w:val="hr"/>
        </w:rPr>
        <w:t>o</w:t>
      </w:r>
      <w:r>
        <w:rPr>
          <w:rFonts w:eastAsia="Arial"/>
          <w:lang w:val="hr"/>
        </w:rPr>
        <w:t>brenja.</w:t>
      </w:r>
    </w:p>
    <w:p w:rsidR="00932770" w:rsidRDefault="00932770" w:rsidP="0056362A">
      <w:pPr>
        <w:pStyle w:val="Bezproreda"/>
        <w:jc w:val="both"/>
        <w:rPr>
          <w:rFonts w:eastAsia="Arial"/>
          <w:lang w:val="hr"/>
        </w:rPr>
      </w:pPr>
    </w:p>
    <w:p w:rsidR="00884D31" w:rsidRDefault="00884D31" w:rsidP="0056362A">
      <w:pPr>
        <w:pStyle w:val="Bezproreda"/>
        <w:jc w:val="both"/>
        <w:rPr>
          <w:rFonts w:eastAsia="Arial"/>
          <w:lang w:val="hr"/>
        </w:rPr>
      </w:pPr>
    </w:p>
    <w:p w:rsidR="00DF0DBA" w:rsidRDefault="0092479E" w:rsidP="0056362A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Zamjenik predsjednika suda, predsje</w:t>
      </w:r>
      <w:r w:rsidR="0056362A">
        <w:rPr>
          <w:rFonts w:eastAsia="Arial"/>
          <w:lang w:val="hr"/>
        </w:rPr>
        <w:t>dnici</w:t>
      </w:r>
      <w:r>
        <w:rPr>
          <w:rFonts w:eastAsia="Arial"/>
          <w:lang w:val="hr"/>
        </w:rPr>
        <w:t xml:space="preserve"> Odjela i </w:t>
      </w:r>
      <w:r w:rsidR="0056362A">
        <w:rPr>
          <w:rFonts w:eastAsia="Arial"/>
          <w:lang w:val="hr"/>
        </w:rPr>
        <w:t>voditeljica ureda predsjednika suda</w:t>
      </w:r>
      <w:r>
        <w:rPr>
          <w:rFonts w:eastAsia="Arial"/>
          <w:lang w:val="hr"/>
        </w:rPr>
        <w:t xml:space="preserve"> mogu koristiti slu</w:t>
      </w:r>
      <w:r w:rsidR="0056362A">
        <w:rPr>
          <w:rFonts w:eastAsia="Arial"/>
          <w:lang w:val="hr"/>
        </w:rPr>
        <w:t>žbeni</w:t>
      </w:r>
      <w:r>
        <w:rPr>
          <w:rFonts w:eastAsia="Arial"/>
          <w:lang w:val="hr"/>
        </w:rPr>
        <w:t xml:space="preserve"> mobitel do iznosa od 200,00 kn mjesečno, uključujući PDV i druge fiksne troškove po kori</w:t>
      </w:r>
      <w:r w:rsidR="0056362A">
        <w:rPr>
          <w:rFonts w:eastAsia="Arial"/>
          <w:lang w:val="hr"/>
        </w:rPr>
        <w:t>sničkom</w:t>
      </w:r>
      <w:r>
        <w:rPr>
          <w:rFonts w:eastAsia="Arial"/>
          <w:lang w:val="hr"/>
        </w:rPr>
        <w:t xml:space="preserve"> broju</w:t>
      </w:r>
      <w:r w:rsidR="00A20106">
        <w:rPr>
          <w:rFonts w:eastAsia="Arial"/>
          <w:lang w:val="hr"/>
        </w:rPr>
        <w:t>, a vozač – dostavljač i druge osobe do iznosa od 150,00 kn, odnosno u skladu s tarifnim modelom ugovorenim za službene mobitele</w:t>
      </w:r>
      <w:r>
        <w:rPr>
          <w:rFonts w:eastAsia="Arial"/>
          <w:lang w:val="hr"/>
        </w:rPr>
        <w:t xml:space="preserve">. </w:t>
      </w:r>
    </w:p>
    <w:p w:rsidR="0056362A" w:rsidRDefault="0056362A" w:rsidP="0056362A">
      <w:pPr>
        <w:pStyle w:val="Bezproreda"/>
        <w:jc w:val="both"/>
        <w:rPr>
          <w:rFonts w:eastAsia="Arial"/>
          <w:lang w:val="hr"/>
        </w:rPr>
      </w:pPr>
    </w:p>
    <w:p w:rsidR="00C24287" w:rsidRDefault="00C24287" w:rsidP="00C24287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Predsjednik VTSRH može, bez ograničenja koristiti službeni mobitel.</w:t>
      </w:r>
    </w:p>
    <w:p w:rsidR="00C24287" w:rsidRDefault="00C24287" w:rsidP="0056362A">
      <w:pPr>
        <w:pStyle w:val="Bezproreda"/>
        <w:jc w:val="both"/>
        <w:rPr>
          <w:rFonts w:eastAsia="Arial"/>
          <w:lang w:val="hr"/>
        </w:rPr>
      </w:pPr>
    </w:p>
    <w:p w:rsidR="00A20106" w:rsidRDefault="0092479E" w:rsidP="00A20106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lastRenderedPageBreak/>
        <w:t>Iznimno</w:t>
      </w:r>
      <w:r w:rsidR="00C24287">
        <w:rPr>
          <w:rFonts w:eastAsia="Arial"/>
          <w:lang w:val="hr"/>
        </w:rPr>
        <w:t>,</w:t>
      </w:r>
      <w:r>
        <w:rPr>
          <w:rFonts w:eastAsia="Arial"/>
          <w:lang w:val="hr"/>
        </w:rPr>
        <w:t xml:space="preserve"> predsje</w:t>
      </w:r>
      <w:r w:rsidR="0056362A">
        <w:rPr>
          <w:rFonts w:eastAsia="Arial"/>
          <w:lang w:val="hr"/>
        </w:rPr>
        <w:t>d</w:t>
      </w:r>
      <w:r>
        <w:rPr>
          <w:rFonts w:eastAsia="Arial"/>
          <w:lang w:val="hr"/>
        </w:rPr>
        <w:t>nik suda može odobriti prekoračenje</w:t>
      </w:r>
      <w:r w:rsidR="0056362A">
        <w:rPr>
          <w:rFonts w:eastAsia="Arial"/>
          <w:lang w:val="hr"/>
        </w:rPr>
        <w:t xml:space="preserve"> </w:t>
      </w:r>
      <w:r>
        <w:rPr>
          <w:rFonts w:eastAsia="Arial"/>
          <w:lang w:val="hr"/>
        </w:rPr>
        <w:t xml:space="preserve">iznosa </w:t>
      </w:r>
      <w:r w:rsidR="00C24287">
        <w:rPr>
          <w:rFonts w:eastAsia="Arial"/>
          <w:lang w:val="hr"/>
        </w:rPr>
        <w:t>navedenoga u stavku 5. ovoga članka</w:t>
      </w:r>
      <w:r>
        <w:rPr>
          <w:rFonts w:eastAsia="Arial"/>
          <w:lang w:val="hr"/>
        </w:rPr>
        <w:t>, na temelju obrazloženog zahtjeva korisnika</w:t>
      </w:r>
      <w:r w:rsidR="00C24287">
        <w:rPr>
          <w:rFonts w:eastAsia="Arial"/>
          <w:lang w:val="hr"/>
        </w:rPr>
        <w:t xml:space="preserve"> i </w:t>
      </w:r>
      <w:r>
        <w:rPr>
          <w:rFonts w:eastAsia="Arial"/>
          <w:lang w:val="hr"/>
        </w:rPr>
        <w:t>ako je to prekoračenje bilo neophodno za ob</w:t>
      </w:r>
      <w:r w:rsidR="0056362A">
        <w:rPr>
          <w:rFonts w:eastAsia="Arial"/>
          <w:lang w:val="hr"/>
        </w:rPr>
        <w:t>a</w:t>
      </w:r>
      <w:r>
        <w:rPr>
          <w:rFonts w:eastAsia="Arial"/>
          <w:lang w:val="hr"/>
        </w:rPr>
        <w:t>vljanje slu</w:t>
      </w:r>
      <w:r w:rsidR="0056362A">
        <w:rPr>
          <w:rFonts w:eastAsia="Arial"/>
          <w:lang w:val="hr"/>
        </w:rPr>
        <w:t>žbenih</w:t>
      </w:r>
      <w:r>
        <w:rPr>
          <w:rFonts w:eastAsia="Arial"/>
          <w:lang w:val="hr"/>
        </w:rPr>
        <w:t xml:space="preserve"> zadataka</w:t>
      </w:r>
      <w:r w:rsidR="00A20106">
        <w:rPr>
          <w:rFonts w:eastAsia="Arial"/>
          <w:lang w:val="hr"/>
        </w:rPr>
        <w:t xml:space="preserve">, </w:t>
      </w:r>
      <w:r w:rsidR="00A20106" w:rsidRPr="009800C5">
        <w:rPr>
          <w:rFonts w:eastAsia="Arial"/>
          <w:lang w:val="hr"/>
        </w:rPr>
        <w:t xml:space="preserve">u kojem slučaju navedene opravdane troškove snosi </w:t>
      </w:r>
      <w:r w:rsidR="00A20106">
        <w:rPr>
          <w:rFonts w:eastAsia="Arial"/>
          <w:lang w:val="hr"/>
        </w:rPr>
        <w:t>VTSRH</w:t>
      </w:r>
      <w:r w:rsidR="00A20106" w:rsidRPr="009800C5">
        <w:rPr>
          <w:rFonts w:eastAsia="Arial"/>
          <w:lang w:val="hr"/>
        </w:rPr>
        <w:t>.</w:t>
      </w:r>
    </w:p>
    <w:p w:rsidR="00A20106" w:rsidRDefault="00A20106" w:rsidP="0056362A">
      <w:pPr>
        <w:pStyle w:val="Bezproreda"/>
        <w:jc w:val="both"/>
        <w:rPr>
          <w:rFonts w:eastAsia="Arial"/>
          <w:lang w:val="hr"/>
        </w:rPr>
      </w:pPr>
    </w:p>
    <w:p w:rsidR="0092479E" w:rsidRDefault="0092479E" w:rsidP="0056362A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Korisni</w:t>
      </w:r>
      <w:r w:rsidR="0056362A">
        <w:rPr>
          <w:rFonts w:eastAsia="Arial"/>
          <w:lang w:val="hr"/>
        </w:rPr>
        <w:t>c</w:t>
      </w:r>
      <w:r w:rsidR="00C24287">
        <w:rPr>
          <w:rFonts w:eastAsia="Arial"/>
          <w:lang w:val="hr"/>
        </w:rPr>
        <w:t>i</w:t>
      </w:r>
      <w:r>
        <w:rPr>
          <w:rFonts w:eastAsia="Arial"/>
          <w:lang w:val="hr"/>
        </w:rPr>
        <w:t xml:space="preserve"> služben</w:t>
      </w:r>
      <w:r w:rsidR="0056362A">
        <w:rPr>
          <w:rFonts w:eastAsia="Arial"/>
          <w:lang w:val="hr"/>
        </w:rPr>
        <w:t>i</w:t>
      </w:r>
      <w:r>
        <w:rPr>
          <w:rFonts w:eastAsia="Arial"/>
          <w:lang w:val="hr"/>
        </w:rPr>
        <w:t>h mobi</w:t>
      </w:r>
      <w:r w:rsidR="0056362A">
        <w:rPr>
          <w:rFonts w:eastAsia="Arial"/>
          <w:lang w:val="hr"/>
        </w:rPr>
        <w:t>tela</w:t>
      </w:r>
      <w:r>
        <w:rPr>
          <w:rFonts w:eastAsia="Arial"/>
          <w:lang w:val="hr"/>
        </w:rPr>
        <w:t xml:space="preserve"> u VTSRH, osim predsjednika suda, duž</w:t>
      </w:r>
      <w:r w:rsidR="0056362A">
        <w:rPr>
          <w:rFonts w:eastAsia="Arial"/>
          <w:lang w:val="hr"/>
        </w:rPr>
        <w:t>ni su</w:t>
      </w:r>
      <w:r>
        <w:rPr>
          <w:rFonts w:eastAsia="Arial"/>
          <w:lang w:val="hr"/>
        </w:rPr>
        <w:t xml:space="preserve"> prilikom podnošenja zahtjev</w:t>
      </w:r>
      <w:r w:rsidR="0056362A">
        <w:rPr>
          <w:rFonts w:eastAsia="Arial"/>
          <w:lang w:val="hr"/>
        </w:rPr>
        <w:t>a</w:t>
      </w:r>
      <w:r>
        <w:rPr>
          <w:rFonts w:eastAsia="Arial"/>
          <w:lang w:val="hr"/>
        </w:rPr>
        <w:t xml:space="preserve"> za korištenjem mobi</w:t>
      </w:r>
      <w:r w:rsidR="0056362A">
        <w:rPr>
          <w:rFonts w:eastAsia="Arial"/>
          <w:lang w:val="hr"/>
        </w:rPr>
        <w:t>l</w:t>
      </w:r>
      <w:r>
        <w:rPr>
          <w:rFonts w:eastAsia="Arial"/>
          <w:lang w:val="hr"/>
        </w:rPr>
        <w:t>nog telefona potpisati izj</w:t>
      </w:r>
      <w:r w:rsidR="0056362A">
        <w:rPr>
          <w:rFonts w:eastAsia="Arial"/>
          <w:lang w:val="hr"/>
        </w:rPr>
        <w:t>a</w:t>
      </w:r>
      <w:r>
        <w:rPr>
          <w:rFonts w:eastAsia="Arial"/>
          <w:lang w:val="hr"/>
        </w:rPr>
        <w:t>vu o prihvaćanju obustave iz plaće u slučaju prekor</w:t>
      </w:r>
      <w:r w:rsidR="0056362A">
        <w:rPr>
          <w:rFonts w:eastAsia="Arial"/>
          <w:lang w:val="hr"/>
        </w:rPr>
        <w:t>ačenja</w:t>
      </w:r>
      <w:r>
        <w:rPr>
          <w:rFonts w:eastAsia="Arial"/>
          <w:lang w:val="hr"/>
        </w:rPr>
        <w:t xml:space="preserve">. </w:t>
      </w:r>
    </w:p>
    <w:p w:rsidR="0056362A" w:rsidRDefault="0056362A" w:rsidP="0056362A">
      <w:pPr>
        <w:pStyle w:val="Bezproreda"/>
        <w:jc w:val="both"/>
        <w:rPr>
          <w:rFonts w:eastAsia="Arial"/>
          <w:lang w:val="hr"/>
        </w:rPr>
      </w:pPr>
    </w:p>
    <w:p w:rsidR="00D914FD" w:rsidRDefault="00D914FD" w:rsidP="00D914FD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Korisnik službenog mobitela odgovoran je za pravilnu uporabu i racionalno korištenje. </w:t>
      </w:r>
    </w:p>
    <w:p w:rsidR="00D914FD" w:rsidRDefault="00D914FD" w:rsidP="0056362A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56362A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Predsjednik </w:t>
      </w:r>
      <w:r w:rsidR="003D0087"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 xml:space="preserve"> može, posebnom odlukom obustaviti pravo korištenja mobilnog telefona.</w:t>
      </w:r>
    </w:p>
    <w:p w:rsidR="003D0087" w:rsidRPr="009800C5" w:rsidRDefault="003D0087" w:rsidP="00D301CF">
      <w:pPr>
        <w:pStyle w:val="Bezproreda"/>
        <w:rPr>
          <w:rFonts w:eastAsia="Arial"/>
          <w:lang w:val="hr"/>
        </w:rPr>
      </w:pPr>
    </w:p>
    <w:p w:rsidR="0056362A" w:rsidRPr="001D5058" w:rsidRDefault="001D5058" w:rsidP="001D5058">
      <w:pPr>
        <w:spacing w:line="200" w:lineRule="exact"/>
        <w:jc w:val="center"/>
        <w:rPr>
          <w:rFonts w:eastAsia="Arial"/>
          <w:color w:val="000000"/>
          <w:lang w:val="hr"/>
        </w:rPr>
      </w:pPr>
      <w:r>
        <w:rPr>
          <w:rFonts w:eastAsia="Arial"/>
          <w:color w:val="000000"/>
          <w:lang w:val="hr"/>
        </w:rPr>
        <w:t>Č</w:t>
      </w:r>
      <w:r w:rsidRPr="001D5058">
        <w:rPr>
          <w:rFonts w:eastAsia="Arial"/>
          <w:color w:val="000000"/>
          <w:lang w:val="hr"/>
        </w:rPr>
        <w:t>lanak</w:t>
      </w:r>
      <w:r w:rsidR="009800C5" w:rsidRPr="001D5058">
        <w:rPr>
          <w:rFonts w:eastAsia="Arial"/>
          <w:color w:val="000000"/>
          <w:lang w:val="hr"/>
        </w:rPr>
        <w:t xml:space="preserve"> </w:t>
      </w:r>
      <w:r w:rsidRPr="001D5058">
        <w:rPr>
          <w:rFonts w:eastAsia="Arial"/>
          <w:color w:val="000000"/>
          <w:lang w:val="hr"/>
        </w:rPr>
        <w:t>2</w:t>
      </w:r>
      <w:r w:rsidR="000113B5">
        <w:rPr>
          <w:rFonts w:eastAsia="Arial"/>
          <w:color w:val="000000"/>
          <w:lang w:val="hr"/>
        </w:rPr>
        <w:t>3</w:t>
      </w:r>
      <w:r w:rsidR="009800C5" w:rsidRPr="001D5058">
        <w:rPr>
          <w:rFonts w:eastAsia="Arial"/>
          <w:color w:val="000000"/>
          <w:lang w:val="hr"/>
        </w:rPr>
        <w:t>.</w:t>
      </w:r>
    </w:p>
    <w:p w:rsidR="009800C5" w:rsidRDefault="009800C5" w:rsidP="0056362A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Troškove korištenja mobilnih telefona podmiruje </w:t>
      </w:r>
      <w:r w:rsidR="003D0087"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>, u iznosima koji su određeni</w:t>
      </w:r>
      <w:r w:rsidR="00A20106">
        <w:rPr>
          <w:rFonts w:eastAsia="Arial"/>
          <w:lang w:val="hr"/>
        </w:rPr>
        <w:t xml:space="preserve"> </w:t>
      </w:r>
      <w:r w:rsidRPr="009800C5">
        <w:rPr>
          <w:rFonts w:eastAsia="Arial"/>
          <w:lang w:val="hr"/>
        </w:rPr>
        <w:t>člank</w:t>
      </w:r>
      <w:r w:rsidR="00C24287">
        <w:rPr>
          <w:rFonts w:eastAsia="Arial"/>
          <w:lang w:val="hr"/>
        </w:rPr>
        <w:t>om 22</w:t>
      </w:r>
      <w:r w:rsidRPr="009800C5">
        <w:rPr>
          <w:rFonts w:eastAsia="Arial"/>
          <w:lang w:val="hr"/>
        </w:rPr>
        <w:t>. ovoga Pravilnika</w:t>
      </w:r>
      <w:r w:rsidR="00C24287">
        <w:rPr>
          <w:rFonts w:eastAsia="Arial"/>
          <w:lang w:val="hr"/>
        </w:rPr>
        <w:t>.</w:t>
      </w:r>
    </w:p>
    <w:p w:rsidR="0056362A" w:rsidRPr="009800C5" w:rsidRDefault="0056362A" w:rsidP="0056362A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56362A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>Troškovi mobilnih telefona uključuju i troškove mobilnog interneta.</w:t>
      </w:r>
    </w:p>
    <w:p w:rsidR="0056362A" w:rsidRPr="009800C5" w:rsidRDefault="0056362A" w:rsidP="0056362A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56362A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>Službeni mobilni telefoni moraju biti međusobno umreženi.</w:t>
      </w:r>
    </w:p>
    <w:p w:rsidR="0056362A" w:rsidRPr="009800C5" w:rsidRDefault="0056362A" w:rsidP="0056362A">
      <w:pPr>
        <w:pStyle w:val="Bezproreda"/>
        <w:jc w:val="both"/>
        <w:rPr>
          <w:rFonts w:eastAsia="Arial"/>
          <w:lang w:val="hr"/>
        </w:rPr>
      </w:pPr>
    </w:p>
    <w:p w:rsidR="009800C5" w:rsidRDefault="003D0087" w:rsidP="0056362A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VTSRH</w:t>
      </w:r>
      <w:r w:rsidR="009800C5" w:rsidRPr="009800C5">
        <w:rPr>
          <w:rFonts w:eastAsia="Arial"/>
          <w:lang w:val="hr"/>
        </w:rPr>
        <w:t xml:space="preserve"> neće podmirivati troškove korištenja posebnih usluga (plaćanje parkiranja, tramvajske karte i si.), neovisno o iznosu određenom </w:t>
      </w:r>
      <w:r w:rsidR="00C24287">
        <w:rPr>
          <w:rFonts w:eastAsia="Arial"/>
          <w:lang w:val="hr"/>
        </w:rPr>
        <w:t>člankom 22.</w:t>
      </w:r>
      <w:r w:rsidR="00D914FD">
        <w:rPr>
          <w:rFonts w:eastAsia="Arial"/>
          <w:lang w:val="hr"/>
        </w:rPr>
        <w:t xml:space="preserve"> ovoga Pravilnika</w:t>
      </w:r>
      <w:r w:rsidR="009800C5" w:rsidRPr="009800C5">
        <w:rPr>
          <w:rFonts w:eastAsia="Arial"/>
          <w:lang w:val="hr"/>
        </w:rPr>
        <w:t xml:space="preserve">, osim ako su takve usluge korištene u službene svrhe i odobrene od predsjednika </w:t>
      </w:r>
      <w:r>
        <w:rPr>
          <w:rFonts w:eastAsia="Arial"/>
          <w:lang w:val="hr"/>
        </w:rPr>
        <w:t>VTSRH</w:t>
      </w:r>
      <w:r w:rsidR="009800C5" w:rsidRPr="009800C5">
        <w:rPr>
          <w:rFonts w:eastAsia="Arial"/>
          <w:lang w:val="hr"/>
        </w:rPr>
        <w:t>.</w:t>
      </w:r>
    </w:p>
    <w:p w:rsidR="003D0087" w:rsidRPr="009800C5" w:rsidRDefault="003D0087" w:rsidP="003D0087">
      <w:pPr>
        <w:tabs>
          <w:tab w:val="left" w:pos="410"/>
        </w:tabs>
        <w:spacing w:line="254" w:lineRule="exact"/>
        <w:rPr>
          <w:rFonts w:ascii="Arial" w:eastAsia="Arial" w:hAnsi="Arial" w:cs="Arial"/>
          <w:color w:val="000000"/>
          <w:sz w:val="20"/>
          <w:szCs w:val="20"/>
          <w:lang w:val="hr"/>
        </w:rPr>
      </w:pPr>
    </w:p>
    <w:p w:rsidR="009800C5" w:rsidRPr="000113B5" w:rsidRDefault="009800C5" w:rsidP="001D5058">
      <w:pPr>
        <w:pStyle w:val="Bezproreda"/>
        <w:jc w:val="center"/>
        <w:rPr>
          <w:rFonts w:eastAsia="Arial"/>
          <w:sz w:val="20"/>
          <w:szCs w:val="20"/>
          <w:lang w:val="hr"/>
        </w:rPr>
      </w:pPr>
      <w:r w:rsidRPr="000113B5">
        <w:rPr>
          <w:rFonts w:eastAsia="Arial"/>
          <w:sz w:val="20"/>
          <w:szCs w:val="20"/>
          <w:lang w:val="hr"/>
        </w:rPr>
        <w:t xml:space="preserve">Članak </w:t>
      </w:r>
      <w:r w:rsidR="001D5058" w:rsidRPr="000113B5">
        <w:rPr>
          <w:rFonts w:eastAsia="Arial"/>
          <w:sz w:val="20"/>
          <w:szCs w:val="20"/>
          <w:lang w:val="hr"/>
        </w:rPr>
        <w:t>2</w:t>
      </w:r>
      <w:r w:rsidR="000113B5" w:rsidRPr="000113B5">
        <w:rPr>
          <w:rFonts w:eastAsia="Arial"/>
          <w:sz w:val="20"/>
          <w:szCs w:val="20"/>
          <w:lang w:val="hr"/>
        </w:rPr>
        <w:t>4</w:t>
      </w:r>
      <w:r w:rsidRPr="000113B5">
        <w:rPr>
          <w:rFonts w:eastAsia="Arial"/>
          <w:sz w:val="20"/>
          <w:szCs w:val="20"/>
          <w:lang w:val="hr"/>
        </w:rPr>
        <w:t>.</w:t>
      </w:r>
    </w:p>
    <w:p w:rsidR="009800C5" w:rsidRDefault="009800C5" w:rsidP="0056362A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>Novčani iznos koji prelazi iznos</w:t>
      </w:r>
      <w:r w:rsidR="00D914FD">
        <w:rPr>
          <w:rFonts w:eastAsia="Arial"/>
          <w:lang w:val="hr"/>
        </w:rPr>
        <w:t xml:space="preserve"> iz stavka 5. članka 22. ovog Pravilnika</w:t>
      </w:r>
      <w:r w:rsidRPr="009800C5">
        <w:rPr>
          <w:rFonts w:eastAsia="Arial"/>
          <w:lang w:val="hr"/>
        </w:rPr>
        <w:t>, obustavit će se od plaće korisnika mobilnog telefona.</w:t>
      </w:r>
    </w:p>
    <w:p w:rsidR="00A20106" w:rsidRPr="00A20106" w:rsidRDefault="00A20106" w:rsidP="0056362A">
      <w:pPr>
        <w:pStyle w:val="Bezproreda"/>
        <w:jc w:val="both"/>
        <w:rPr>
          <w:rFonts w:eastAsia="Arial"/>
          <w:lang w:val="hr"/>
        </w:rPr>
      </w:pPr>
    </w:p>
    <w:p w:rsidR="0092479E" w:rsidRPr="00A20106" w:rsidRDefault="00A20106" w:rsidP="0056362A">
      <w:pPr>
        <w:pStyle w:val="Bezproreda"/>
        <w:jc w:val="both"/>
        <w:rPr>
          <w:rFonts w:eastAsia="Arial"/>
          <w:lang w:val="hr"/>
        </w:rPr>
      </w:pPr>
      <w:r w:rsidRPr="00A20106">
        <w:rPr>
          <w:rFonts w:eastAsia="Arial"/>
          <w:lang w:val="hr"/>
        </w:rPr>
        <w:t>K</w:t>
      </w:r>
      <w:r w:rsidR="0092479E" w:rsidRPr="00A20106">
        <w:rPr>
          <w:rFonts w:eastAsia="Arial"/>
          <w:lang w:val="hr"/>
        </w:rPr>
        <w:t>ada prestanu okolnosti za korištenje slu</w:t>
      </w:r>
      <w:r w:rsidR="0056362A" w:rsidRPr="00A20106">
        <w:rPr>
          <w:rFonts w:eastAsia="Arial"/>
          <w:lang w:val="hr"/>
        </w:rPr>
        <w:t>žbenog</w:t>
      </w:r>
      <w:r w:rsidR="0092479E" w:rsidRPr="00A20106">
        <w:rPr>
          <w:rFonts w:eastAsia="Arial"/>
          <w:lang w:val="hr"/>
        </w:rPr>
        <w:t xml:space="preserve"> mobitela, a naj</w:t>
      </w:r>
      <w:r w:rsidR="0056362A" w:rsidRPr="00A20106">
        <w:rPr>
          <w:rFonts w:eastAsia="Arial"/>
          <w:lang w:val="hr"/>
        </w:rPr>
        <w:t>kasnije</w:t>
      </w:r>
      <w:r w:rsidR="0092479E" w:rsidRPr="00A20106">
        <w:rPr>
          <w:rFonts w:eastAsia="Arial"/>
          <w:lang w:val="hr"/>
        </w:rPr>
        <w:t xml:space="preserve"> osam (8) dan</w:t>
      </w:r>
      <w:r w:rsidR="0056362A" w:rsidRPr="00A20106">
        <w:rPr>
          <w:rFonts w:eastAsia="Arial"/>
          <w:lang w:val="hr"/>
        </w:rPr>
        <w:t>a</w:t>
      </w:r>
      <w:r w:rsidR="0092479E" w:rsidRPr="00A20106">
        <w:rPr>
          <w:rFonts w:eastAsia="Arial"/>
          <w:lang w:val="hr"/>
        </w:rPr>
        <w:t xml:space="preserve"> od prestanka okolnosti ukoliko za od</w:t>
      </w:r>
      <w:r w:rsidR="0056362A" w:rsidRPr="00A20106">
        <w:rPr>
          <w:rFonts w:eastAsia="Arial"/>
          <w:lang w:val="hr"/>
        </w:rPr>
        <w:t>godu postoje</w:t>
      </w:r>
      <w:r w:rsidR="0092479E" w:rsidRPr="00A20106">
        <w:rPr>
          <w:rFonts w:eastAsia="Arial"/>
          <w:lang w:val="hr"/>
        </w:rPr>
        <w:t xml:space="preserve"> opr</w:t>
      </w:r>
      <w:r w:rsidR="0056362A" w:rsidRPr="00A20106">
        <w:rPr>
          <w:rFonts w:eastAsia="Arial"/>
          <w:lang w:val="hr"/>
        </w:rPr>
        <w:t>a</w:t>
      </w:r>
      <w:r w:rsidR="0092479E" w:rsidRPr="00A20106">
        <w:rPr>
          <w:rFonts w:eastAsia="Arial"/>
          <w:lang w:val="hr"/>
        </w:rPr>
        <w:t xml:space="preserve">vdani razlozi, korisnik će </w:t>
      </w:r>
      <w:r w:rsidR="0056362A" w:rsidRPr="00A20106">
        <w:rPr>
          <w:rFonts w:eastAsia="Arial"/>
          <w:lang w:val="hr"/>
        </w:rPr>
        <w:t>službeni</w:t>
      </w:r>
      <w:r w:rsidR="0092479E" w:rsidRPr="00A20106">
        <w:rPr>
          <w:rFonts w:eastAsia="Arial"/>
          <w:lang w:val="hr"/>
        </w:rPr>
        <w:t xml:space="preserve"> mobitel i pripadaju</w:t>
      </w:r>
      <w:r w:rsidR="0056362A" w:rsidRPr="00A20106">
        <w:rPr>
          <w:rFonts w:eastAsia="Arial"/>
          <w:lang w:val="hr"/>
        </w:rPr>
        <w:t xml:space="preserve">ću </w:t>
      </w:r>
      <w:r w:rsidR="0092479E" w:rsidRPr="00A20106">
        <w:rPr>
          <w:rFonts w:eastAsia="Arial"/>
          <w:lang w:val="hr"/>
        </w:rPr>
        <w:t xml:space="preserve">opremu razdužiti u Uredu predsjednika suda. </w:t>
      </w:r>
    </w:p>
    <w:p w:rsidR="0092479E" w:rsidRDefault="0092479E" w:rsidP="0056362A">
      <w:pPr>
        <w:pStyle w:val="Bezproreda"/>
        <w:jc w:val="both"/>
        <w:rPr>
          <w:rFonts w:eastAsia="Arial"/>
          <w:lang w:val="hr"/>
        </w:rPr>
      </w:pPr>
    </w:p>
    <w:p w:rsidR="00D914FD" w:rsidRPr="00D914FD" w:rsidRDefault="00D914FD" w:rsidP="00D914FD">
      <w:pPr>
        <w:spacing w:line="245" w:lineRule="exact"/>
        <w:jc w:val="center"/>
        <w:rPr>
          <w:rFonts w:eastAsia="Arial"/>
          <w:color w:val="000000"/>
          <w:sz w:val="20"/>
          <w:szCs w:val="20"/>
          <w:lang w:val="hr"/>
        </w:rPr>
      </w:pPr>
      <w:r w:rsidRPr="001C0F7F">
        <w:rPr>
          <w:rFonts w:eastAsia="Arial"/>
          <w:color w:val="000000"/>
          <w:sz w:val="20"/>
          <w:szCs w:val="20"/>
          <w:lang w:val="hr"/>
        </w:rPr>
        <w:t>Članak 25.</w:t>
      </w:r>
    </w:p>
    <w:p w:rsidR="003D0087" w:rsidRDefault="0092479E" w:rsidP="0056362A">
      <w:pPr>
        <w:pStyle w:val="Bezproreda"/>
        <w:jc w:val="both"/>
        <w:rPr>
          <w:rFonts w:eastAsia="Arial"/>
          <w:lang w:val="hr"/>
        </w:rPr>
      </w:pPr>
      <w:r w:rsidRPr="0092479E">
        <w:rPr>
          <w:rFonts w:eastAsia="Arial"/>
          <w:lang w:val="hr"/>
        </w:rPr>
        <w:t>Evid</w:t>
      </w:r>
      <w:r w:rsidR="0056362A">
        <w:rPr>
          <w:rFonts w:eastAsia="Arial"/>
          <w:lang w:val="hr"/>
        </w:rPr>
        <w:t>enciju</w:t>
      </w:r>
      <w:r w:rsidRPr="0092479E">
        <w:rPr>
          <w:rFonts w:eastAsia="Arial"/>
          <w:lang w:val="hr"/>
        </w:rPr>
        <w:t xml:space="preserve"> korisnika sl</w:t>
      </w:r>
      <w:r w:rsidR="0056362A">
        <w:rPr>
          <w:rFonts w:eastAsia="Arial"/>
          <w:lang w:val="hr"/>
        </w:rPr>
        <w:t>užbenih</w:t>
      </w:r>
      <w:r w:rsidRPr="0092479E">
        <w:rPr>
          <w:rFonts w:eastAsia="Arial"/>
          <w:lang w:val="hr"/>
        </w:rPr>
        <w:t xml:space="preserve"> mobite</w:t>
      </w:r>
      <w:r w:rsidR="0056362A">
        <w:rPr>
          <w:rFonts w:eastAsia="Arial"/>
          <w:lang w:val="hr"/>
        </w:rPr>
        <w:t>la</w:t>
      </w:r>
      <w:r w:rsidRPr="0092479E">
        <w:rPr>
          <w:rFonts w:eastAsia="Arial"/>
          <w:lang w:val="hr"/>
        </w:rPr>
        <w:t xml:space="preserve"> vodi Ured preds</w:t>
      </w:r>
      <w:r w:rsidR="0056362A">
        <w:rPr>
          <w:rFonts w:eastAsia="Arial"/>
          <w:lang w:val="hr"/>
        </w:rPr>
        <w:t>jednika</w:t>
      </w:r>
      <w:r w:rsidRPr="0092479E">
        <w:rPr>
          <w:rFonts w:eastAsia="Arial"/>
          <w:lang w:val="hr"/>
        </w:rPr>
        <w:t xml:space="preserve"> suda i izvješćuje predsjed</w:t>
      </w:r>
      <w:r w:rsidR="0056362A">
        <w:rPr>
          <w:rFonts w:eastAsia="Arial"/>
          <w:lang w:val="hr"/>
        </w:rPr>
        <w:t>nik</w:t>
      </w:r>
      <w:r w:rsidR="00A20106">
        <w:rPr>
          <w:rFonts w:eastAsia="Arial"/>
          <w:lang w:val="hr"/>
        </w:rPr>
        <w:t>a</w:t>
      </w:r>
      <w:r w:rsidRPr="0092479E">
        <w:rPr>
          <w:rFonts w:eastAsia="Arial"/>
          <w:lang w:val="hr"/>
        </w:rPr>
        <w:t xml:space="preserve"> s</w:t>
      </w:r>
      <w:r w:rsidR="0056362A">
        <w:rPr>
          <w:rFonts w:eastAsia="Arial"/>
          <w:lang w:val="hr"/>
        </w:rPr>
        <w:t>uda</w:t>
      </w:r>
      <w:r w:rsidRPr="0092479E">
        <w:rPr>
          <w:rFonts w:eastAsia="Arial"/>
          <w:lang w:val="hr"/>
        </w:rPr>
        <w:t xml:space="preserve"> o stanju ko</w:t>
      </w:r>
      <w:r w:rsidR="0056362A">
        <w:rPr>
          <w:rFonts w:eastAsia="Arial"/>
          <w:lang w:val="hr"/>
        </w:rPr>
        <w:t>rištenja</w:t>
      </w:r>
      <w:r w:rsidRPr="0092479E">
        <w:rPr>
          <w:rFonts w:eastAsia="Arial"/>
          <w:lang w:val="hr"/>
        </w:rPr>
        <w:t xml:space="preserve"> mobilni tele</w:t>
      </w:r>
      <w:r w:rsidR="0056362A">
        <w:rPr>
          <w:rFonts w:eastAsia="Arial"/>
          <w:lang w:val="hr"/>
        </w:rPr>
        <w:t>fona</w:t>
      </w:r>
      <w:r w:rsidRPr="0092479E">
        <w:rPr>
          <w:rFonts w:eastAsia="Arial"/>
          <w:lang w:val="hr"/>
        </w:rPr>
        <w:t>.</w:t>
      </w:r>
    </w:p>
    <w:p w:rsidR="00A20106" w:rsidRDefault="00A20106" w:rsidP="0056362A">
      <w:pPr>
        <w:pStyle w:val="Bezproreda"/>
        <w:jc w:val="both"/>
        <w:rPr>
          <w:rFonts w:eastAsia="Arial"/>
          <w:lang w:val="hr"/>
        </w:rPr>
      </w:pPr>
    </w:p>
    <w:p w:rsidR="00D914FD" w:rsidRDefault="00D914FD" w:rsidP="00D914FD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 xml:space="preserve">U slučaju tehničkih oštećenja službenog mobitela nastalih nepravilnim rukovanjem koja nisu pokrivena garancijom, popravak snose korisnici službenog mobitela. </w:t>
      </w:r>
    </w:p>
    <w:p w:rsidR="00D914FD" w:rsidRDefault="00D914FD" w:rsidP="0056362A">
      <w:pPr>
        <w:pStyle w:val="Bezproreda"/>
        <w:jc w:val="both"/>
        <w:rPr>
          <w:rFonts w:eastAsia="Arial"/>
          <w:lang w:val="hr"/>
        </w:rPr>
      </w:pPr>
    </w:p>
    <w:p w:rsidR="0092479E" w:rsidRDefault="0092479E" w:rsidP="0056362A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U slučaju ot</w:t>
      </w:r>
      <w:r w:rsidR="0056362A">
        <w:rPr>
          <w:rFonts w:eastAsia="Arial"/>
          <w:lang w:val="hr"/>
        </w:rPr>
        <w:t>u</w:t>
      </w:r>
      <w:r>
        <w:rPr>
          <w:rFonts w:eastAsia="Arial"/>
          <w:lang w:val="hr"/>
        </w:rPr>
        <w:t>đenja ili gubitka služenog mobit</w:t>
      </w:r>
      <w:r w:rsidR="0056362A">
        <w:rPr>
          <w:rFonts w:eastAsia="Arial"/>
          <w:lang w:val="hr"/>
        </w:rPr>
        <w:t>ela</w:t>
      </w:r>
      <w:r>
        <w:rPr>
          <w:rFonts w:eastAsia="Arial"/>
          <w:lang w:val="hr"/>
        </w:rPr>
        <w:t xml:space="preserve"> kor</w:t>
      </w:r>
      <w:r w:rsidR="0056362A">
        <w:rPr>
          <w:rFonts w:eastAsia="Arial"/>
          <w:lang w:val="hr"/>
        </w:rPr>
        <w:t>isnik</w:t>
      </w:r>
      <w:r>
        <w:rPr>
          <w:rFonts w:eastAsia="Arial"/>
          <w:lang w:val="hr"/>
        </w:rPr>
        <w:t xml:space="preserve"> će o tome od</w:t>
      </w:r>
      <w:r w:rsidR="0056362A">
        <w:rPr>
          <w:rFonts w:eastAsia="Arial"/>
          <w:lang w:val="hr"/>
        </w:rPr>
        <w:t>mah</w:t>
      </w:r>
      <w:r>
        <w:rPr>
          <w:rFonts w:eastAsia="Arial"/>
          <w:lang w:val="hr"/>
        </w:rPr>
        <w:t xml:space="preserve"> izvijes</w:t>
      </w:r>
      <w:r w:rsidR="0056362A">
        <w:rPr>
          <w:rFonts w:eastAsia="Arial"/>
          <w:lang w:val="hr"/>
        </w:rPr>
        <w:t>titi</w:t>
      </w:r>
      <w:r>
        <w:rPr>
          <w:rFonts w:eastAsia="Arial"/>
          <w:lang w:val="hr"/>
        </w:rPr>
        <w:t xml:space="preserve"> Ured predsjed</w:t>
      </w:r>
      <w:r w:rsidR="0056362A">
        <w:rPr>
          <w:rFonts w:eastAsia="Arial"/>
          <w:lang w:val="hr"/>
        </w:rPr>
        <w:t>nika</w:t>
      </w:r>
      <w:r>
        <w:rPr>
          <w:rFonts w:eastAsia="Arial"/>
          <w:lang w:val="hr"/>
        </w:rPr>
        <w:t xml:space="preserve"> suda radi odjave elekt</w:t>
      </w:r>
      <w:r w:rsidR="0056362A">
        <w:rPr>
          <w:rFonts w:eastAsia="Arial"/>
          <w:lang w:val="hr"/>
        </w:rPr>
        <w:t>roničke</w:t>
      </w:r>
      <w:r>
        <w:rPr>
          <w:rFonts w:eastAsia="Arial"/>
          <w:lang w:val="hr"/>
        </w:rPr>
        <w:t xml:space="preserve"> SIM kartice te sast</w:t>
      </w:r>
      <w:r w:rsidR="0056362A">
        <w:rPr>
          <w:rFonts w:eastAsia="Arial"/>
          <w:lang w:val="hr"/>
        </w:rPr>
        <w:t>a</w:t>
      </w:r>
      <w:r>
        <w:rPr>
          <w:rFonts w:eastAsia="Arial"/>
          <w:lang w:val="hr"/>
        </w:rPr>
        <w:t>viti izvješće o otuđ</w:t>
      </w:r>
      <w:r w:rsidR="0056362A">
        <w:rPr>
          <w:rFonts w:eastAsia="Arial"/>
          <w:lang w:val="hr"/>
        </w:rPr>
        <w:t>enju</w:t>
      </w:r>
      <w:r>
        <w:rPr>
          <w:rFonts w:eastAsia="Arial"/>
          <w:lang w:val="hr"/>
        </w:rPr>
        <w:t xml:space="preserve"> ili gubitku slu</w:t>
      </w:r>
      <w:r w:rsidR="0056362A">
        <w:rPr>
          <w:rFonts w:eastAsia="Arial"/>
          <w:lang w:val="hr"/>
        </w:rPr>
        <w:t>žbenog</w:t>
      </w:r>
      <w:r>
        <w:rPr>
          <w:rFonts w:eastAsia="Arial"/>
          <w:lang w:val="hr"/>
        </w:rPr>
        <w:t xml:space="preserve"> mobitela i dost</w:t>
      </w:r>
      <w:r w:rsidR="0056362A">
        <w:rPr>
          <w:rFonts w:eastAsia="Arial"/>
          <w:lang w:val="hr"/>
        </w:rPr>
        <w:t>a</w:t>
      </w:r>
      <w:r>
        <w:rPr>
          <w:rFonts w:eastAsia="Arial"/>
          <w:lang w:val="hr"/>
        </w:rPr>
        <w:t>viti ga uredu predsje</w:t>
      </w:r>
      <w:r w:rsidR="0056362A">
        <w:rPr>
          <w:rFonts w:eastAsia="Arial"/>
          <w:lang w:val="hr"/>
        </w:rPr>
        <w:t>dnika</w:t>
      </w:r>
      <w:r>
        <w:rPr>
          <w:rFonts w:eastAsia="Arial"/>
          <w:lang w:val="hr"/>
        </w:rPr>
        <w:t xml:space="preserve"> s</w:t>
      </w:r>
      <w:r w:rsidR="0056362A">
        <w:rPr>
          <w:rFonts w:eastAsia="Arial"/>
          <w:lang w:val="hr"/>
        </w:rPr>
        <w:t xml:space="preserve">uda koji </w:t>
      </w:r>
      <w:r>
        <w:rPr>
          <w:rFonts w:eastAsia="Arial"/>
          <w:lang w:val="hr"/>
        </w:rPr>
        <w:t>će doga</w:t>
      </w:r>
      <w:r w:rsidR="0056362A">
        <w:rPr>
          <w:rFonts w:eastAsia="Arial"/>
          <w:lang w:val="hr"/>
        </w:rPr>
        <w:t xml:space="preserve">đaj </w:t>
      </w:r>
      <w:r>
        <w:rPr>
          <w:rFonts w:eastAsia="Arial"/>
          <w:lang w:val="hr"/>
        </w:rPr>
        <w:t>prijaviti nadle</w:t>
      </w:r>
      <w:r w:rsidR="0056362A">
        <w:rPr>
          <w:rFonts w:eastAsia="Arial"/>
          <w:lang w:val="hr"/>
        </w:rPr>
        <w:t>žnoj</w:t>
      </w:r>
      <w:r>
        <w:rPr>
          <w:rFonts w:eastAsia="Arial"/>
          <w:lang w:val="hr"/>
        </w:rPr>
        <w:t xml:space="preserve"> policijskoj postaji. </w:t>
      </w:r>
    </w:p>
    <w:p w:rsidR="004B446D" w:rsidRDefault="004B446D" w:rsidP="0092479E">
      <w:pPr>
        <w:tabs>
          <w:tab w:val="left" w:pos="492"/>
        </w:tabs>
        <w:spacing w:line="250" w:lineRule="exact"/>
        <w:rPr>
          <w:rFonts w:ascii="Arial" w:eastAsia="Arial" w:hAnsi="Arial" w:cs="Arial"/>
          <w:color w:val="000000"/>
          <w:sz w:val="20"/>
          <w:szCs w:val="20"/>
          <w:lang w:val="hr"/>
        </w:rPr>
      </w:pPr>
    </w:p>
    <w:p w:rsidR="00295A8C" w:rsidRDefault="00295A8C" w:rsidP="0092479E">
      <w:pPr>
        <w:tabs>
          <w:tab w:val="left" w:pos="492"/>
        </w:tabs>
        <w:spacing w:line="250" w:lineRule="exact"/>
        <w:rPr>
          <w:rFonts w:ascii="Arial" w:eastAsia="Arial" w:hAnsi="Arial" w:cs="Arial"/>
          <w:color w:val="000000"/>
          <w:sz w:val="20"/>
          <w:szCs w:val="20"/>
          <w:lang w:val="hr"/>
        </w:rPr>
      </w:pPr>
    </w:p>
    <w:p w:rsidR="00295A8C" w:rsidRDefault="00295A8C" w:rsidP="0092479E">
      <w:pPr>
        <w:tabs>
          <w:tab w:val="left" w:pos="492"/>
        </w:tabs>
        <w:spacing w:line="250" w:lineRule="exact"/>
        <w:rPr>
          <w:rFonts w:ascii="Arial" w:eastAsia="Arial" w:hAnsi="Arial" w:cs="Arial"/>
          <w:color w:val="000000"/>
          <w:sz w:val="20"/>
          <w:szCs w:val="20"/>
          <w:lang w:val="hr"/>
        </w:rPr>
      </w:pPr>
    </w:p>
    <w:p w:rsidR="00295A8C" w:rsidRDefault="00295A8C" w:rsidP="0092479E">
      <w:pPr>
        <w:tabs>
          <w:tab w:val="left" w:pos="492"/>
        </w:tabs>
        <w:spacing w:line="250" w:lineRule="exact"/>
        <w:rPr>
          <w:rFonts w:ascii="Arial" w:eastAsia="Arial" w:hAnsi="Arial" w:cs="Arial"/>
          <w:color w:val="000000"/>
          <w:sz w:val="20"/>
          <w:szCs w:val="20"/>
          <w:lang w:val="hr"/>
        </w:rPr>
      </w:pPr>
    </w:p>
    <w:p w:rsidR="00295A8C" w:rsidRPr="0092479E" w:rsidRDefault="00295A8C" w:rsidP="0092479E">
      <w:pPr>
        <w:tabs>
          <w:tab w:val="left" w:pos="492"/>
        </w:tabs>
        <w:spacing w:line="250" w:lineRule="exact"/>
        <w:rPr>
          <w:rFonts w:ascii="Arial" w:eastAsia="Arial" w:hAnsi="Arial" w:cs="Arial"/>
          <w:color w:val="000000"/>
          <w:sz w:val="20"/>
          <w:szCs w:val="20"/>
          <w:lang w:val="hr"/>
        </w:rPr>
      </w:pPr>
    </w:p>
    <w:p w:rsidR="009800C5" w:rsidRPr="000113B5" w:rsidRDefault="009800C5" w:rsidP="003D0087">
      <w:pPr>
        <w:spacing w:before="480" w:after="240" w:line="200" w:lineRule="exact"/>
        <w:jc w:val="center"/>
        <w:outlineLvl w:val="1"/>
        <w:rPr>
          <w:rFonts w:eastAsia="Arial"/>
          <w:b/>
          <w:bCs/>
          <w:color w:val="000000"/>
          <w:lang w:val="hr"/>
        </w:rPr>
      </w:pPr>
      <w:bookmarkStart w:id="5" w:name="bookmark5"/>
      <w:r w:rsidRPr="000113B5">
        <w:rPr>
          <w:rFonts w:eastAsia="Arial"/>
          <w:b/>
          <w:bCs/>
          <w:color w:val="000000"/>
          <w:lang w:val="hr"/>
        </w:rPr>
        <w:lastRenderedPageBreak/>
        <w:t>KORIŠTENJE POSLOVNIH KREDITNIH KARTICA</w:t>
      </w:r>
      <w:bookmarkEnd w:id="5"/>
    </w:p>
    <w:p w:rsidR="009800C5" w:rsidRPr="000113B5" w:rsidRDefault="009800C5" w:rsidP="004B446D">
      <w:pPr>
        <w:pStyle w:val="Bezproreda"/>
        <w:jc w:val="center"/>
        <w:rPr>
          <w:rFonts w:eastAsia="Arial"/>
          <w:sz w:val="20"/>
          <w:szCs w:val="20"/>
          <w:lang w:val="hr"/>
        </w:rPr>
      </w:pPr>
      <w:r w:rsidRPr="000113B5">
        <w:rPr>
          <w:rFonts w:eastAsia="Arial"/>
          <w:sz w:val="20"/>
          <w:szCs w:val="20"/>
          <w:lang w:val="hr"/>
        </w:rPr>
        <w:t xml:space="preserve">Članak </w:t>
      </w:r>
      <w:r w:rsidR="001D5058" w:rsidRPr="000113B5">
        <w:rPr>
          <w:rFonts w:eastAsia="Arial"/>
          <w:sz w:val="20"/>
          <w:szCs w:val="20"/>
          <w:lang w:val="hr"/>
        </w:rPr>
        <w:t>2</w:t>
      </w:r>
      <w:r w:rsidR="000113B5" w:rsidRPr="000113B5">
        <w:rPr>
          <w:rFonts w:eastAsia="Arial"/>
          <w:sz w:val="20"/>
          <w:szCs w:val="20"/>
          <w:lang w:val="hr"/>
        </w:rPr>
        <w:t>6</w:t>
      </w:r>
      <w:r w:rsidRPr="000113B5">
        <w:rPr>
          <w:rFonts w:eastAsia="Arial"/>
          <w:sz w:val="20"/>
          <w:szCs w:val="20"/>
          <w:lang w:val="hr"/>
        </w:rPr>
        <w:t>.</w:t>
      </w:r>
    </w:p>
    <w:p w:rsidR="009800C5" w:rsidRDefault="009800C5" w:rsidP="006458B3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Korisnici poslovnih kreditnih kartica </w:t>
      </w:r>
      <w:r w:rsidR="003D0087"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 xml:space="preserve"> su predsjednik </w:t>
      </w:r>
      <w:r w:rsidR="003D0087"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 xml:space="preserve"> i zamjenik predsjednika </w:t>
      </w:r>
      <w:r w:rsidR="003D0087"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>.</w:t>
      </w:r>
    </w:p>
    <w:p w:rsidR="006458B3" w:rsidRPr="009800C5" w:rsidRDefault="006458B3" w:rsidP="006458B3">
      <w:pPr>
        <w:pStyle w:val="Bezproreda"/>
        <w:jc w:val="both"/>
        <w:rPr>
          <w:rFonts w:eastAsia="Arial"/>
          <w:lang w:val="hr"/>
        </w:rPr>
      </w:pPr>
    </w:p>
    <w:p w:rsidR="009800C5" w:rsidRDefault="009800C5" w:rsidP="006458B3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Korisnici iz stavka 1. ovoga članka mogu koristiti poslovne kreditne kartice </w:t>
      </w:r>
      <w:r w:rsidR="003D0087"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 xml:space="preserve"> isključivo za službene svrhe.</w:t>
      </w:r>
    </w:p>
    <w:p w:rsidR="009800C5" w:rsidRPr="000113B5" w:rsidRDefault="009800C5" w:rsidP="003D0087">
      <w:pPr>
        <w:spacing w:before="480" w:after="240" w:line="200" w:lineRule="exact"/>
        <w:jc w:val="center"/>
        <w:outlineLvl w:val="1"/>
        <w:rPr>
          <w:rFonts w:eastAsia="Arial"/>
          <w:b/>
          <w:bCs/>
          <w:color w:val="000000"/>
          <w:lang w:val="hr"/>
        </w:rPr>
      </w:pPr>
      <w:bookmarkStart w:id="6" w:name="bookmark6"/>
      <w:r w:rsidRPr="000113B5">
        <w:rPr>
          <w:rFonts w:eastAsia="Arial"/>
          <w:b/>
          <w:bCs/>
          <w:color w:val="000000"/>
          <w:lang w:val="hr"/>
        </w:rPr>
        <w:t>TROŠKOVI REPREZENTACIJE</w:t>
      </w:r>
      <w:bookmarkEnd w:id="6"/>
    </w:p>
    <w:p w:rsidR="009800C5" w:rsidRPr="001C0F7F" w:rsidRDefault="009800C5" w:rsidP="004B446D">
      <w:pPr>
        <w:spacing w:line="250" w:lineRule="exact"/>
        <w:jc w:val="center"/>
        <w:rPr>
          <w:rFonts w:eastAsia="Arial"/>
          <w:color w:val="000000"/>
          <w:sz w:val="20"/>
          <w:szCs w:val="20"/>
          <w:lang w:val="hr"/>
        </w:rPr>
      </w:pPr>
      <w:r w:rsidRPr="001C0F7F">
        <w:rPr>
          <w:rFonts w:eastAsia="Arial"/>
          <w:color w:val="000000"/>
          <w:sz w:val="20"/>
          <w:szCs w:val="20"/>
          <w:lang w:val="hr"/>
        </w:rPr>
        <w:t xml:space="preserve">Članak </w:t>
      </w:r>
      <w:r w:rsidR="000113B5" w:rsidRPr="001C0F7F">
        <w:rPr>
          <w:rFonts w:eastAsia="Arial"/>
          <w:color w:val="000000"/>
          <w:sz w:val="20"/>
          <w:szCs w:val="20"/>
          <w:lang w:val="hr"/>
        </w:rPr>
        <w:t>27</w:t>
      </w:r>
      <w:r w:rsidRPr="001C0F7F">
        <w:rPr>
          <w:rFonts w:eastAsia="Arial"/>
          <w:color w:val="000000"/>
          <w:sz w:val="20"/>
          <w:szCs w:val="20"/>
          <w:lang w:val="hr"/>
        </w:rPr>
        <w:t>.</w:t>
      </w:r>
    </w:p>
    <w:p w:rsidR="009800C5" w:rsidRDefault="009800C5" w:rsidP="006458B3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>Reprezentacijom se u smislu ove Odluke smatraju izdaci za konzumaciju jela i pića</w:t>
      </w:r>
      <w:r w:rsidR="00622CE9">
        <w:rPr>
          <w:rFonts w:eastAsia="Arial"/>
          <w:lang w:val="hr"/>
        </w:rPr>
        <w:t xml:space="preserve">, za kupnju </w:t>
      </w:r>
      <w:r w:rsidR="00DC5EF4">
        <w:rPr>
          <w:rFonts w:eastAsia="Arial"/>
          <w:lang w:val="hr"/>
        </w:rPr>
        <w:t>hrane i pića u maloprodajnim trgovinama</w:t>
      </w:r>
      <w:r w:rsidRPr="009800C5">
        <w:rPr>
          <w:rFonts w:eastAsia="Arial"/>
          <w:lang w:val="hr"/>
        </w:rPr>
        <w:t xml:space="preserve"> te </w:t>
      </w:r>
      <w:r w:rsidR="009B5029">
        <w:rPr>
          <w:rFonts w:eastAsia="Arial"/>
          <w:lang w:val="hr"/>
        </w:rPr>
        <w:t>kupovinu</w:t>
      </w:r>
      <w:r w:rsidRPr="009800C5">
        <w:rPr>
          <w:rFonts w:eastAsia="Arial"/>
          <w:lang w:val="hr"/>
        </w:rPr>
        <w:t xml:space="preserve"> prigodnih poklona.</w:t>
      </w:r>
    </w:p>
    <w:p w:rsidR="006458B3" w:rsidRPr="009800C5" w:rsidRDefault="006458B3" w:rsidP="006458B3">
      <w:pPr>
        <w:pStyle w:val="Bezproreda"/>
        <w:jc w:val="both"/>
        <w:rPr>
          <w:rFonts w:eastAsia="Arial"/>
          <w:lang w:val="hr"/>
        </w:rPr>
      </w:pPr>
    </w:p>
    <w:p w:rsidR="009800C5" w:rsidRPr="009800C5" w:rsidRDefault="009800C5" w:rsidP="006458B3">
      <w:pPr>
        <w:pStyle w:val="Bezproreda"/>
        <w:jc w:val="both"/>
        <w:rPr>
          <w:rFonts w:eastAsia="Arial"/>
          <w:lang w:val="hr"/>
        </w:rPr>
      </w:pPr>
      <w:r w:rsidRPr="009800C5">
        <w:rPr>
          <w:rFonts w:eastAsia="Arial"/>
          <w:lang w:val="hr"/>
        </w:rPr>
        <w:t xml:space="preserve">Pravo korištenja sredstava za reprezentaciju imaju predsjednik </w:t>
      </w:r>
      <w:r w:rsidR="003D0087">
        <w:rPr>
          <w:rFonts w:eastAsia="Arial"/>
          <w:lang w:val="hr"/>
        </w:rPr>
        <w:t xml:space="preserve">i zamjenik predsjednika </w:t>
      </w:r>
      <w:r w:rsidR="00BE65A6">
        <w:rPr>
          <w:rFonts w:eastAsia="Arial"/>
          <w:lang w:val="hr"/>
        </w:rPr>
        <w:t>a</w:t>
      </w:r>
      <w:r w:rsidRPr="009800C5">
        <w:rPr>
          <w:rFonts w:eastAsia="Arial"/>
          <w:lang w:val="hr"/>
        </w:rPr>
        <w:t xml:space="preserve"> ostali </w:t>
      </w:r>
      <w:r w:rsidR="003D0087">
        <w:rPr>
          <w:rFonts w:eastAsia="Arial"/>
          <w:lang w:val="hr"/>
        </w:rPr>
        <w:t>zaposlenici VTSRH</w:t>
      </w:r>
      <w:r w:rsidRPr="009800C5">
        <w:rPr>
          <w:rFonts w:eastAsia="Arial"/>
          <w:lang w:val="hr"/>
        </w:rPr>
        <w:t xml:space="preserve"> uz prethodno odobrenje predsjednika </w:t>
      </w:r>
      <w:r w:rsidR="00513E41">
        <w:rPr>
          <w:rFonts w:eastAsia="Arial"/>
          <w:lang w:val="hr"/>
        </w:rPr>
        <w:t>VTSRH</w:t>
      </w:r>
      <w:r w:rsidRPr="009800C5">
        <w:rPr>
          <w:rFonts w:eastAsia="Arial"/>
          <w:lang w:val="hr"/>
        </w:rPr>
        <w:t>.</w:t>
      </w:r>
    </w:p>
    <w:p w:rsidR="00702116" w:rsidRPr="000113B5" w:rsidRDefault="00702116" w:rsidP="0056362A">
      <w:pPr>
        <w:spacing w:before="480" w:after="240" w:line="200" w:lineRule="exact"/>
        <w:jc w:val="center"/>
        <w:outlineLvl w:val="1"/>
        <w:rPr>
          <w:rFonts w:eastAsia="Arial"/>
          <w:b/>
          <w:bCs/>
          <w:color w:val="000000"/>
          <w:lang w:val="hr"/>
        </w:rPr>
      </w:pPr>
      <w:bookmarkStart w:id="7" w:name="bookmark7"/>
      <w:r w:rsidRPr="000113B5">
        <w:rPr>
          <w:rFonts w:eastAsia="Arial"/>
          <w:b/>
          <w:bCs/>
          <w:color w:val="000000"/>
          <w:lang w:val="hr"/>
        </w:rPr>
        <w:t>PROVEDBA I NADZOR NAD PROVEDBOM ODLUKE</w:t>
      </w:r>
    </w:p>
    <w:p w:rsidR="000113B5" w:rsidRPr="000113B5" w:rsidRDefault="000113B5" w:rsidP="000113B5">
      <w:pPr>
        <w:pStyle w:val="Bezproreda"/>
        <w:jc w:val="center"/>
        <w:rPr>
          <w:rFonts w:eastAsia="Arial"/>
          <w:sz w:val="20"/>
          <w:szCs w:val="20"/>
          <w:lang w:val="hr"/>
        </w:rPr>
      </w:pPr>
      <w:r w:rsidRPr="000113B5">
        <w:rPr>
          <w:rFonts w:eastAsia="Arial"/>
          <w:sz w:val="20"/>
          <w:szCs w:val="20"/>
          <w:lang w:val="hr"/>
        </w:rPr>
        <w:t>Članak 28.</w:t>
      </w:r>
    </w:p>
    <w:p w:rsidR="00702116" w:rsidRDefault="00702116" w:rsidP="00BF4533">
      <w:pPr>
        <w:pStyle w:val="Bezproreda"/>
        <w:jc w:val="both"/>
        <w:rPr>
          <w:rFonts w:eastAsia="Arial"/>
          <w:lang w:val="hr"/>
        </w:rPr>
      </w:pPr>
      <w:r>
        <w:rPr>
          <w:rFonts w:eastAsia="Arial"/>
          <w:lang w:val="hr"/>
        </w:rPr>
        <w:t>Z</w:t>
      </w:r>
      <w:r w:rsidRPr="00702116">
        <w:rPr>
          <w:rFonts w:eastAsia="Arial"/>
          <w:lang w:val="hr"/>
        </w:rPr>
        <w:t>a primjenu ove Odluke</w:t>
      </w:r>
      <w:r>
        <w:rPr>
          <w:rFonts w:eastAsia="Arial"/>
          <w:lang w:val="hr"/>
        </w:rPr>
        <w:t xml:space="preserve"> zadužuje se tajnik suda</w:t>
      </w:r>
      <w:r w:rsidR="00F21C0E">
        <w:rPr>
          <w:rFonts w:eastAsia="Arial"/>
          <w:lang w:val="hr"/>
        </w:rPr>
        <w:t xml:space="preserve">, a za nadzor nad njenom provedbom voditelj </w:t>
      </w:r>
      <w:r w:rsidR="00BE65A6">
        <w:rPr>
          <w:rFonts w:eastAsia="Arial"/>
          <w:lang w:val="hr"/>
        </w:rPr>
        <w:t>R</w:t>
      </w:r>
      <w:r w:rsidR="00F21C0E">
        <w:rPr>
          <w:rFonts w:eastAsia="Arial"/>
          <w:lang w:val="hr"/>
        </w:rPr>
        <w:t>ačunovodstva suda.</w:t>
      </w:r>
    </w:p>
    <w:p w:rsidR="009800C5" w:rsidRPr="000113B5" w:rsidRDefault="009800C5" w:rsidP="0056362A">
      <w:pPr>
        <w:spacing w:before="480" w:after="240" w:line="200" w:lineRule="exact"/>
        <w:jc w:val="center"/>
        <w:outlineLvl w:val="1"/>
        <w:rPr>
          <w:rFonts w:eastAsia="Arial"/>
          <w:b/>
          <w:bCs/>
          <w:color w:val="000000"/>
          <w:lang w:val="hr"/>
        </w:rPr>
      </w:pPr>
      <w:r w:rsidRPr="000113B5">
        <w:rPr>
          <w:rFonts w:eastAsia="Arial"/>
          <w:b/>
          <w:bCs/>
          <w:color w:val="000000"/>
          <w:lang w:val="hr"/>
        </w:rPr>
        <w:t>PRIJELAZNE I ZAVRŠNE ODREDBE</w:t>
      </w:r>
      <w:bookmarkEnd w:id="7"/>
    </w:p>
    <w:p w:rsidR="00264089" w:rsidRPr="001C0F7F" w:rsidRDefault="009800C5" w:rsidP="000113B5">
      <w:pPr>
        <w:spacing w:line="250" w:lineRule="exact"/>
        <w:jc w:val="center"/>
        <w:rPr>
          <w:rFonts w:eastAsia="Arial"/>
          <w:color w:val="000000"/>
          <w:sz w:val="20"/>
          <w:szCs w:val="20"/>
          <w:lang w:val="hr"/>
        </w:rPr>
      </w:pPr>
      <w:r w:rsidRPr="001C0F7F">
        <w:rPr>
          <w:rFonts w:eastAsia="Arial"/>
          <w:color w:val="000000"/>
          <w:sz w:val="20"/>
          <w:szCs w:val="20"/>
          <w:lang w:val="hr"/>
        </w:rPr>
        <w:t xml:space="preserve">Članak </w:t>
      </w:r>
      <w:r w:rsidR="000113B5" w:rsidRPr="001C0F7F">
        <w:rPr>
          <w:rFonts w:eastAsia="Arial"/>
          <w:color w:val="000000"/>
          <w:sz w:val="20"/>
          <w:szCs w:val="20"/>
          <w:lang w:val="hr"/>
        </w:rPr>
        <w:t>29</w:t>
      </w:r>
      <w:r w:rsidRPr="001C0F7F">
        <w:rPr>
          <w:rFonts w:eastAsia="Arial"/>
          <w:color w:val="000000"/>
          <w:sz w:val="20"/>
          <w:szCs w:val="20"/>
          <w:lang w:val="hr"/>
        </w:rPr>
        <w:t>.</w:t>
      </w:r>
    </w:p>
    <w:p w:rsidR="007D79D5" w:rsidRPr="000113B5" w:rsidRDefault="00264089" w:rsidP="00BF4533">
      <w:pPr>
        <w:pStyle w:val="Bezproreda"/>
        <w:jc w:val="both"/>
        <w:rPr>
          <w:rFonts w:eastAsia="Arial"/>
          <w:lang w:val="hr"/>
        </w:rPr>
      </w:pPr>
      <w:r w:rsidRPr="000113B5">
        <w:rPr>
          <w:rFonts w:eastAsia="Arial"/>
          <w:lang w:val="hr"/>
        </w:rPr>
        <w:t xml:space="preserve">Ovaj </w:t>
      </w:r>
      <w:r w:rsidR="007D79D5" w:rsidRPr="000113B5">
        <w:rPr>
          <w:rFonts w:eastAsia="Arial"/>
          <w:lang w:val="hr"/>
        </w:rPr>
        <w:t>P</w:t>
      </w:r>
      <w:r w:rsidRPr="000113B5">
        <w:rPr>
          <w:rFonts w:eastAsia="Arial"/>
          <w:lang w:val="hr"/>
        </w:rPr>
        <w:t>ravilnik stupa na snagu danom donošenja a sa njegovim sadržajem upoznat će se svi zaposlenici objavom na oglasnoj ploči suda</w:t>
      </w:r>
      <w:r w:rsidR="007D79D5" w:rsidRPr="000113B5">
        <w:rPr>
          <w:rFonts w:eastAsia="Arial"/>
          <w:lang w:val="hr"/>
        </w:rPr>
        <w:t xml:space="preserve"> i na web stranici suda </w:t>
      </w:r>
      <w:r w:rsidR="007D79D5" w:rsidRPr="000113B5">
        <w:rPr>
          <w:rFonts w:eastAsiaTheme="minorHAnsi"/>
          <w:lang w:eastAsia="en-US"/>
        </w:rPr>
        <w:t>(</w:t>
      </w:r>
      <w:hyperlink r:id="rId8" w:history="1">
        <w:r w:rsidR="007D79D5" w:rsidRPr="000113B5">
          <w:rPr>
            <w:rFonts w:eastAsiaTheme="minorHAnsi"/>
            <w:color w:val="0563C1" w:themeColor="hyperlink"/>
            <w:u w:val="single"/>
            <w:lang w:eastAsia="en-US"/>
          </w:rPr>
          <w:t>www.vtsrh.hr</w:t>
        </w:r>
      </w:hyperlink>
      <w:r w:rsidR="007D79D5" w:rsidRPr="000113B5">
        <w:rPr>
          <w:rFonts w:eastAsiaTheme="minorHAnsi"/>
          <w:lang w:eastAsia="en-US"/>
        </w:rPr>
        <w:t>).</w:t>
      </w:r>
    </w:p>
    <w:p w:rsidR="00264089" w:rsidRPr="000113B5" w:rsidRDefault="00264089" w:rsidP="001C0F7F">
      <w:pPr>
        <w:pStyle w:val="Bezproreda"/>
        <w:rPr>
          <w:rFonts w:eastAsia="Arial"/>
          <w:lang w:val="hr"/>
        </w:rPr>
      </w:pPr>
    </w:p>
    <w:p w:rsidR="00D2640C" w:rsidRPr="000113B5" w:rsidRDefault="00D2640C" w:rsidP="00D2640C">
      <w:pPr>
        <w:spacing w:line="200" w:lineRule="exact"/>
        <w:rPr>
          <w:rFonts w:eastAsia="Arial"/>
          <w:color w:val="000000"/>
          <w:lang w:val="hr"/>
        </w:rPr>
      </w:pPr>
    </w:p>
    <w:p w:rsidR="001C0F7F" w:rsidRDefault="001C0F7F" w:rsidP="00D2640C">
      <w:pPr>
        <w:spacing w:line="200" w:lineRule="exact"/>
        <w:ind w:left="4248" w:firstLine="708"/>
        <w:rPr>
          <w:rFonts w:eastAsia="Arial"/>
          <w:color w:val="000000"/>
          <w:lang w:val="hr"/>
        </w:rPr>
      </w:pPr>
    </w:p>
    <w:p w:rsidR="00513E41" w:rsidRPr="000113B5" w:rsidRDefault="00513E41" w:rsidP="00D2640C">
      <w:pPr>
        <w:spacing w:line="200" w:lineRule="exact"/>
        <w:ind w:left="4248" w:firstLine="708"/>
        <w:rPr>
          <w:rFonts w:eastAsia="Arial"/>
          <w:color w:val="000000"/>
          <w:lang w:val="hr"/>
        </w:rPr>
      </w:pPr>
      <w:r w:rsidRPr="000113B5">
        <w:rPr>
          <w:rFonts w:eastAsia="Arial"/>
          <w:color w:val="000000"/>
          <w:lang w:val="hr"/>
        </w:rPr>
        <w:t>PREDSJEDNIK SUDA</w:t>
      </w:r>
    </w:p>
    <w:p w:rsidR="00513E41" w:rsidRDefault="000113B5" w:rsidP="00D2640C">
      <w:pPr>
        <w:spacing w:line="200" w:lineRule="exact"/>
        <w:ind w:left="1416" w:firstLine="708"/>
        <w:jc w:val="center"/>
        <w:rPr>
          <w:rFonts w:eastAsia="Arial"/>
          <w:color w:val="000000"/>
          <w:lang w:val="hr"/>
        </w:rPr>
      </w:pPr>
      <w:r>
        <w:rPr>
          <w:rFonts w:eastAsia="Arial"/>
          <w:color w:val="000000"/>
          <w:lang w:val="hr"/>
        </w:rPr>
        <w:t xml:space="preserve"> </w:t>
      </w:r>
      <w:r w:rsidR="00513E41" w:rsidRPr="000113B5">
        <w:rPr>
          <w:rFonts w:eastAsia="Arial"/>
          <w:color w:val="000000"/>
          <w:lang w:val="hr"/>
        </w:rPr>
        <w:t>Mario Vukelić</w:t>
      </w:r>
    </w:p>
    <w:p w:rsidR="00BF4533" w:rsidRDefault="00BF4533" w:rsidP="00BF4533">
      <w:pPr>
        <w:spacing w:line="200" w:lineRule="exact"/>
        <w:rPr>
          <w:rFonts w:eastAsia="Arial"/>
          <w:color w:val="000000"/>
          <w:lang w:val="hr"/>
        </w:rPr>
      </w:pPr>
      <w:bookmarkStart w:id="8" w:name="_GoBack"/>
    </w:p>
    <w:p w:rsidR="00BF4533" w:rsidRPr="00BF4533" w:rsidRDefault="00BF4533" w:rsidP="00BF4533">
      <w:pPr>
        <w:jc w:val="both"/>
        <w:rPr>
          <w:rFonts w:eastAsiaTheme="minorHAnsi"/>
          <w:u w:val="single"/>
          <w:lang w:eastAsia="en-US"/>
        </w:rPr>
      </w:pPr>
      <w:r w:rsidRPr="00BF4533">
        <w:rPr>
          <w:rFonts w:eastAsiaTheme="minorHAnsi"/>
          <w:u w:val="single"/>
          <w:lang w:eastAsia="en-US"/>
        </w:rPr>
        <w:t>Dostaviti:</w:t>
      </w:r>
    </w:p>
    <w:p w:rsidR="00BF4533" w:rsidRPr="00BF4533" w:rsidRDefault="00BF4533" w:rsidP="00BF4533">
      <w:pPr>
        <w:jc w:val="both"/>
        <w:rPr>
          <w:rFonts w:eastAsiaTheme="minorHAnsi"/>
          <w:lang w:eastAsia="en-US"/>
        </w:rPr>
      </w:pPr>
      <w:r w:rsidRPr="00BF4533">
        <w:rPr>
          <w:rFonts w:eastAsiaTheme="minorHAnsi"/>
          <w:lang w:eastAsia="en-US"/>
        </w:rPr>
        <w:t>1. Računovodstvu suda</w:t>
      </w:r>
    </w:p>
    <w:p w:rsidR="00BF4533" w:rsidRPr="00BF4533" w:rsidRDefault="00BF4533" w:rsidP="00BF4533">
      <w:pPr>
        <w:jc w:val="both"/>
        <w:rPr>
          <w:rFonts w:eastAsiaTheme="minorHAnsi"/>
          <w:lang w:eastAsia="en-US"/>
        </w:rPr>
      </w:pPr>
      <w:r w:rsidRPr="00BF4533">
        <w:rPr>
          <w:rFonts w:eastAsiaTheme="minorHAnsi"/>
          <w:lang w:eastAsia="en-US"/>
        </w:rPr>
        <w:t>2. Služba informatike, radi objave na web stranci</w:t>
      </w:r>
    </w:p>
    <w:p w:rsidR="00BF4533" w:rsidRPr="00BF4533" w:rsidRDefault="00BF4533" w:rsidP="00BF4533">
      <w:pPr>
        <w:jc w:val="both"/>
        <w:rPr>
          <w:rFonts w:eastAsiaTheme="minorHAnsi"/>
          <w:lang w:eastAsia="en-US"/>
        </w:rPr>
      </w:pPr>
      <w:r w:rsidRPr="00BF4533">
        <w:rPr>
          <w:rFonts w:eastAsiaTheme="minorHAnsi"/>
          <w:lang w:eastAsia="en-US"/>
        </w:rPr>
        <w:t>3. Oglasna ploča Suda</w:t>
      </w:r>
    </w:p>
    <w:p w:rsidR="00BF4533" w:rsidRPr="00BF4533" w:rsidRDefault="00BF4533" w:rsidP="00BF4533">
      <w:pPr>
        <w:jc w:val="both"/>
        <w:rPr>
          <w:rFonts w:eastAsiaTheme="minorHAnsi"/>
          <w:lang w:eastAsia="en-US"/>
        </w:rPr>
      </w:pPr>
    </w:p>
    <w:p w:rsidR="00BF4533" w:rsidRPr="00BF4533" w:rsidRDefault="00BF4533" w:rsidP="00BF4533">
      <w:pPr>
        <w:jc w:val="both"/>
        <w:rPr>
          <w:rFonts w:eastAsiaTheme="minorHAnsi"/>
          <w:lang w:eastAsia="en-US"/>
        </w:rPr>
      </w:pPr>
    </w:p>
    <w:p w:rsidR="00BF4533" w:rsidRPr="00BF4533" w:rsidRDefault="00BF4533" w:rsidP="00BF4533">
      <w:pPr>
        <w:jc w:val="both"/>
        <w:rPr>
          <w:rFonts w:eastAsiaTheme="minorHAnsi"/>
          <w:lang w:eastAsia="en-US"/>
        </w:rPr>
      </w:pPr>
      <w:r w:rsidRPr="00BF4533">
        <w:rPr>
          <w:rFonts w:eastAsiaTheme="minorHAnsi"/>
          <w:lang w:eastAsia="en-US"/>
        </w:rPr>
        <w:t>Nacrt Pravilnika izradila:</w:t>
      </w:r>
    </w:p>
    <w:p w:rsidR="00BF4533" w:rsidRPr="00BF4533" w:rsidRDefault="00BF4533" w:rsidP="00BF4533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Jasna Švigir, tajnica suda</w:t>
      </w:r>
    </w:p>
    <w:p w:rsidR="00BF4533" w:rsidRDefault="00BF4533" w:rsidP="00BF4533">
      <w:pPr>
        <w:spacing w:line="200" w:lineRule="exact"/>
        <w:rPr>
          <w:rFonts w:eastAsia="Arial"/>
          <w:color w:val="000000"/>
          <w:lang w:val="hr"/>
        </w:rPr>
      </w:pPr>
    </w:p>
    <w:p w:rsidR="00BF4533" w:rsidRDefault="00BF4533" w:rsidP="00BF4533">
      <w:pPr>
        <w:spacing w:line="200" w:lineRule="exact"/>
        <w:rPr>
          <w:rFonts w:eastAsia="Arial"/>
          <w:color w:val="000000"/>
          <w:lang w:val="hr"/>
        </w:rPr>
      </w:pPr>
    </w:p>
    <w:bookmarkEnd w:id="8"/>
    <w:p w:rsidR="00BF4533" w:rsidRDefault="00BF4533" w:rsidP="00BF4533">
      <w:pPr>
        <w:spacing w:line="200" w:lineRule="exact"/>
        <w:rPr>
          <w:rFonts w:eastAsia="Arial"/>
          <w:color w:val="000000"/>
          <w:lang w:val="hr"/>
        </w:rPr>
      </w:pPr>
    </w:p>
    <w:sectPr w:rsidR="00BF4533" w:rsidSect="00F21ED2">
      <w:headerReference w:type="default" r:id="rId9"/>
      <w:pgSz w:w="11906" w:h="16838"/>
      <w:pgMar w:top="1417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BC9" w:rsidRDefault="00E57BC9" w:rsidP="00F21ED2">
      <w:r>
        <w:separator/>
      </w:r>
    </w:p>
  </w:endnote>
  <w:endnote w:type="continuationSeparator" w:id="0">
    <w:p w:rsidR="00E57BC9" w:rsidRDefault="00E57BC9" w:rsidP="00F2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BC9" w:rsidRDefault="00E57BC9" w:rsidP="00F21ED2">
      <w:r>
        <w:separator/>
      </w:r>
    </w:p>
  </w:footnote>
  <w:footnote w:type="continuationSeparator" w:id="0">
    <w:p w:rsidR="00E57BC9" w:rsidRDefault="00E57BC9" w:rsidP="00F2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4048239"/>
      <w:docPartObj>
        <w:docPartGallery w:val="Page Numbers (Top of Page)"/>
        <w:docPartUnique/>
      </w:docPartObj>
    </w:sdtPr>
    <w:sdtEndPr/>
    <w:sdtContent>
      <w:p w:rsidR="00F21ED2" w:rsidRDefault="00F21ED2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7B0">
          <w:rPr>
            <w:noProof/>
          </w:rPr>
          <w:t>11</w:t>
        </w:r>
        <w:r>
          <w:fldChar w:fldCharType="end"/>
        </w:r>
      </w:p>
    </w:sdtContent>
  </w:sdt>
  <w:p w:rsidR="00F21ED2" w:rsidRDefault="00F21ED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237C0"/>
    <w:multiLevelType w:val="multilevel"/>
    <w:tmpl w:val="21F048F2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1">
      <w:start w:val="1"/>
      <w:numFmt w:val="decimal"/>
      <w:lvlText w:val="(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2">
      <w:start w:val="1"/>
      <w:numFmt w:val="decimal"/>
      <w:lvlText w:val="(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3">
      <w:start w:val="1"/>
      <w:numFmt w:val="decimal"/>
      <w:lvlText w:val="(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4">
      <w:start w:val="1"/>
      <w:numFmt w:val="decimal"/>
      <w:lvlText w:val="(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5">
      <w:start w:val="1"/>
      <w:numFmt w:val="decimal"/>
      <w:lvlText w:val="(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6">
      <w:start w:val="1"/>
      <w:numFmt w:val="decimal"/>
      <w:lvlText w:val="(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7">
      <w:start w:val="1"/>
      <w:numFmt w:val="decimal"/>
      <w:lvlText w:val="(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8">
      <w:start w:val="1"/>
      <w:numFmt w:val="decimal"/>
      <w:lvlText w:val="(%9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</w:abstractNum>
  <w:abstractNum w:abstractNumId="1" w15:restartNumberingAfterBreak="0">
    <w:nsid w:val="69F94C4E"/>
    <w:multiLevelType w:val="multilevel"/>
    <w:tmpl w:val="221E4E6A"/>
    <w:lvl w:ilvl="0">
      <w:start w:val="1"/>
      <w:numFmt w:val="decimal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1">
      <w:start w:val="2"/>
      <w:numFmt w:val="decimal"/>
      <w:lvlText w:val="(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2">
      <w:start w:val="1"/>
      <w:numFmt w:val="decimal"/>
      <w:lvlText w:val="(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3">
      <w:start w:val="1"/>
      <w:numFmt w:val="decimal"/>
      <w:lvlText w:val="(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4">
      <w:start w:val="1"/>
      <w:numFmt w:val="decimal"/>
      <w:lvlText w:val="(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38"/>
    <w:rsid w:val="00005BFA"/>
    <w:rsid w:val="000113B5"/>
    <w:rsid w:val="00034C38"/>
    <w:rsid w:val="00035D2A"/>
    <w:rsid w:val="000546E5"/>
    <w:rsid w:val="0006772E"/>
    <w:rsid w:val="00081C95"/>
    <w:rsid w:val="000D46EF"/>
    <w:rsid w:val="000F7F86"/>
    <w:rsid w:val="001419EA"/>
    <w:rsid w:val="0016222B"/>
    <w:rsid w:val="00192B18"/>
    <w:rsid w:val="001957B0"/>
    <w:rsid w:val="001A3448"/>
    <w:rsid w:val="001C0F7F"/>
    <w:rsid w:val="001D20D4"/>
    <w:rsid w:val="001D5058"/>
    <w:rsid w:val="001E594C"/>
    <w:rsid w:val="002079EF"/>
    <w:rsid w:val="00264089"/>
    <w:rsid w:val="00295A8C"/>
    <w:rsid w:val="002F07FB"/>
    <w:rsid w:val="002F607E"/>
    <w:rsid w:val="0032617B"/>
    <w:rsid w:val="00385BCB"/>
    <w:rsid w:val="003A01F4"/>
    <w:rsid w:val="003D0087"/>
    <w:rsid w:val="00433DE8"/>
    <w:rsid w:val="004A42BE"/>
    <w:rsid w:val="004B446D"/>
    <w:rsid w:val="004B7598"/>
    <w:rsid w:val="004D73C1"/>
    <w:rsid w:val="00513E41"/>
    <w:rsid w:val="00523371"/>
    <w:rsid w:val="005558FD"/>
    <w:rsid w:val="00561C04"/>
    <w:rsid w:val="0056362A"/>
    <w:rsid w:val="00607120"/>
    <w:rsid w:val="006220F7"/>
    <w:rsid w:val="00622CE9"/>
    <w:rsid w:val="00623029"/>
    <w:rsid w:val="006458B3"/>
    <w:rsid w:val="00647BE9"/>
    <w:rsid w:val="0066045F"/>
    <w:rsid w:val="006755F6"/>
    <w:rsid w:val="006857BD"/>
    <w:rsid w:val="00692922"/>
    <w:rsid w:val="006C4B92"/>
    <w:rsid w:val="00702116"/>
    <w:rsid w:val="007902E5"/>
    <w:rsid w:val="00791390"/>
    <w:rsid w:val="007C2FB2"/>
    <w:rsid w:val="007C364F"/>
    <w:rsid w:val="007D0287"/>
    <w:rsid w:val="007D79D5"/>
    <w:rsid w:val="00884D31"/>
    <w:rsid w:val="008F2E1F"/>
    <w:rsid w:val="008F45C9"/>
    <w:rsid w:val="00903AC0"/>
    <w:rsid w:val="0092479E"/>
    <w:rsid w:val="00932770"/>
    <w:rsid w:val="00933EC7"/>
    <w:rsid w:val="009424C3"/>
    <w:rsid w:val="009800C5"/>
    <w:rsid w:val="009B5029"/>
    <w:rsid w:val="009F657C"/>
    <w:rsid w:val="00A11AEA"/>
    <w:rsid w:val="00A20106"/>
    <w:rsid w:val="00A31139"/>
    <w:rsid w:val="00A63323"/>
    <w:rsid w:val="00A91521"/>
    <w:rsid w:val="00AB048F"/>
    <w:rsid w:val="00AB46ED"/>
    <w:rsid w:val="00AE21B5"/>
    <w:rsid w:val="00AF352C"/>
    <w:rsid w:val="00AF7180"/>
    <w:rsid w:val="00B62B3B"/>
    <w:rsid w:val="00B75E70"/>
    <w:rsid w:val="00BD27BB"/>
    <w:rsid w:val="00BE65A6"/>
    <w:rsid w:val="00BF002D"/>
    <w:rsid w:val="00BF44A3"/>
    <w:rsid w:val="00BF4533"/>
    <w:rsid w:val="00C04EF9"/>
    <w:rsid w:val="00C24287"/>
    <w:rsid w:val="00D2640C"/>
    <w:rsid w:val="00D301CF"/>
    <w:rsid w:val="00D914FD"/>
    <w:rsid w:val="00DC5EF4"/>
    <w:rsid w:val="00DF0DBA"/>
    <w:rsid w:val="00E57BC9"/>
    <w:rsid w:val="00E6718F"/>
    <w:rsid w:val="00F21C0E"/>
    <w:rsid w:val="00F21ED2"/>
    <w:rsid w:val="00F244FA"/>
    <w:rsid w:val="00F65845"/>
    <w:rsid w:val="00FA3E16"/>
    <w:rsid w:val="00FF0112"/>
    <w:rsid w:val="00FF083B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7286"/>
  <w15:docId w15:val="{BEFB56C6-46F9-4E3C-AAC3-5EECBED8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55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011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112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21E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21ED2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21E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21ED2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srh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9693E-AF4D-4E73-9A42-A447C9BD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1952</TotalTime>
  <Pages>1</Pages>
  <Words>3516</Words>
  <Characters>20043</Characters>
  <Application>Microsoft Office Word</Application>
  <DocSecurity>0</DocSecurity>
  <Lines>167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23512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Švigir</dc:creator>
  <cp:keywords/>
  <dc:description/>
  <cp:lastModifiedBy>Jasna Švigir</cp:lastModifiedBy>
  <cp:revision>25</cp:revision>
  <cp:lastPrinted>2019-11-15T13:36:00Z</cp:lastPrinted>
  <dcterms:created xsi:type="dcterms:W3CDTF">2019-05-28T16:34:00Z</dcterms:created>
  <dcterms:modified xsi:type="dcterms:W3CDTF">2019-11-15T13:37:00Z</dcterms:modified>
</cp:coreProperties>
</file>