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BA3CC0" w:rsidTr="004F67B6">
        <w:trPr>
          <w:trHeight w:val="1989"/>
        </w:trPr>
        <w:tc>
          <w:tcPr>
            <w:tcW w:w="3889" w:type="dxa"/>
          </w:tcPr>
          <w:p w:rsidR="00BA3CC0" w:rsidRPr="005D46F1" w:rsidRDefault="00BA3CC0" w:rsidP="005D46F1">
            <w:pPr>
              <w:jc w:val="center"/>
              <w:rPr>
                <w:rFonts w:ascii="Arial" w:hAnsi="Arial" w:cs="Arial"/>
              </w:rPr>
            </w:pPr>
            <w:r w:rsidRPr="005D46F1">
              <w:rPr>
                <w:rFonts w:ascii="Arial" w:hAnsi="Arial" w:cs="Arial"/>
                <w:noProof/>
              </w:rPr>
              <w:drawing>
                <wp:inline distT="0" distB="0" distL="0" distR="0" wp14:anchorId="0A42B17E" wp14:editId="3B9FD969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3CC0" w:rsidRPr="003437BD" w:rsidRDefault="00BA3CC0" w:rsidP="00526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BA3CC0" w:rsidRPr="003437BD" w:rsidRDefault="00BA3CC0" w:rsidP="00526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BA3CC0" w:rsidRDefault="00BA3CC0" w:rsidP="00526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BA3CC0" w:rsidRDefault="00BA3CC0" w:rsidP="0052650D">
            <w:pPr>
              <w:jc w:val="center"/>
            </w:pP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8,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37BD">
              <w:rPr>
                <w:rFonts w:ascii="Arial" w:hAnsi="Arial" w:cs="Arial"/>
                <w:sz w:val="24"/>
                <w:szCs w:val="24"/>
              </w:rPr>
              <w:t>52100 Pula-Pola</w:t>
            </w:r>
          </w:p>
        </w:tc>
      </w:tr>
    </w:tbl>
    <w:p w:rsidR="00F11B20" w:rsidRPr="00BA3CC0" w:rsidRDefault="008348FD" w:rsidP="00F11B20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</w:pPr>
      <w:r w:rsidRPr="00BA3CC0">
        <w:rPr>
          <w:rFonts w:ascii="Arial" w:hAnsi="Arial" w:cs="Arial"/>
          <w:sz w:val="24"/>
          <w:szCs w:val="24"/>
        </w:rPr>
        <w:t>Broj: 5 Su-</w:t>
      </w:r>
      <w:r w:rsidR="006A316C" w:rsidRPr="00BA3CC0">
        <w:rPr>
          <w:rFonts w:ascii="Arial" w:hAnsi="Arial" w:cs="Arial"/>
          <w:sz w:val="24"/>
          <w:szCs w:val="24"/>
        </w:rPr>
        <w:t>143/2021</w:t>
      </w:r>
      <w:r w:rsidR="00C81940" w:rsidRPr="00BA3CC0">
        <w:rPr>
          <w:rFonts w:ascii="Arial" w:hAnsi="Arial" w:cs="Arial"/>
          <w:sz w:val="24"/>
          <w:szCs w:val="24"/>
        </w:rPr>
        <w:t>-</w:t>
      </w:r>
      <w:r w:rsidR="00B642E7">
        <w:rPr>
          <w:rFonts w:ascii="Arial" w:hAnsi="Arial" w:cs="Arial"/>
          <w:sz w:val="24"/>
          <w:szCs w:val="24"/>
        </w:rPr>
        <w:t>35</w:t>
      </w:r>
    </w:p>
    <w:p w:rsidR="00F11B20" w:rsidRDefault="00F11B20" w:rsidP="00F11B2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A3CC0">
        <w:rPr>
          <w:rFonts w:ascii="Arial" w:hAnsi="Arial" w:cs="Arial"/>
          <w:sz w:val="24"/>
          <w:szCs w:val="24"/>
        </w:rPr>
        <w:t xml:space="preserve">Pula-Pola, </w:t>
      </w:r>
      <w:r w:rsidR="00B92B3F">
        <w:rPr>
          <w:rFonts w:ascii="Arial" w:hAnsi="Arial" w:cs="Arial"/>
          <w:sz w:val="24"/>
          <w:szCs w:val="24"/>
        </w:rPr>
        <w:t>24. svibanj</w:t>
      </w:r>
      <w:r w:rsidR="00BB2B8B">
        <w:rPr>
          <w:rFonts w:ascii="Arial" w:hAnsi="Arial" w:cs="Arial"/>
          <w:sz w:val="24"/>
          <w:szCs w:val="24"/>
        </w:rPr>
        <w:t xml:space="preserve"> </w:t>
      </w:r>
      <w:r w:rsidR="002A1BF9" w:rsidRPr="00BA3CC0">
        <w:rPr>
          <w:rFonts w:ascii="Arial" w:hAnsi="Arial" w:cs="Arial"/>
          <w:sz w:val="24"/>
          <w:szCs w:val="24"/>
        </w:rPr>
        <w:t>2021.</w:t>
      </w:r>
    </w:p>
    <w:p w:rsidR="002568AA" w:rsidRPr="00BA3CC0" w:rsidRDefault="002568AA" w:rsidP="00F11B2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11B20" w:rsidRPr="008D2561" w:rsidRDefault="00F11B20" w:rsidP="00F11B2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72BD" w:rsidRPr="008D2561" w:rsidRDefault="004272BD" w:rsidP="004272B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Na temelju čl. 31. st. 1. Zakona o sudovima (Narodne novine br. 28/13, 33/15, 82/15, 82/16, 67/18, 126/19 i 130/20) i čl. 24. Sudskog poslovnika (Narodne novine br. 37/14, 49/14, 8/15, 35/15, 123/15, 45/16, </w:t>
      </w:r>
      <w:r w:rsidRPr="008D2561">
        <w:rPr>
          <w:rFonts w:ascii="Arial" w:hAnsi="Arial" w:cs="Arial"/>
          <w:bCs/>
          <w:sz w:val="24"/>
          <w:szCs w:val="24"/>
        </w:rPr>
        <w:t xml:space="preserve">29/17, </w:t>
      </w:r>
      <w:r w:rsidRPr="008D2561">
        <w:rPr>
          <w:rFonts w:ascii="Arial" w:hAnsi="Arial" w:cs="Arial"/>
          <w:sz w:val="24"/>
          <w:szCs w:val="24"/>
        </w:rPr>
        <w:t xml:space="preserve">33/17, 34/17, 57/17, 101/18, 119/18, 81/19, 128/19, 39/20, 47/20, 138/20 i 147/20), </w:t>
      </w:r>
      <w:r w:rsidR="00BB2B8B" w:rsidRPr="008D2561">
        <w:rPr>
          <w:rFonts w:ascii="Arial" w:hAnsi="Arial" w:cs="Arial"/>
          <w:sz w:val="24"/>
          <w:szCs w:val="24"/>
        </w:rPr>
        <w:t xml:space="preserve">predsjednik suda Roberto Uggeri, </w:t>
      </w:r>
      <w:r w:rsidRPr="008D2561">
        <w:rPr>
          <w:rFonts w:ascii="Arial" w:hAnsi="Arial" w:cs="Arial"/>
          <w:sz w:val="24"/>
          <w:szCs w:val="24"/>
        </w:rPr>
        <w:t>radi formiranja referad</w:t>
      </w:r>
      <w:r w:rsidR="00BB2B8B" w:rsidRPr="008D2561">
        <w:rPr>
          <w:rFonts w:ascii="Arial" w:hAnsi="Arial" w:cs="Arial"/>
          <w:sz w:val="24"/>
          <w:szCs w:val="24"/>
        </w:rPr>
        <w:t xml:space="preserve">e </w:t>
      </w:r>
      <w:r w:rsidR="00B92B3F">
        <w:rPr>
          <w:rFonts w:ascii="Arial" w:hAnsi="Arial" w:cs="Arial"/>
          <w:sz w:val="24"/>
          <w:szCs w:val="24"/>
        </w:rPr>
        <w:t xml:space="preserve">sutkinjama Ani Brgles Keser, Izabeli Barbić, Tamari </w:t>
      </w:r>
      <w:proofErr w:type="spellStart"/>
      <w:r w:rsidR="00B92B3F">
        <w:rPr>
          <w:rFonts w:ascii="Arial" w:hAnsi="Arial" w:cs="Arial"/>
          <w:sz w:val="24"/>
          <w:szCs w:val="24"/>
        </w:rPr>
        <w:t>Dagostin</w:t>
      </w:r>
      <w:proofErr w:type="spellEnd"/>
      <w:r w:rsidR="00B92B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B3F">
        <w:rPr>
          <w:rFonts w:ascii="Arial" w:hAnsi="Arial" w:cs="Arial"/>
          <w:sz w:val="24"/>
          <w:szCs w:val="24"/>
        </w:rPr>
        <w:t>Mušković</w:t>
      </w:r>
      <w:proofErr w:type="spellEnd"/>
      <w:r w:rsidR="00B92B3F">
        <w:rPr>
          <w:rFonts w:ascii="Arial" w:hAnsi="Arial" w:cs="Arial"/>
          <w:sz w:val="24"/>
          <w:szCs w:val="24"/>
        </w:rPr>
        <w:t xml:space="preserve"> i izostavljanja referada više sudske savjetnice Ane Brgles Keser</w:t>
      </w:r>
      <w:r w:rsidR="00BB2B8B" w:rsidRPr="008D2561">
        <w:rPr>
          <w:rFonts w:ascii="Arial" w:hAnsi="Arial" w:cs="Arial"/>
          <w:sz w:val="24"/>
          <w:szCs w:val="24"/>
        </w:rPr>
        <w:t>, do</w:t>
      </w:r>
      <w:r w:rsidRPr="008D2561">
        <w:rPr>
          <w:rFonts w:ascii="Arial" w:hAnsi="Arial" w:cs="Arial"/>
          <w:sz w:val="24"/>
          <w:szCs w:val="24"/>
        </w:rPr>
        <w:t>nosi sljedeć</w:t>
      </w:r>
      <w:r w:rsidR="00BB2B8B" w:rsidRPr="008D2561">
        <w:rPr>
          <w:rFonts w:ascii="Arial" w:hAnsi="Arial" w:cs="Arial"/>
          <w:sz w:val="24"/>
          <w:szCs w:val="24"/>
        </w:rPr>
        <w:t>i</w:t>
      </w:r>
    </w:p>
    <w:p w:rsidR="00BB2B8B" w:rsidRDefault="00BB2B8B" w:rsidP="004272B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92B3F" w:rsidRPr="008D2561" w:rsidRDefault="00B92B3F" w:rsidP="004272B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7431C" w:rsidRPr="005E4D76" w:rsidRDefault="002A1BF9" w:rsidP="00BB2B8B">
      <w:pPr>
        <w:widowControl w:val="0"/>
        <w:overflowPunct w:val="0"/>
        <w:autoSpaceDE w:val="0"/>
        <w:autoSpaceDN w:val="0"/>
        <w:adjustRightInd w:val="0"/>
        <w:ind w:right="440" w:firstLine="708"/>
        <w:jc w:val="center"/>
        <w:rPr>
          <w:rFonts w:ascii="Arial" w:hAnsi="Arial" w:cs="Arial"/>
          <w:b/>
          <w:sz w:val="24"/>
          <w:szCs w:val="24"/>
        </w:rPr>
      </w:pPr>
      <w:r w:rsidRPr="005E4D76">
        <w:rPr>
          <w:rFonts w:ascii="Arial" w:hAnsi="Arial" w:cs="Arial"/>
          <w:b/>
          <w:sz w:val="24"/>
          <w:szCs w:val="24"/>
        </w:rPr>
        <w:t>IZMJEN</w:t>
      </w:r>
      <w:r w:rsidR="00B642E7">
        <w:rPr>
          <w:rFonts w:ascii="Arial" w:hAnsi="Arial" w:cs="Arial"/>
          <w:b/>
          <w:sz w:val="24"/>
          <w:szCs w:val="24"/>
        </w:rPr>
        <w:t>E</w:t>
      </w:r>
      <w:r w:rsidRPr="005E4D76">
        <w:rPr>
          <w:rFonts w:ascii="Arial" w:hAnsi="Arial" w:cs="Arial"/>
          <w:b/>
          <w:sz w:val="24"/>
          <w:szCs w:val="24"/>
        </w:rPr>
        <w:t xml:space="preserve"> GODIŠNJEG</w:t>
      </w:r>
      <w:r w:rsidR="0007431C" w:rsidRPr="005E4D76">
        <w:rPr>
          <w:rFonts w:ascii="Arial" w:hAnsi="Arial" w:cs="Arial"/>
          <w:b/>
          <w:sz w:val="24"/>
          <w:szCs w:val="24"/>
        </w:rPr>
        <w:t xml:space="preserve"> RASPOREDA POSLOVA</w:t>
      </w:r>
    </w:p>
    <w:p w:rsidR="0007431C" w:rsidRPr="005E4D76" w:rsidRDefault="0007431C" w:rsidP="00BB2B8B">
      <w:pPr>
        <w:widowControl w:val="0"/>
        <w:overflowPunct w:val="0"/>
        <w:autoSpaceDE w:val="0"/>
        <w:autoSpaceDN w:val="0"/>
        <w:adjustRightInd w:val="0"/>
        <w:ind w:right="440" w:firstLine="708"/>
        <w:jc w:val="center"/>
        <w:rPr>
          <w:rFonts w:ascii="Arial" w:hAnsi="Arial" w:cs="Arial"/>
          <w:b/>
          <w:sz w:val="24"/>
          <w:szCs w:val="24"/>
        </w:rPr>
      </w:pPr>
      <w:r w:rsidRPr="005E4D76">
        <w:rPr>
          <w:rFonts w:ascii="Arial" w:hAnsi="Arial" w:cs="Arial"/>
          <w:b/>
          <w:sz w:val="24"/>
          <w:szCs w:val="24"/>
        </w:rPr>
        <w:t>U OPĆINSKOM SUDU U PULI-POLA ZA 202</w:t>
      </w:r>
      <w:r w:rsidR="00CA2F53" w:rsidRPr="005E4D76">
        <w:rPr>
          <w:rFonts w:ascii="Arial" w:hAnsi="Arial" w:cs="Arial"/>
          <w:b/>
          <w:sz w:val="24"/>
          <w:szCs w:val="24"/>
        </w:rPr>
        <w:t>1</w:t>
      </w:r>
      <w:r w:rsidRPr="005E4D76">
        <w:rPr>
          <w:rFonts w:ascii="Arial" w:hAnsi="Arial" w:cs="Arial"/>
          <w:b/>
          <w:sz w:val="24"/>
          <w:szCs w:val="24"/>
        </w:rPr>
        <w:t>. GODINU</w:t>
      </w:r>
    </w:p>
    <w:p w:rsidR="00C40BAC" w:rsidRPr="008D2561" w:rsidRDefault="00C40BAC" w:rsidP="0007431C">
      <w:pPr>
        <w:widowControl w:val="0"/>
        <w:tabs>
          <w:tab w:val="left" w:pos="48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A7B56" w:rsidRPr="008D2561" w:rsidRDefault="00C40BAC" w:rsidP="00C40B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2561">
        <w:rPr>
          <w:rFonts w:ascii="Arial" w:hAnsi="Arial" w:cs="Arial"/>
          <w:b/>
          <w:sz w:val="24"/>
          <w:szCs w:val="24"/>
        </w:rPr>
        <w:t>I</w:t>
      </w:r>
    </w:p>
    <w:p w:rsidR="00C40BAC" w:rsidRPr="008D2561" w:rsidRDefault="00C40BAC" w:rsidP="00C40B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B0F55" w:rsidRPr="008D2561" w:rsidRDefault="00C40BAC" w:rsidP="00DD7C3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Mijenja se Godišnji raspored poslova u Općinskom sudu u Puli-Pola </w:t>
      </w:r>
      <w:proofErr w:type="spellStart"/>
      <w:r w:rsidRPr="008D2561">
        <w:rPr>
          <w:rFonts w:ascii="Arial" w:hAnsi="Arial" w:cs="Arial"/>
          <w:sz w:val="24"/>
          <w:szCs w:val="24"/>
        </w:rPr>
        <w:t>posl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. br. 5 Su-609/2020-1 od 27. studenog 2020. godine u </w:t>
      </w:r>
      <w:r w:rsidR="003F588F" w:rsidRPr="008D2561">
        <w:rPr>
          <w:rFonts w:ascii="Arial" w:hAnsi="Arial" w:cs="Arial"/>
          <w:sz w:val="24"/>
          <w:szCs w:val="24"/>
        </w:rPr>
        <w:t xml:space="preserve">glavi </w:t>
      </w:r>
      <w:r w:rsidRPr="008D2561">
        <w:rPr>
          <w:rFonts w:ascii="Arial" w:hAnsi="Arial" w:cs="Arial"/>
          <w:sz w:val="24"/>
          <w:szCs w:val="24"/>
        </w:rPr>
        <w:t>"I. USTROJ SUDA"</w:t>
      </w:r>
      <w:r w:rsidR="0037063B" w:rsidRPr="008D2561">
        <w:rPr>
          <w:rFonts w:ascii="Arial" w:hAnsi="Arial" w:cs="Arial"/>
          <w:sz w:val="24"/>
          <w:szCs w:val="24"/>
        </w:rPr>
        <w:t xml:space="preserve"> </w:t>
      </w:r>
      <w:r w:rsidR="004B0F55" w:rsidRPr="008D2561">
        <w:rPr>
          <w:rFonts w:ascii="Arial" w:hAnsi="Arial" w:cs="Arial"/>
          <w:sz w:val="24"/>
          <w:szCs w:val="24"/>
        </w:rPr>
        <w:t>u dijelu koji se odnosi na ukupan broj sudaca, službenika i namještenika na način da isti sada glasi:</w:t>
      </w:r>
    </w:p>
    <w:p w:rsidR="004B0F55" w:rsidRPr="008D2561" w:rsidRDefault="004B0F55" w:rsidP="00AB23A3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</w:p>
    <w:p w:rsidR="004B0F55" w:rsidRPr="008D2561" w:rsidRDefault="004B0F55" w:rsidP="00C81940">
      <w:pPr>
        <w:ind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"Ukupan broj sudaca, službenika i namještenika:</w:t>
      </w:r>
    </w:p>
    <w:p w:rsidR="004B0F55" w:rsidRPr="008D2561" w:rsidRDefault="00B92B3F" w:rsidP="004B0F55">
      <w:pPr>
        <w:ind w:firstLine="36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suci 27</w:t>
      </w:r>
      <w:r w:rsidR="004B0F55" w:rsidRPr="008D2561">
        <w:rPr>
          <w:rFonts w:ascii="Arial" w:hAnsi="Arial" w:cs="Arial"/>
          <w:sz w:val="24"/>
          <w:szCs w:val="24"/>
        </w:rPr>
        <w:t>,</w:t>
      </w:r>
    </w:p>
    <w:p w:rsidR="004B0F55" w:rsidRPr="008D2561" w:rsidRDefault="004B0F55" w:rsidP="004B0F55">
      <w:pPr>
        <w:ind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- služ</w:t>
      </w:r>
      <w:r w:rsidR="00BD2C2A">
        <w:rPr>
          <w:rFonts w:ascii="Arial" w:hAnsi="Arial" w:cs="Arial"/>
          <w:sz w:val="24"/>
          <w:szCs w:val="24"/>
        </w:rPr>
        <w:t>benici na neodređeno vrijeme 129</w:t>
      </w:r>
      <w:r w:rsidRPr="008D2561">
        <w:rPr>
          <w:rFonts w:ascii="Arial" w:hAnsi="Arial" w:cs="Arial"/>
          <w:sz w:val="24"/>
          <w:szCs w:val="24"/>
        </w:rPr>
        <w:t>,</w:t>
      </w:r>
    </w:p>
    <w:p w:rsidR="004B0F55" w:rsidRPr="008D2561" w:rsidRDefault="004B0F55" w:rsidP="004B0F55">
      <w:pPr>
        <w:ind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- službenici na određeno vrijeme 16,</w:t>
      </w:r>
    </w:p>
    <w:p w:rsidR="004B0F55" w:rsidRPr="008D2561" w:rsidRDefault="004B0F55" w:rsidP="004B0F55">
      <w:pPr>
        <w:ind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- namještenici na neodređeno vrijeme 1</w:t>
      </w:r>
      <w:r w:rsidR="005D45CB">
        <w:rPr>
          <w:rFonts w:ascii="Arial" w:hAnsi="Arial" w:cs="Arial"/>
          <w:sz w:val="24"/>
          <w:szCs w:val="24"/>
        </w:rPr>
        <w:t>3</w:t>
      </w:r>
      <w:r w:rsidRPr="008D2561">
        <w:rPr>
          <w:rFonts w:ascii="Arial" w:hAnsi="Arial" w:cs="Arial"/>
          <w:sz w:val="24"/>
          <w:szCs w:val="24"/>
        </w:rPr>
        <w:t>,</w:t>
      </w:r>
    </w:p>
    <w:p w:rsidR="004B0F55" w:rsidRPr="008D2561" w:rsidRDefault="004B0F55" w:rsidP="004B0F55">
      <w:pPr>
        <w:ind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- namještenici na određeno vrijeme 1.</w:t>
      </w:r>
    </w:p>
    <w:p w:rsidR="004B0F55" w:rsidRPr="008D2561" w:rsidRDefault="004B0F55" w:rsidP="004B0F55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4B0F55" w:rsidRPr="008D2561" w:rsidRDefault="004B0F55" w:rsidP="00970BB3">
      <w:pPr>
        <w:ind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Dva državna službenika zaposlena su na skraćeno radno</w:t>
      </w:r>
      <w:r w:rsidR="00C86321">
        <w:rPr>
          <w:rFonts w:ascii="Arial" w:hAnsi="Arial" w:cs="Arial"/>
          <w:sz w:val="24"/>
          <w:szCs w:val="24"/>
        </w:rPr>
        <w:t xml:space="preserve"> vrijeme (4 sata). Odsutno je 16</w:t>
      </w:r>
      <w:r w:rsidRPr="008D2561">
        <w:rPr>
          <w:rFonts w:ascii="Arial" w:hAnsi="Arial" w:cs="Arial"/>
          <w:sz w:val="24"/>
          <w:szCs w:val="24"/>
        </w:rPr>
        <w:t xml:space="preserve"> službenika (bolovanje ili </w:t>
      </w:r>
      <w:proofErr w:type="spellStart"/>
      <w:r w:rsidRPr="008D2561">
        <w:rPr>
          <w:rFonts w:ascii="Arial" w:hAnsi="Arial" w:cs="Arial"/>
          <w:sz w:val="24"/>
          <w:szCs w:val="24"/>
        </w:rPr>
        <w:t>rodiljni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dopust)</w:t>
      </w:r>
      <w:r w:rsidR="00970BB3">
        <w:rPr>
          <w:rFonts w:ascii="Arial" w:hAnsi="Arial" w:cs="Arial"/>
          <w:sz w:val="24"/>
          <w:szCs w:val="24"/>
        </w:rPr>
        <w:t>.</w:t>
      </w:r>
      <w:r w:rsidRPr="008D2561">
        <w:rPr>
          <w:rFonts w:ascii="Arial" w:hAnsi="Arial" w:cs="Arial"/>
          <w:sz w:val="24"/>
          <w:szCs w:val="24"/>
        </w:rPr>
        <w:t>".</w:t>
      </w:r>
    </w:p>
    <w:p w:rsidR="004B0F55" w:rsidRPr="008D2561" w:rsidRDefault="004B0F55" w:rsidP="004B0F5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B0F55" w:rsidRPr="008D2561" w:rsidRDefault="004B0F55" w:rsidP="004B0F5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D2561">
        <w:rPr>
          <w:rFonts w:ascii="Arial" w:hAnsi="Arial" w:cs="Arial"/>
          <w:b/>
          <w:sz w:val="24"/>
          <w:szCs w:val="24"/>
        </w:rPr>
        <w:t>II</w:t>
      </w:r>
    </w:p>
    <w:p w:rsidR="004B0F55" w:rsidRDefault="004B0F55" w:rsidP="004B0F5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970BB3" w:rsidRPr="008D2561" w:rsidRDefault="00970BB3" w:rsidP="00970BB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Mijenja se Godišnji raspored poslova u Općinskom sudu u Puli-Pola </w:t>
      </w:r>
      <w:proofErr w:type="spellStart"/>
      <w:r w:rsidRPr="008D2561">
        <w:rPr>
          <w:rFonts w:ascii="Arial" w:hAnsi="Arial" w:cs="Arial"/>
          <w:sz w:val="24"/>
          <w:szCs w:val="24"/>
        </w:rPr>
        <w:t>posl</w:t>
      </w:r>
      <w:proofErr w:type="spellEnd"/>
      <w:r w:rsidRPr="008D2561">
        <w:rPr>
          <w:rFonts w:ascii="Arial" w:hAnsi="Arial" w:cs="Arial"/>
          <w:sz w:val="24"/>
          <w:szCs w:val="24"/>
        </w:rPr>
        <w:t>. br. 5 Su-609/2020-1 od 27. studenog 2020. godine u glavi "I</w:t>
      </w:r>
      <w:r>
        <w:rPr>
          <w:rFonts w:ascii="Arial" w:hAnsi="Arial" w:cs="Arial"/>
          <w:sz w:val="24"/>
          <w:szCs w:val="24"/>
        </w:rPr>
        <w:t>I. URED PREDSJEDNIKA SUDA</w:t>
      </w:r>
      <w:r w:rsidRPr="008D2561">
        <w:rPr>
          <w:rFonts w:ascii="Arial" w:hAnsi="Arial" w:cs="Arial"/>
          <w:sz w:val="24"/>
          <w:szCs w:val="24"/>
        </w:rPr>
        <w:t xml:space="preserve">" u dijelu koji se odnosi na </w:t>
      </w:r>
      <w:r w:rsidR="008F5387">
        <w:rPr>
          <w:rFonts w:ascii="Arial" w:hAnsi="Arial" w:cs="Arial"/>
          <w:sz w:val="24"/>
          <w:szCs w:val="24"/>
        </w:rPr>
        <w:t>službenika za informiranje</w:t>
      </w:r>
      <w:r w:rsidRPr="008D2561">
        <w:rPr>
          <w:rFonts w:ascii="Arial" w:hAnsi="Arial" w:cs="Arial"/>
          <w:sz w:val="24"/>
          <w:szCs w:val="24"/>
        </w:rPr>
        <w:t xml:space="preserve"> na način da isti sada glasi:</w:t>
      </w:r>
    </w:p>
    <w:p w:rsidR="008F5387" w:rsidRDefault="008F5387" w:rsidP="008F5387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5387" w:rsidRPr="008F5387" w:rsidRDefault="008F5387" w:rsidP="008F5387">
      <w:pPr>
        <w:shd w:val="clear" w:color="auto" w:fill="FFFFFF" w:themeFill="background1"/>
        <w:ind w:firstLine="708"/>
        <w:jc w:val="both"/>
        <w:rPr>
          <w:rFonts w:ascii="Arial" w:hAnsi="Arial" w:cs="Arial"/>
          <w:sz w:val="24"/>
          <w:szCs w:val="24"/>
        </w:rPr>
      </w:pPr>
      <w:r w:rsidRPr="008F5387">
        <w:rPr>
          <w:rFonts w:ascii="Arial" w:hAnsi="Arial" w:cs="Arial"/>
          <w:sz w:val="24"/>
          <w:szCs w:val="24"/>
        </w:rPr>
        <w:t xml:space="preserve">"Službenik za informiranje: </w:t>
      </w:r>
      <w:r w:rsidR="002568AA" w:rsidRPr="002568AA">
        <w:rPr>
          <w:rFonts w:ascii="Arial" w:hAnsi="Arial" w:cs="Arial"/>
          <w:b/>
          <w:sz w:val="24"/>
          <w:szCs w:val="24"/>
        </w:rPr>
        <w:t>ZRINKA RUDAN</w:t>
      </w:r>
      <w:r w:rsidRPr="008F5387">
        <w:rPr>
          <w:rFonts w:ascii="Arial" w:hAnsi="Arial" w:cs="Arial"/>
          <w:sz w:val="24"/>
          <w:szCs w:val="24"/>
        </w:rPr>
        <w:t>"</w:t>
      </w:r>
      <w:r w:rsidR="002568AA">
        <w:rPr>
          <w:rFonts w:ascii="Arial" w:hAnsi="Arial" w:cs="Arial"/>
          <w:sz w:val="24"/>
          <w:szCs w:val="24"/>
        </w:rPr>
        <w:t>.</w:t>
      </w:r>
    </w:p>
    <w:p w:rsidR="00970BB3" w:rsidRDefault="00970BB3" w:rsidP="004B0F5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970BB3" w:rsidRDefault="00970BB3" w:rsidP="004B0F5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970BB3" w:rsidRPr="00970BB3" w:rsidRDefault="00970BB3" w:rsidP="00970B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70BB3">
        <w:rPr>
          <w:rFonts w:ascii="Arial" w:hAnsi="Arial" w:cs="Arial"/>
          <w:b/>
          <w:sz w:val="24"/>
          <w:szCs w:val="24"/>
        </w:rPr>
        <w:lastRenderedPageBreak/>
        <w:t>II</w:t>
      </w:r>
      <w:r>
        <w:rPr>
          <w:rFonts w:ascii="Arial" w:hAnsi="Arial" w:cs="Arial"/>
          <w:b/>
          <w:sz w:val="24"/>
          <w:szCs w:val="24"/>
        </w:rPr>
        <w:t>I</w:t>
      </w:r>
    </w:p>
    <w:p w:rsidR="00970BB3" w:rsidRDefault="00970BB3" w:rsidP="00C40BA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C40BAC" w:rsidRPr="008D2561" w:rsidRDefault="00C40BAC" w:rsidP="00C40BA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Mijenja se Godišnji raspored poslova u Općinskom sudu u Puli-Pola </w:t>
      </w:r>
      <w:proofErr w:type="spellStart"/>
      <w:r w:rsidRPr="008D2561">
        <w:rPr>
          <w:rFonts w:ascii="Arial" w:hAnsi="Arial" w:cs="Arial"/>
          <w:sz w:val="24"/>
          <w:szCs w:val="24"/>
        </w:rPr>
        <w:t>posl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. br. 5 Su-609/2020-1 od 27. studenog 2020. godine u glavi </w:t>
      </w:r>
      <w:r w:rsidR="00AB23A3" w:rsidRPr="008D2561">
        <w:rPr>
          <w:rFonts w:ascii="Arial" w:hAnsi="Arial" w:cs="Arial"/>
          <w:sz w:val="24"/>
          <w:szCs w:val="24"/>
        </w:rPr>
        <w:t>"</w:t>
      </w:r>
      <w:r w:rsidRPr="008D2561">
        <w:rPr>
          <w:rFonts w:ascii="Arial" w:hAnsi="Arial" w:cs="Arial"/>
          <w:sz w:val="24"/>
          <w:szCs w:val="24"/>
        </w:rPr>
        <w:t>IV</w:t>
      </w:r>
      <w:r w:rsidR="00835028" w:rsidRPr="008D2561">
        <w:rPr>
          <w:rFonts w:ascii="Arial" w:hAnsi="Arial" w:cs="Arial"/>
          <w:sz w:val="24"/>
          <w:szCs w:val="24"/>
        </w:rPr>
        <w:t>.</w:t>
      </w:r>
      <w:r w:rsidRPr="008D2561">
        <w:rPr>
          <w:rFonts w:ascii="Arial" w:hAnsi="Arial" w:cs="Arial"/>
          <w:sz w:val="24"/>
          <w:szCs w:val="24"/>
        </w:rPr>
        <w:t xml:space="preserve"> </w:t>
      </w:r>
      <w:r w:rsidRPr="008D2561">
        <w:rPr>
          <w:rFonts w:ascii="Arial" w:hAnsi="Arial" w:cs="Arial"/>
          <w:bCs/>
          <w:sz w:val="24"/>
          <w:szCs w:val="24"/>
        </w:rPr>
        <w:t>SUDSKI ODJELI OPĆINSKOG SUDA U PULI – POLA</w:t>
      </w:r>
      <w:r w:rsidR="00AB23A3" w:rsidRPr="008D2561">
        <w:rPr>
          <w:rFonts w:ascii="Arial" w:hAnsi="Arial" w:cs="Arial"/>
          <w:bCs/>
          <w:sz w:val="24"/>
          <w:szCs w:val="24"/>
        </w:rPr>
        <w:t>"</w:t>
      </w:r>
      <w:r w:rsidRPr="008D2561">
        <w:rPr>
          <w:rFonts w:ascii="Arial" w:hAnsi="Arial" w:cs="Arial"/>
          <w:bCs/>
          <w:sz w:val="24"/>
          <w:szCs w:val="24"/>
        </w:rPr>
        <w:t xml:space="preserve"> u točki </w:t>
      </w:r>
      <w:r w:rsidR="00AB23A3" w:rsidRPr="008D2561">
        <w:rPr>
          <w:rFonts w:ascii="Arial" w:hAnsi="Arial" w:cs="Arial"/>
          <w:bCs/>
          <w:sz w:val="24"/>
          <w:szCs w:val="24"/>
        </w:rPr>
        <w:t>"</w:t>
      </w:r>
      <w:r w:rsidRPr="008D2561">
        <w:rPr>
          <w:rFonts w:ascii="Arial" w:hAnsi="Arial" w:cs="Arial"/>
          <w:sz w:val="24"/>
          <w:szCs w:val="24"/>
        </w:rPr>
        <w:t>1. GRAĐANSKI ODJEL</w:t>
      </w:r>
      <w:r w:rsidR="00AB23A3" w:rsidRPr="008D2561">
        <w:rPr>
          <w:rFonts w:ascii="Arial" w:hAnsi="Arial" w:cs="Arial"/>
          <w:sz w:val="24"/>
          <w:szCs w:val="24"/>
        </w:rPr>
        <w:t>"</w:t>
      </w:r>
      <w:r w:rsidR="00835028" w:rsidRPr="008D2561">
        <w:rPr>
          <w:rFonts w:ascii="Arial" w:hAnsi="Arial" w:cs="Arial"/>
          <w:sz w:val="24"/>
          <w:szCs w:val="24"/>
        </w:rPr>
        <w:t xml:space="preserve"> u dijelu koji se odnosi na </w:t>
      </w:r>
      <w:r w:rsidR="00A97320">
        <w:rPr>
          <w:rFonts w:ascii="Arial" w:hAnsi="Arial" w:cs="Arial"/>
          <w:sz w:val="24"/>
          <w:szCs w:val="24"/>
        </w:rPr>
        <w:t xml:space="preserve">suce i više </w:t>
      </w:r>
      <w:r w:rsidR="00835028" w:rsidRPr="008D2561">
        <w:rPr>
          <w:rFonts w:ascii="Arial" w:hAnsi="Arial" w:cs="Arial"/>
          <w:sz w:val="24"/>
          <w:szCs w:val="24"/>
        </w:rPr>
        <w:t>sudske savjetnike</w:t>
      </w:r>
      <w:r w:rsidR="00022B20" w:rsidRPr="008D2561">
        <w:rPr>
          <w:rFonts w:ascii="Arial" w:hAnsi="Arial" w:cs="Arial"/>
          <w:sz w:val="24"/>
          <w:szCs w:val="24"/>
        </w:rPr>
        <w:t>,</w:t>
      </w:r>
      <w:r w:rsidR="00835028" w:rsidRPr="008D2561">
        <w:rPr>
          <w:rFonts w:ascii="Arial" w:hAnsi="Arial" w:cs="Arial"/>
          <w:sz w:val="24"/>
          <w:szCs w:val="24"/>
        </w:rPr>
        <w:t xml:space="preserve"> na način da isti sada glas</w:t>
      </w:r>
      <w:r w:rsidR="00B361FF" w:rsidRPr="008D2561">
        <w:rPr>
          <w:rFonts w:ascii="Arial" w:hAnsi="Arial" w:cs="Arial"/>
          <w:sz w:val="24"/>
          <w:szCs w:val="24"/>
        </w:rPr>
        <w:t>i</w:t>
      </w:r>
      <w:r w:rsidR="00835028" w:rsidRPr="008D2561">
        <w:rPr>
          <w:rFonts w:ascii="Arial" w:hAnsi="Arial" w:cs="Arial"/>
          <w:sz w:val="24"/>
          <w:szCs w:val="24"/>
        </w:rPr>
        <w:t xml:space="preserve">: </w:t>
      </w:r>
    </w:p>
    <w:p w:rsidR="003D325A" w:rsidRPr="008D2561" w:rsidRDefault="003D325A" w:rsidP="00C40BA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A97320" w:rsidRPr="00060723" w:rsidRDefault="00022B20" w:rsidP="00A973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"</w:t>
      </w:r>
      <w:r w:rsidR="00A97320">
        <w:rPr>
          <w:rFonts w:ascii="Arial" w:hAnsi="Arial" w:cs="Arial"/>
          <w:sz w:val="24"/>
          <w:szCs w:val="24"/>
        </w:rPr>
        <w:t>Suci: Mirna Mačešić-</w:t>
      </w:r>
      <w:r w:rsidR="00A97320" w:rsidRPr="00060723">
        <w:rPr>
          <w:rFonts w:ascii="Arial" w:hAnsi="Arial" w:cs="Arial"/>
          <w:sz w:val="24"/>
          <w:szCs w:val="24"/>
        </w:rPr>
        <w:t xml:space="preserve">Biscuoli, Tamara Došen, Mirjana Sinčić Kocijančić, Andrijana Modrušan, Saša Javoran, Helena Božović Sladaković, Nataša Horvat, Iva Kancijanić, Daniela Subotić Biondić, Milena Blagonić, </w:t>
      </w:r>
      <w:r w:rsidR="00A97320">
        <w:rPr>
          <w:rFonts w:ascii="Arial" w:hAnsi="Arial" w:cs="Arial"/>
          <w:sz w:val="24"/>
          <w:szCs w:val="24"/>
        </w:rPr>
        <w:t xml:space="preserve">Ana Brgles Keser, Izabela Barbić, Tamara </w:t>
      </w:r>
      <w:proofErr w:type="spellStart"/>
      <w:r w:rsidR="00A97320">
        <w:rPr>
          <w:rFonts w:ascii="Arial" w:hAnsi="Arial" w:cs="Arial"/>
          <w:sz w:val="24"/>
          <w:szCs w:val="24"/>
        </w:rPr>
        <w:t>Dagostin</w:t>
      </w:r>
      <w:proofErr w:type="spellEnd"/>
      <w:r w:rsidR="00A973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320">
        <w:rPr>
          <w:rFonts w:ascii="Arial" w:hAnsi="Arial" w:cs="Arial"/>
          <w:sz w:val="24"/>
          <w:szCs w:val="24"/>
        </w:rPr>
        <w:t>Mušković</w:t>
      </w:r>
      <w:proofErr w:type="spellEnd"/>
      <w:r w:rsidR="00A97320">
        <w:rPr>
          <w:rFonts w:ascii="Arial" w:hAnsi="Arial" w:cs="Arial"/>
          <w:sz w:val="24"/>
          <w:szCs w:val="24"/>
        </w:rPr>
        <w:t xml:space="preserve">, </w:t>
      </w:r>
      <w:r w:rsidR="00A97320" w:rsidRPr="00060723">
        <w:rPr>
          <w:rFonts w:ascii="Arial" w:hAnsi="Arial" w:cs="Arial"/>
          <w:sz w:val="24"/>
          <w:szCs w:val="24"/>
        </w:rPr>
        <w:t xml:space="preserve">Roberto </w:t>
      </w:r>
      <w:r w:rsidR="00A97320">
        <w:rPr>
          <w:rFonts w:ascii="Arial" w:hAnsi="Arial" w:cs="Arial"/>
          <w:sz w:val="24"/>
          <w:szCs w:val="24"/>
        </w:rPr>
        <w:t xml:space="preserve">Uggeri, mr. sc. Damir Kapović i </w:t>
      </w:r>
      <w:r w:rsidR="00A97320" w:rsidRPr="00060723">
        <w:rPr>
          <w:rFonts w:ascii="Arial" w:hAnsi="Arial" w:cs="Arial"/>
          <w:sz w:val="24"/>
          <w:szCs w:val="24"/>
        </w:rPr>
        <w:t>Alessandra Gržinić Matika.</w:t>
      </w:r>
    </w:p>
    <w:p w:rsidR="00A97320" w:rsidRDefault="00A97320" w:rsidP="00022B2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22B20" w:rsidRPr="008D2561" w:rsidRDefault="007F1143" w:rsidP="00022B2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Viši sudski savjetnici: Katarina Stipkov Crljenica (dugotrajno bolovanje) i Nina Ciglenečki.</w:t>
      </w:r>
      <w:r w:rsidR="00022B20" w:rsidRPr="008D2561">
        <w:rPr>
          <w:rFonts w:ascii="Arial" w:hAnsi="Arial" w:cs="Arial"/>
          <w:sz w:val="24"/>
          <w:szCs w:val="24"/>
        </w:rPr>
        <w:t xml:space="preserve">". </w:t>
      </w:r>
    </w:p>
    <w:p w:rsidR="00022B20" w:rsidRPr="008D2561" w:rsidRDefault="00022B20" w:rsidP="00C40BA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22B20" w:rsidRPr="008D2561" w:rsidRDefault="002568AA" w:rsidP="00022B20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</w:p>
    <w:p w:rsidR="00022B20" w:rsidRPr="008D2561" w:rsidRDefault="00022B20" w:rsidP="00022B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61B1B" w:rsidRPr="008D2561" w:rsidRDefault="00835028" w:rsidP="0083502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Mijenja se Godišnji raspored poslova u Općinskom sudu u Puli-Pola </w:t>
      </w:r>
      <w:proofErr w:type="spellStart"/>
      <w:r w:rsidRPr="008D2561">
        <w:rPr>
          <w:rFonts w:ascii="Arial" w:hAnsi="Arial" w:cs="Arial"/>
          <w:sz w:val="24"/>
          <w:szCs w:val="24"/>
        </w:rPr>
        <w:t>posl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. br. 5 Su-609/2020-1 od 27. studenog 2020. godine u glavi </w:t>
      </w:r>
      <w:r w:rsidR="00B361FF" w:rsidRPr="008D2561">
        <w:rPr>
          <w:rFonts w:ascii="Arial" w:hAnsi="Arial" w:cs="Arial"/>
          <w:sz w:val="24"/>
          <w:szCs w:val="24"/>
        </w:rPr>
        <w:t>"</w:t>
      </w:r>
      <w:r w:rsidRPr="008D2561">
        <w:rPr>
          <w:rFonts w:ascii="Arial" w:hAnsi="Arial" w:cs="Arial"/>
          <w:sz w:val="24"/>
          <w:szCs w:val="24"/>
        </w:rPr>
        <w:t>V.</w:t>
      </w:r>
      <w:r w:rsidR="00961B1B" w:rsidRPr="008D2561">
        <w:rPr>
          <w:rFonts w:ascii="Arial" w:hAnsi="Arial" w:cs="Arial"/>
          <w:sz w:val="24"/>
          <w:szCs w:val="24"/>
        </w:rPr>
        <w:t xml:space="preserve"> SJEDIŠTE SUDA</w:t>
      </w:r>
      <w:r w:rsidRPr="008D2561">
        <w:rPr>
          <w:rFonts w:ascii="Arial" w:hAnsi="Arial" w:cs="Arial"/>
          <w:sz w:val="24"/>
          <w:szCs w:val="24"/>
        </w:rPr>
        <w:t xml:space="preserve">, </w:t>
      </w:r>
      <w:r w:rsidR="00961B1B" w:rsidRPr="008D2561">
        <w:rPr>
          <w:rFonts w:ascii="Arial" w:hAnsi="Arial" w:cs="Arial"/>
          <w:sz w:val="24"/>
          <w:szCs w:val="24"/>
        </w:rPr>
        <w:t>1. Raspored sudaca, savjetnika i zapisničara po referadama</w:t>
      </w:r>
      <w:bookmarkStart w:id="0" w:name="page4"/>
      <w:bookmarkEnd w:id="0"/>
      <w:r w:rsidR="00B361FF" w:rsidRPr="008D2561">
        <w:rPr>
          <w:rFonts w:ascii="Arial" w:hAnsi="Arial" w:cs="Arial"/>
          <w:sz w:val="24"/>
          <w:szCs w:val="24"/>
        </w:rPr>
        <w:t>"</w:t>
      </w:r>
      <w:r w:rsidRPr="008D2561">
        <w:rPr>
          <w:rFonts w:ascii="Arial" w:hAnsi="Arial" w:cs="Arial"/>
          <w:sz w:val="24"/>
          <w:szCs w:val="24"/>
        </w:rPr>
        <w:t>, na način da ist</w:t>
      </w:r>
      <w:r w:rsidR="00B361FF" w:rsidRPr="008D2561">
        <w:rPr>
          <w:rFonts w:ascii="Arial" w:hAnsi="Arial" w:cs="Arial"/>
          <w:sz w:val="24"/>
          <w:szCs w:val="24"/>
        </w:rPr>
        <w:t>i</w:t>
      </w:r>
      <w:r w:rsidRPr="008D2561">
        <w:rPr>
          <w:rFonts w:ascii="Arial" w:hAnsi="Arial" w:cs="Arial"/>
          <w:sz w:val="24"/>
          <w:szCs w:val="24"/>
        </w:rPr>
        <w:t xml:space="preserve"> sada glasi</w:t>
      </w:r>
      <w:r w:rsidR="00961B1B" w:rsidRPr="008D2561">
        <w:rPr>
          <w:rFonts w:ascii="Arial" w:hAnsi="Arial" w:cs="Arial"/>
          <w:sz w:val="24"/>
          <w:szCs w:val="24"/>
        </w:rPr>
        <w:t>:</w:t>
      </w:r>
    </w:p>
    <w:p w:rsidR="005C7ECA" w:rsidRPr="008D2561" w:rsidRDefault="005C7ECA" w:rsidP="0083502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83674A" w:rsidRPr="008D2561" w:rsidRDefault="0083674A" w:rsidP="006528D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D2561">
        <w:rPr>
          <w:rFonts w:ascii="Arial" w:hAnsi="Arial" w:cs="Arial"/>
          <w:b/>
          <w:sz w:val="24"/>
          <w:szCs w:val="24"/>
        </w:rPr>
        <w:t>"V. SJEDIŠTE SUDA</w:t>
      </w:r>
    </w:p>
    <w:p w:rsidR="006528D1" w:rsidRPr="008D2561" w:rsidRDefault="006528D1" w:rsidP="006528D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3674A" w:rsidRPr="008D2561" w:rsidRDefault="0083674A" w:rsidP="006528D1">
      <w:pPr>
        <w:pStyle w:val="Odlomakpopisa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8D2561">
        <w:rPr>
          <w:rFonts w:ascii="Arial" w:hAnsi="Arial" w:cs="Arial"/>
          <w:b/>
          <w:sz w:val="24"/>
          <w:szCs w:val="24"/>
        </w:rPr>
        <w:t>Raspored sudaca, savjetnika i zapisničara po referadama</w:t>
      </w:r>
    </w:p>
    <w:p w:rsidR="006528D1" w:rsidRPr="008D2561" w:rsidRDefault="006528D1" w:rsidP="006528D1">
      <w:pPr>
        <w:pStyle w:val="Odlomakpopisa"/>
        <w:widowControl w:val="0"/>
        <w:autoSpaceDE w:val="0"/>
        <w:autoSpaceDN w:val="0"/>
        <w:adjustRightInd w:val="0"/>
        <w:ind w:left="1068"/>
        <w:jc w:val="both"/>
        <w:rPr>
          <w:rFonts w:ascii="Arial" w:hAnsi="Arial" w:cs="Arial"/>
          <w:sz w:val="24"/>
          <w:szCs w:val="24"/>
        </w:rPr>
      </w:pPr>
    </w:p>
    <w:p w:rsidR="0083674A" w:rsidRPr="008D2561" w:rsidRDefault="0083674A" w:rsidP="0083674A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u Građanskom odjelu:</w:t>
      </w:r>
    </w:p>
    <w:p w:rsidR="006528D1" w:rsidRPr="008D2561" w:rsidRDefault="006528D1" w:rsidP="005F59D5">
      <w:pPr>
        <w:pStyle w:val="Odlomakpopisa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3674A" w:rsidRPr="008D2561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8D2561">
        <w:rPr>
          <w:rFonts w:ascii="Arial" w:hAnsi="Arial" w:cs="Arial"/>
          <w:b/>
          <w:bCs/>
          <w:sz w:val="24"/>
          <w:szCs w:val="24"/>
        </w:rPr>
        <w:t>Referada</w:t>
      </w:r>
      <w:r w:rsidRPr="008D2561">
        <w:rPr>
          <w:rFonts w:ascii="Arial" w:hAnsi="Arial" w:cs="Arial"/>
          <w:b/>
          <w:bCs/>
          <w:sz w:val="24"/>
          <w:szCs w:val="24"/>
        </w:rPr>
        <w:tab/>
        <w:t xml:space="preserve">Sudac </w:t>
      </w:r>
      <w:r w:rsidRPr="008D2561">
        <w:rPr>
          <w:rFonts w:ascii="Arial" w:hAnsi="Arial" w:cs="Arial"/>
          <w:b/>
          <w:bCs/>
          <w:sz w:val="24"/>
          <w:szCs w:val="24"/>
        </w:rPr>
        <w:tab/>
        <w:t>Sudski zapisničar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1</w:t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  <w:t>Mirna Mačešić – Biscuoli uz sudskog zapisničara Suzanu Brčić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2</w:t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  <w:t>Tamara Došen uz sudskog zapisničara Tinu Muraja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5</w:t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  <w:t>Mirjana Sinčić Kocijančić uz sudskog zapisničara Tatjanu Sain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6</w:t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  <w:t>Andrijana Modrušan uz sudskog zapisničara Tamaru Foškić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7</w:t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  <w:t xml:space="preserve">Saša Javoran uz sudskog zapisničara </w:t>
      </w:r>
      <w:proofErr w:type="spellStart"/>
      <w:r w:rsidRPr="008D2561">
        <w:rPr>
          <w:rFonts w:ascii="Arial" w:hAnsi="Arial" w:cs="Arial"/>
          <w:sz w:val="24"/>
          <w:szCs w:val="24"/>
        </w:rPr>
        <w:t>Evelinu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Kavalko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8</w:t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  <w:t>Helena Božović – Sladaković uz sudskog zapisničara Kristinu Topić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10</w:t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  <w:t>Nataša Horvat uz sudskog zapisničara Lejlu Mahmutović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11</w:t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  <w:t>Iva Kancijanić uz sudskog zapisničara Martinu Burić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12</w:t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  <w:t xml:space="preserve">Daniela Subotić Biondić uz sudskog zapisničara Sabinu Crnobori </w:t>
      </w:r>
    </w:p>
    <w:p w:rsidR="0083674A" w:rsidRDefault="0083674A" w:rsidP="0083674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13</w:t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  <w:t>Milena Blagonić uz sudskog zapisničara Dariju Ljubičić</w:t>
      </w:r>
    </w:p>
    <w:p w:rsidR="00F5295F" w:rsidRDefault="00F5295F" w:rsidP="0083674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           Ana Brgles Keser uz sudskog zapisničara Samantu Balać</w:t>
      </w:r>
    </w:p>
    <w:p w:rsidR="00F5295F" w:rsidRDefault="00F5295F" w:rsidP="0083674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            Izabela Barbić uz sudskog zapisničara Lauru Popović</w:t>
      </w:r>
    </w:p>
    <w:p w:rsidR="00F5295F" w:rsidRPr="008D2561" w:rsidRDefault="00F5295F" w:rsidP="0083674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41            Tamara </w:t>
      </w:r>
      <w:proofErr w:type="spellStart"/>
      <w:r>
        <w:rPr>
          <w:rFonts w:ascii="Arial" w:hAnsi="Arial" w:cs="Arial"/>
          <w:sz w:val="24"/>
          <w:szCs w:val="24"/>
        </w:rPr>
        <w:t>Dagostin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Mušković</w:t>
      </w:r>
      <w:proofErr w:type="spellEnd"/>
      <w:r>
        <w:rPr>
          <w:rFonts w:ascii="Arial" w:hAnsi="Arial" w:cs="Arial"/>
          <w:sz w:val="24"/>
          <w:szCs w:val="24"/>
        </w:rPr>
        <w:t xml:space="preserve"> uz sudskog zapisničara Zlatu Vukoja</w:t>
      </w:r>
    </w:p>
    <w:p w:rsidR="006528D1" w:rsidRPr="008D2561" w:rsidRDefault="006528D1" w:rsidP="0083674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:rsidR="0083674A" w:rsidRPr="008D2561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8D2561">
        <w:rPr>
          <w:rFonts w:ascii="Arial" w:hAnsi="Arial" w:cs="Arial"/>
          <w:b/>
          <w:bCs/>
          <w:sz w:val="24"/>
          <w:szCs w:val="24"/>
        </w:rPr>
        <w:t>Referada</w:t>
      </w:r>
      <w:r w:rsidRPr="008D2561">
        <w:rPr>
          <w:rFonts w:ascii="Arial" w:hAnsi="Arial" w:cs="Arial"/>
          <w:b/>
          <w:bCs/>
          <w:sz w:val="24"/>
          <w:szCs w:val="24"/>
        </w:rPr>
        <w:tab/>
        <w:t>Sudski savjetnik</w:t>
      </w:r>
      <w:r w:rsidRPr="008D2561">
        <w:rPr>
          <w:rFonts w:ascii="Arial" w:hAnsi="Arial" w:cs="Arial"/>
          <w:b/>
          <w:bCs/>
          <w:sz w:val="24"/>
          <w:szCs w:val="24"/>
        </w:rPr>
        <w:tab/>
        <w:t>Sudski zapisničar</w:t>
      </w:r>
    </w:p>
    <w:p w:rsidR="0083674A" w:rsidRPr="008D2561" w:rsidRDefault="005F59D5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3674A" w:rsidRPr="008D2561">
        <w:rPr>
          <w:rFonts w:ascii="Arial" w:hAnsi="Arial" w:cs="Arial"/>
          <w:sz w:val="24"/>
          <w:szCs w:val="24"/>
        </w:rPr>
        <w:t xml:space="preserve">14              Nina Ciglenečki </w:t>
      </w:r>
    </w:p>
    <w:p w:rsidR="0083674A" w:rsidRPr="008D2561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15              Elena Vukotić uz sudskog zapisničara Dizi Selan</w:t>
      </w:r>
    </w:p>
    <w:p w:rsidR="0083674A" w:rsidRPr="008D2561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D2561">
        <w:rPr>
          <w:rFonts w:ascii="Arial" w:hAnsi="Arial" w:cs="Arial"/>
          <w:bCs/>
          <w:sz w:val="24"/>
          <w:szCs w:val="24"/>
        </w:rPr>
        <w:t>16              Barbara Kancelar uz sudskog zapisničara Antoniu Pavličević</w:t>
      </w:r>
    </w:p>
    <w:p w:rsidR="0083674A" w:rsidRPr="008D2561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D2561">
        <w:rPr>
          <w:rFonts w:ascii="Arial" w:hAnsi="Arial" w:cs="Arial"/>
          <w:bCs/>
          <w:sz w:val="24"/>
          <w:szCs w:val="24"/>
        </w:rPr>
        <w:t>17              Katarina Stipkov Crljenica – dugotrajno bolovanje</w:t>
      </w:r>
    </w:p>
    <w:p w:rsidR="00371050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D2561">
        <w:rPr>
          <w:rFonts w:ascii="Arial" w:hAnsi="Arial" w:cs="Arial"/>
          <w:bCs/>
          <w:sz w:val="24"/>
          <w:szCs w:val="24"/>
        </w:rPr>
        <w:t xml:space="preserve">20              Gordana Stevanović Brajić uz sudskog zapisničara </w:t>
      </w:r>
      <w:proofErr w:type="spellStart"/>
      <w:r w:rsidR="00371050">
        <w:rPr>
          <w:rFonts w:ascii="Arial" w:hAnsi="Arial" w:cs="Arial"/>
          <w:bCs/>
          <w:sz w:val="24"/>
          <w:szCs w:val="24"/>
        </w:rPr>
        <w:t>Loredanu</w:t>
      </w:r>
      <w:proofErr w:type="spellEnd"/>
    </w:p>
    <w:p w:rsidR="0083674A" w:rsidRPr="008D2561" w:rsidRDefault="00371050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             Radolović</w:t>
      </w:r>
    </w:p>
    <w:p w:rsidR="0083674A" w:rsidRPr="008D2561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D2561">
        <w:rPr>
          <w:rFonts w:ascii="Arial" w:hAnsi="Arial" w:cs="Arial"/>
          <w:bCs/>
          <w:sz w:val="24"/>
          <w:szCs w:val="24"/>
        </w:rPr>
        <w:t xml:space="preserve">22              Zrinka Rudan uz sudskog zapisničara </w:t>
      </w:r>
      <w:r w:rsidR="004272BD" w:rsidRPr="008D2561">
        <w:rPr>
          <w:rFonts w:ascii="Arial" w:hAnsi="Arial" w:cs="Arial"/>
          <w:bCs/>
          <w:sz w:val="24"/>
          <w:szCs w:val="24"/>
        </w:rPr>
        <w:t xml:space="preserve">Gordanu Ljubičić </w:t>
      </w:r>
    </w:p>
    <w:p w:rsidR="0083674A" w:rsidRPr="008D2561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D2561">
        <w:rPr>
          <w:rFonts w:ascii="Arial" w:hAnsi="Arial" w:cs="Arial"/>
          <w:bCs/>
          <w:sz w:val="24"/>
          <w:szCs w:val="24"/>
        </w:rPr>
        <w:t>24              Goran Lipljan uz sudskog zapisničara Denis Lukač</w:t>
      </w:r>
    </w:p>
    <w:p w:rsidR="0083674A" w:rsidRPr="008D2561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D2561">
        <w:rPr>
          <w:rFonts w:ascii="Arial" w:hAnsi="Arial" w:cs="Arial"/>
          <w:bCs/>
          <w:sz w:val="24"/>
          <w:szCs w:val="24"/>
        </w:rPr>
        <w:t xml:space="preserve">25              Luka Zenić uz sudskog zapisničara </w:t>
      </w:r>
      <w:r w:rsidR="004272BD" w:rsidRPr="008D2561">
        <w:rPr>
          <w:rFonts w:ascii="Arial" w:hAnsi="Arial" w:cs="Arial"/>
          <w:bCs/>
          <w:sz w:val="24"/>
          <w:szCs w:val="24"/>
        </w:rPr>
        <w:t xml:space="preserve">Sendi Beviakva </w:t>
      </w:r>
    </w:p>
    <w:p w:rsidR="0083674A" w:rsidRPr="008D2561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D2561">
        <w:rPr>
          <w:rFonts w:ascii="Arial" w:hAnsi="Arial" w:cs="Arial"/>
          <w:bCs/>
          <w:sz w:val="24"/>
          <w:szCs w:val="24"/>
        </w:rPr>
        <w:t>38              Ana-Marija Bartolić uz sudskog zapisničara Ivu Antolović</w:t>
      </w:r>
    </w:p>
    <w:p w:rsidR="0083674A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83674A" w:rsidRPr="008D2561" w:rsidRDefault="0083674A" w:rsidP="0083674A">
      <w:pPr>
        <w:pStyle w:val="Odlomakpopis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u Kaznenom odjelu:</w:t>
      </w:r>
    </w:p>
    <w:p w:rsidR="006528D1" w:rsidRPr="008D2561" w:rsidRDefault="006528D1" w:rsidP="0035183E">
      <w:pPr>
        <w:pStyle w:val="Odlomakpopisa"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3674A" w:rsidRPr="008D2561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8D2561">
        <w:rPr>
          <w:rFonts w:ascii="Arial" w:hAnsi="Arial" w:cs="Arial"/>
          <w:b/>
          <w:bCs/>
          <w:sz w:val="24"/>
          <w:szCs w:val="24"/>
        </w:rPr>
        <w:t xml:space="preserve">  Referada</w:t>
      </w:r>
      <w:r w:rsidRPr="008D2561">
        <w:rPr>
          <w:rFonts w:ascii="Arial" w:hAnsi="Arial" w:cs="Arial"/>
          <w:b/>
          <w:bCs/>
          <w:sz w:val="24"/>
          <w:szCs w:val="24"/>
        </w:rPr>
        <w:tab/>
        <w:t xml:space="preserve">    Sudac</w:t>
      </w:r>
      <w:r w:rsidRPr="008D2561">
        <w:rPr>
          <w:rFonts w:ascii="Arial" w:hAnsi="Arial" w:cs="Arial"/>
          <w:b/>
          <w:bCs/>
          <w:sz w:val="24"/>
          <w:szCs w:val="24"/>
        </w:rPr>
        <w:tab/>
        <w:t>Sudski zapisničar</w:t>
      </w:r>
    </w:p>
    <w:p w:rsidR="0083674A" w:rsidRPr="008D2561" w:rsidRDefault="0035183E" w:rsidP="0083674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       26</w:t>
      </w:r>
      <w:r w:rsidRPr="008D2561">
        <w:rPr>
          <w:rFonts w:ascii="Arial" w:hAnsi="Arial" w:cs="Arial"/>
          <w:sz w:val="24"/>
          <w:szCs w:val="24"/>
        </w:rPr>
        <w:tab/>
      </w:r>
      <w:r w:rsidR="0083674A" w:rsidRPr="008D2561">
        <w:rPr>
          <w:rFonts w:ascii="Arial" w:hAnsi="Arial" w:cs="Arial"/>
          <w:sz w:val="24"/>
          <w:szCs w:val="24"/>
        </w:rPr>
        <w:t>Tanja Skandel Monas uz sudskog zapisničara Robertu Ivančić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       27  </w:t>
      </w:r>
      <w:r w:rsidRPr="008D2561">
        <w:rPr>
          <w:rFonts w:ascii="Arial" w:hAnsi="Arial" w:cs="Arial"/>
          <w:sz w:val="24"/>
          <w:szCs w:val="24"/>
        </w:rPr>
        <w:tab/>
        <w:t xml:space="preserve">Marina Duković uz sudskog zapisničara </w:t>
      </w:r>
      <w:r w:rsidR="0035183E" w:rsidRPr="008D2561">
        <w:rPr>
          <w:rFonts w:ascii="Arial" w:hAnsi="Arial" w:cs="Arial"/>
          <w:sz w:val="24"/>
          <w:szCs w:val="24"/>
        </w:rPr>
        <w:t>Mateu Mikec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       28       </w:t>
      </w:r>
      <w:r w:rsidRPr="008D2561">
        <w:rPr>
          <w:rFonts w:ascii="Arial" w:hAnsi="Arial" w:cs="Arial"/>
          <w:sz w:val="24"/>
          <w:szCs w:val="24"/>
        </w:rPr>
        <w:tab/>
        <w:t>Kristina Knežević Červar uz sudskog zapisničara Antonelu Vukojević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       29          </w:t>
      </w:r>
      <w:r w:rsidRPr="008D2561">
        <w:rPr>
          <w:rFonts w:ascii="Arial" w:hAnsi="Arial" w:cs="Arial"/>
          <w:sz w:val="24"/>
          <w:szCs w:val="24"/>
        </w:rPr>
        <w:tab/>
        <w:t>Diana Debeljuh uz sudskog zapisničara Željku Jelenić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       30        </w:t>
      </w:r>
      <w:r w:rsidRPr="008D2561">
        <w:rPr>
          <w:rFonts w:ascii="Arial" w:hAnsi="Arial" w:cs="Arial"/>
          <w:sz w:val="24"/>
          <w:szCs w:val="24"/>
        </w:rPr>
        <w:tab/>
        <w:t>Jelena Žugčić uz sudskog zapisničara Draganu Milaković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       31         </w:t>
      </w:r>
      <w:r w:rsidRPr="008D2561">
        <w:rPr>
          <w:rFonts w:ascii="Arial" w:hAnsi="Arial" w:cs="Arial"/>
          <w:sz w:val="24"/>
          <w:szCs w:val="24"/>
        </w:rPr>
        <w:tab/>
        <w:t xml:space="preserve">Miljenko Matić uz sudskog zapisničara Mariju Pavlović </w:t>
      </w:r>
    </w:p>
    <w:p w:rsidR="006528D1" w:rsidRPr="008D2561" w:rsidRDefault="006528D1" w:rsidP="0083674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3674A" w:rsidRPr="008D2561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8D2561">
        <w:rPr>
          <w:rFonts w:ascii="Arial" w:hAnsi="Arial" w:cs="Arial"/>
          <w:b/>
          <w:bCs/>
          <w:sz w:val="24"/>
          <w:szCs w:val="24"/>
        </w:rPr>
        <w:t>Referada</w:t>
      </w:r>
      <w:r w:rsidRPr="008D2561">
        <w:rPr>
          <w:rFonts w:ascii="Arial" w:hAnsi="Arial" w:cs="Arial"/>
          <w:b/>
          <w:bCs/>
          <w:sz w:val="24"/>
          <w:szCs w:val="24"/>
        </w:rPr>
        <w:tab/>
        <w:t>Sudski savjetnik</w:t>
      </w:r>
      <w:r w:rsidRPr="008D2561">
        <w:rPr>
          <w:rFonts w:ascii="Arial" w:hAnsi="Arial" w:cs="Arial"/>
          <w:b/>
          <w:bCs/>
          <w:sz w:val="24"/>
          <w:szCs w:val="24"/>
        </w:rPr>
        <w:tab/>
        <w:t>Sudski zapisničar</w:t>
      </w:r>
    </w:p>
    <w:p w:rsidR="0083674A" w:rsidRPr="008D2561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       14             </w:t>
      </w:r>
      <w:r w:rsidRPr="008D2561">
        <w:rPr>
          <w:rFonts w:ascii="Arial" w:hAnsi="Arial" w:cs="Arial"/>
          <w:bCs/>
          <w:sz w:val="24"/>
          <w:szCs w:val="24"/>
        </w:rPr>
        <w:t xml:space="preserve">Nina Ciglenečki </w:t>
      </w:r>
    </w:p>
    <w:p w:rsidR="0083674A" w:rsidRPr="008D2561" w:rsidRDefault="0083674A" w:rsidP="0083674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3674A" w:rsidRPr="008D2561" w:rsidRDefault="0083674A" w:rsidP="0083674A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u Prekršajnom odjelu:</w:t>
      </w:r>
    </w:p>
    <w:p w:rsidR="006528D1" w:rsidRPr="008D2561" w:rsidRDefault="006528D1" w:rsidP="005E4D76">
      <w:pPr>
        <w:pStyle w:val="Odlomakpopisa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3674A" w:rsidRPr="008D2561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8D2561">
        <w:rPr>
          <w:rFonts w:ascii="Arial" w:hAnsi="Arial" w:cs="Arial"/>
          <w:b/>
          <w:bCs/>
          <w:sz w:val="24"/>
          <w:szCs w:val="24"/>
        </w:rPr>
        <w:t>Referada</w:t>
      </w:r>
      <w:r w:rsidRPr="008D2561">
        <w:rPr>
          <w:rFonts w:ascii="Arial" w:hAnsi="Arial" w:cs="Arial"/>
          <w:b/>
          <w:bCs/>
          <w:sz w:val="24"/>
          <w:szCs w:val="24"/>
        </w:rPr>
        <w:tab/>
        <w:t>Sudac</w:t>
      </w:r>
      <w:r w:rsidRPr="008D2561">
        <w:rPr>
          <w:rFonts w:ascii="Arial" w:hAnsi="Arial" w:cs="Arial"/>
          <w:b/>
          <w:bCs/>
          <w:sz w:val="24"/>
          <w:szCs w:val="24"/>
        </w:rPr>
        <w:tab/>
        <w:t>Sudski zapisničar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        3   </w:t>
      </w:r>
      <w:r w:rsidRPr="008D2561">
        <w:rPr>
          <w:rFonts w:ascii="Arial" w:hAnsi="Arial" w:cs="Arial"/>
          <w:sz w:val="24"/>
          <w:szCs w:val="24"/>
        </w:rPr>
        <w:tab/>
        <w:t>Ljiljana Božina uz sudskog zapisničara Marijanu Borić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  </w:t>
      </w:r>
      <w:r w:rsidR="005E4D76">
        <w:rPr>
          <w:rFonts w:ascii="Arial" w:hAnsi="Arial" w:cs="Arial"/>
          <w:sz w:val="24"/>
          <w:szCs w:val="24"/>
        </w:rPr>
        <w:t xml:space="preserve"> </w:t>
      </w:r>
      <w:r w:rsidRPr="008D2561">
        <w:rPr>
          <w:rFonts w:ascii="Arial" w:hAnsi="Arial" w:cs="Arial"/>
          <w:sz w:val="24"/>
          <w:szCs w:val="24"/>
        </w:rPr>
        <w:t>4</w:t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  <w:t>Ana Cvečić Hoxha uz sudskog zapisničara Manuelu Stojanović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        9        </w:t>
      </w:r>
      <w:r w:rsidRPr="008D2561">
        <w:rPr>
          <w:rFonts w:ascii="Arial" w:hAnsi="Arial" w:cs="Arial"/>
          <w:sz w:val="24"/>
          <w:szCs w:val="24"/>
        </w:rPr>
        <w:tab/>
        <w:t>Sanja Dittrich Glumac uz sudskog zapisničara Ninu Šegota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      18         </w:t>
      </w:r>
      <w:r w:rsidRPr="008D2561">
        <w:rPr>
          <w:rFonts w:ascii="Arial" w:hAnsi="Arial" w:cs="Arial"/>
          <w:sz w:val="24"/>
          <w:szCs w:val="24"/>
        </w:rPr>
        <w:tab/>
        <w:t>Tatjana Japundžić Prović uz sudskog zapisničara Željku Juričko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      19          </w:t>
      </w:r>
      <w:r w:rsidRPr="008D2561">
        <w:rPr>
          <w:rFonts w:ascii="Arial" w:hAnsi="Arial" w:cs="Arial"/>
          <w:sz w:val="24"/>
          <w:szCs w:val="24"/>
        </w:rPr>
        <w:tab/>
        <w:t>Damir Šurina uz sudskog zapisničara Tinu Viezzer</w:t>
      </w:r>
    </w:p>
    <w:p w:rsidR="006528D1" w:rsidRPr="008D2561" w:rsidRDefault="006528D1" w:rsidP="0083674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3674A" w:rsidRPr="008D2561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b/>
          <w:bCs/>
          <w:sz w:val="24"/>
          <w:szCs w:val="24"/>
        </w:rPr>
        <w:t>Referada</w:t>
      </w:r>
      <w:r w:rsidRPr="008D2561">
        <w:rPr>
          <w:rFonts w:ascii="Arial" w:hAnsi="Arial" w:cs="Arial"/>
          <w:b/>
          <w:bCs/>
          <w:sz w:val="24"/>
          <w:szCs w:val="24"/>
        </w:rPr>
        <w:tab/>
        <w:t>Sudski savjetnik</w:t>
      </w:r>
      <w:r w:rsidRPr="008D2561">
        <w:rPr>
          <w:rFonts w:ascii="Arial" w:hAnsi="Arial" w:cs="Arial"/>
          <w:b/>
          <w:bCs/>
          <w:sz w:val="24"/>
          <w:szCs w:val="24"/>
        </w:rPr>
        <w:tab/>
        <w:t>Sudski zapisničar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35</w:t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  <w:t>Ksenija Bistre uz sudskog zapisničara Gordanu Štoković Iskra</w:t>
      </w:r>
    </w:p>
    <w:p w:rsidR="0083674A" w:rsidRPr="008D2561" w:rsidRDefault="0083674A" w:rsidP="0083674A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3674A" w:rsidRPr="008D2561" w:rsidRDefault="0083674A" w:rsidP="0083674A">
      <w:pPr>
        <w:ind w:firstLine="360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8D2561">
        <w:rPr>
          <w:rFonts w:ascii="Arial" w:hAnsi="Arial" w:cs="Arial"/>
          <w:sz w:val="24"/>
          <w:szCs w:val="24"/>
        </w:rPr>
        <w:t xml:space="preserve">Administrativni referenti – sudski zapisničari </w:t>
      </w:r>
      <w:r w:rsidRPr="008D2561">
        <w:rPr>
          <w:rFonts w:ascii="Arial" w:eastAsia="Arial" w:hAnsi="Arial" w:cs="Arial"/>
          <w:sz w:val="24"/>
          <w:szCs w:val="24"/>
          <w:lang w:eastAsia="en-US"/>
        </w:rPr>
        <w:t>u referadama sudaca i sudskih savjetnika obavljaju</w:t>
      </w:r>
      <w:r w:rsidRPr="008D2561">
        <w:rPr>
          <w:rFonts w:ascii="Arial" w:hAnsi="Arial" w:cs="Arial"/>
          <w:sz w:val="24"/>
          <w:szCs w:val="24"/>
        </w:rPr>
        <w:t xml:space="preserve"> poslove pisanja po diktatu ili prijepisu sudskih pismena, pozivaju stranke na ročišta, obavljaju poslove zapisničara na raspravi i izvan rasprave, otpremaju pismena, izrađuju jednostavne dopise, tehnički dorađuje spise te ih ažuriraju kroz aplikacije </w:t>
      </w:r>
      <w:proofErr w:type="spellStart"/>
      <w:r w:rsidRPr="008D2561">
        <w:rPr>
          <w:rFonts w:ascii="Arial" w:hAnsi="Arial" w:cs="Arial"/>
          <w:sz w:val="24"/>
          <w:szCs w:val="24"/>
        </w:rPr>
        <w:t>eSpis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i JCMS, unose odluke u aplikaciju </w:t>
      </w:r>
      <w:proofErr w:type="spellStart"/>
      <w:r w:rsidRPr="008D2561">
        <w:rPr>
          <w:rFonts w:ascii="Arial" w:hAnsi="Arial" w:cs="Arial"/>
          <w:sz w:val="24"/>
          <w:szCs w:val="24"/>
        </w:rPr>
        <w:t>SupraNova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obavljaju i druge poslove po uputi suca ili sudskog savjetnika i sukladno Sudskom poslovniku, te obavljaju i druge poslove po nalogu predsjednika suda. Administrativni referenti – sudski zapisničari će se raspoređivati na rad u druge referade prema potrebi posla, a po nalogu predsjednika suda obavljat će poslove i u stalnoj službi. </w:t>
      </w:r>
      <w:r w:rsidRPr="008D2561">
        <w:rPr>
          <w:rFonts w:ascii="Arial" w:eastAsia="Arial" w:hAnsi="Arial" w:cs="Arial"/>
          <w:sz w:val="24"/>
          <w:szCs w:val="24"/>
          <w:lang w:eastAsia="en-US"/>
        </w:rPr>
        <w:t>Svi a</w:t>
      </w:r>
      <w:r w:rsidRPr="008D2561">
        <w:rPr>
          <w:rFonts w:ascii="Arial" w:hAnsi="Arial" w:cs="Arial"/>
          <w:sz w:val="24"/>
          <w:szCs w:val="24"/>
        </w:rPr>
        <w:t xml:space="preserve">dministrativni referenti – sudski zapisničari </w:t>
      </w:r>
      <w:r w:rsidRPr="008D2561">
        <w:rPr>
          <w:rFonts w:ascii="Arial" w:eastAsia="Arial" w:hAnsi="Arial" w:cs="Arial"/>
          <w:sz w:val="24"/>
          <w:szCs w:val="24"/>
          <w:lang w:eastAsia="en-US"/>
        </w:rPr>
        <w:t xml:space="preserve">određuju se službenicima ovlaštenim za donošenje rješenja o sudskim pristojbama i provođenje svih radnji u postupku naplate sudskih pristojbi za predmete za koje su zaduženi suci odnosno sudski savjetnici kod kojih su raspoređeni na rad. </w:t>
      </w:r>
      <w:r w:rsidR="00371050">
        <w:rPr>
          <w:rFonts w:ascii="Arial" w:hAnsi="Arial" w:cs="Arial"/>
          <w:sz w:val="24"/>
          <w:szCs w:val="24"/>
        </w:rPr>
        <w:t>Administrativni referent – sudski zapisničar</w:t>
      </w:r>
      <w:r w:rsidRPr="008D2561">
        <w:rPr>
          <w:rFonts w:ascii="Arial" w:hAnsi="Arial" w:cs="Arial"/>
          <w:sz w:val="24"/>
          <w:szCs w:val="24"/>
        </w:rPr>
        <w:t xml:space="preserve"> </w:t>
      </w:r>
      <w:r w:rsidRPr="008D2561">
        <w:rPr>
          <w:rFonts w:ascii="Arial" w:eastAsia="Arial" w:hAnsi="Arial" w:cs="Arial"/>
          <w:sz w:val="24"/>
          <w:szCs w:val="24"/>
          <w:lang w:eastAsia="en-US"/>
        </w:rPr>
        <w:t>Marija Cvitan (dugotrajno bolovanje) raspoređivati će se na rad u referade prema potrebama posla, a po nalogu predsjednika suda</w:t>
      </w:r>
      <w:r w:rsidR="00E8717E" w:rsidRPr="008D2561">
        <w:rPr>
          <w:rFonts w:ascii="Arial" w:eastAsia="Arial" w:hAnsi="Arial" w:cs="Arial"/>
          <w:sz w:val="24"/>
          <w:szCs w:val="24"/>
          <w:lang w:eastAsia="en-US"/>
        </w:rPr>
        <w:t>"</w:t>
      </w:r>
      <w:r w:rsidRPr="008D2561">
        <w:rPr>
          <w:rFonts w:ascii="Arial" w:eastAsia="Arial" w:hAnsi="Arial" w:cs="Arial"/>
          <w:sz w:val="24"/>
          <w:szCs w:val="24"/>
          <w:lang w:eastAsia="en-US"/>
        </w:rPr>
        <w:t>.</w:t>
      </w:r>
    </w:p>
    <w:p w:rsidR="00A4492D" w:rsidRDefault="00A4492D" w:rsidP="00B361FF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568AA" w:rsidRDefault="002568AA" w:rsidP="00B361FF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568AA" w:rsidRDefault="002568AA" w:rsidP="00B361FF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568AA" w:rsidRDefault="002568AA" w:rsidP="00B361FF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1FF" w:rsidRPr="008D2561" w:rsidRDefault="00B361FF" w:rsidP="00B361FF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2561">
        <w:rPr>
          <w:rFonts w:ascii="Arial" w:hAnsi="Arial" w:cs="Arial"/>
          <w:b/>
          <w:bCs/>
          <w:sz w:val="24"/>
          <w:szCs w:val="24"/>
        </w:rPr>
        <w:lastRenderedPageBreak/>
        <w:t>V</w:t>
      </w:r>
    </w:p>
    <w:p w:rsidR="00B361FF" w:rsidRPr="008D2561" w:rsidRDefault="00B361FF" w:rsidP="00F94BC8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B361FF" w:rsidRPr="008D2561" w:rsidRDefault="00B361FF" w:rsidP="00B361F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Mijenja se Godišnji raspored poslova u Općinskom sudu u Puli-Pola </w:t>
      </w:r>
      <w:proofErr w:type="spellStart"/>
      <w:r w:rsidRPr="008D2561">
        <w:rPr>
          <w:rFonts w:ascii="Arial" w:hAnsi="Arial" w:cs="Arial"/>
          <w:sz w:val="24"/>
          <w:szCs w:val="24"/>
        </w:rPr>
        <w:t>posl</w:t>
      </w:r>
      <w:proofErr w:type="spellEnd"/>
      <w:r w:rsidRPr="008D2561">
        <w:rPr>
          <w:rFonts w:ascii="Arial" w:hAnsi="Arial" w:cs="Arial"/>
          <w:sz w:val="24"/>
          <w:szCs w:val="24"/>
        </w:rPr>
        <w:t>. br. 5 Su-609/2020-1 od 27. studenog 2020. godine u glavi "V. SJEDIŠTE SUDA, 2. Raspored sudaca i sudskih savjetnika u Građanskom odjelu prema zaprimanju predmeta po upisnicima i oslobođenja od norme</w:t>
      </w:r>
      <w:r w:rsidR="005C7ECA" w:rsidRPr="008D2561">
        <w:rPr>
          <w:rFonts w:ascii="Arial" w:hAnsi="Arial" w:cs="Arial"/>
          <w:sz w:val="24"/>
          <w:szCs w:val="24"/>
        </w:rPr>
        <w:t>"</w:t>
      </w:r>
      <w:r w:rsidRPr="008D2561">
        <w:rPr>
          <w:rFonts w:ascii="Arial" w:hAnsi="Arial" w:cs="Arial"/>
          <w:sz w:val="24"/>
          <w:szCs w:val="24"/>
        </w:rPr>
        <w:t xml:space="preserve">, </w:t>
      </w:r>
      <w:r w:rsidR="00826A93" w:rsidRPr="008D2561">
        <w:rPr>
          <w:rFonts w:ascii="Arial" w:hAnsi="Arial" w:cs="Arial"/>
          <w:sz w:val="24"/>
          <w:szCs w:val="24"/>
        </w:rPr>
        <w:t>na način da se izostavlja Referada 2</w:t>
      </w:r>
      <w:r w:rsidR="00F40D5C">
        <w:rPr>
          <w:rFonts w:ascii="Arial" w:hAnsi="Arial" w:cs="Arial"/>
          <w:sz w:val="24"/>
          <w:szCs w:val="24"/>
        </w:rPr>
        <w:t>3</w:t>
      </w:r>
      <w:r w:rsidR="00826A93" w:rsidRPr="008D2561">
        <w:rPr>
          <w:rFonts w:ascii="Arial" w:hAnsi="Arial" w:cs="Arial"/>
          <w:sz w:val="24"/>
          <w:szCs w:val="24"/>
        </w:rPr>
        <w:t xml:space="preserve"> </w:t>
      </w:r>
      <w:r w:rsidR="00F40D5C">
        <w:rPr>
          <w:rFonts w:ascii="Arial" w:hAnsi="Arial" w:cs="Arial"/>
          <w:sz w:val="24"/>
          <w:szCs w:val="24"/>
        </w:rPr>
        <w:t xml:space="preserve">više </w:t>
      </w:r>
      <w:r w:rsidR="00826A93" w:rsidRPr="008D2561">
        <w:rPr>
          <w:rFonts w:ascii="Arial" w:hAnsi="Arial" w:cs="Arial"/>
          <w:sz w:val="24"/>
          <w:szCs w:val="24"/>
        </w:rPr>
        <w:t xml:space="preserve">sudske savjetnice </w:t>
      </w:r>
      <w:r w:rsidR="00F40D5C">
        <w:rPr>
          <w:rFonts w:ascii="Arial" w:hAnsi="Arial" w:cs="Arial"/>
          <w:sz w:val="24"/>
          <w:szCs w:val="24"/>
        </w:rPr>
        <w:t>Ane Brgles Keser</w:t>
      </w:r>
      <w:r w:rsidR="00E07C21">
        <w:rPr>
          <w:rFonts w:ascii="Arial" w:hAnsi="Arial" w:cs="Arial"/>
          <w:sz w:val="24"/>
          <w:szCs w:val="24"/>
        </w:rPr>
        <w:t xml:space="preserve"> i formiraju referade sutkinja redni broj 23, 40 i 41</w:t>
      </w:r>
      <w:r w:rsidR="001F7818">
        <w:rPr>
          <w:rFonts w:ascii="Arial" w:hAnsi="Arial" w:cs="Arial"/>
          <w:sz w:val="24"/>
          <w:szCs w:val="24"/>
        </w:rPr>
        <w:t xml:space="preserve"> sa danom stupanja na dužnost prema upisnicima</w:t>
      </w:r>
      <w:r w:rsidR="00E07C21">
        <w:rPr>
          <w:rFonts w:ascii="Arial" w:hAnsi="Arial" w:cs="Arial"/>
          <w:sz w:val="24"/>
          <w:szCs w:val="24"/>
        </w:rPr>
        <w:t xml:space="preserve"> kako slijedi</w:t>
      </w:r>
      <w:r w:rsidR="0035183E" w:rsidRPr="008D2561">
        <w:rPr>
          <w:rFonts w:ascii="Arial" w:hAnsi="Arial" w:cs="Arial"/>
          <w:sz w:val="24"/>
          <w:szCs w:val="24"/>
        </w:rPr>
        <w:t xml:space="preserve">: </w:t>
      </w:r>
    </w:p>
    <w:p w:rsidR="002C7E1E" w:rsidRPr="008D2561" w:rsidRDefault="002C7E1E" w:rsidP="002C7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D7EDA" w:rsidRPr="008D2561" w:rsidRDefault="005F59D5" w:rsidP="00E871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Referada</w:t>
      </w:r>
      <w:r>
        <w:rPr>
          <w:rFonts w:ascii="Arial" w:hAnsi="Arial" w:cs="Arial"/>
          <w:b/>
          <w:sz w:val="24"/>
          <w:szCs w:val="24"/>
        </w:rPr>
        <w:tab/>
        <w:t>Sudac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C7E1E" w:rsidRPr="008D2561">
        <w:rPr>
          <w:rFonts w:ascii="Arial" w:hAnsi="Arial" w:cs="Arial"/>
          <w:b/>
          <w:sz w:val="24"/>
          <w:szCs w:val="24"/>
        </w:rPr>
        <w:t>Upisnici</w:t>
      </w:r>
    </w:p>
    <w:p w:rsidR="00A76E98" w:rsidRPr="00060723" w:rsidRDefault="008E6AE9" w:rsidP="00A76E9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"</w:t>
      </w:r>
      <w:r w:rsidR="00A76E98">
        <w:rPr>
          <w:rFonts w:ascii="Arial" w:hAnsi="Arial" w:cs="Arial"/>
          <w:b/>
          <w:sz w:val="24"/>
          <w:szCs w:val="24"/>
        </w:rPr>
        <w:t>23</w:t>
      </w:r>
      <w:r w:rsidR="00A76E9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ANA BRGLES KESER</w:t>
      </w:r>
      <w:r w:rsidR="00A76E98">
        <w:rPr>
          <w:rFonts w:ascii="Arial" w:hAnsi="Arial" w:cs="Arial"/>
          <w:b/>
          <w:sz w:val="24"/>
          <w:szCs w:val="24"/>
        </w:rPr>
        <w:tab/>
      </w:r>
      <w:r w:rsidR="00A76E98">
        <w:rPr>
          <w:rFonts w:ascii="Arial" w:hAnsi="Arial" w:cs="Arial"/>
          <w:b/>
          <w:sz w:val="24"/>
          <w:szCs w:val="24"/>
        </w:rPr>
        <w:tab/>
      </w:r>
      <w:r w:rsidR="00A76E98">
        <w:rPr>
          <w:rFonts w:ascii="Arial" w:hAnsi="Arial" w:cs="Arial"/>
          <w:b/>
          <w:sz w:val="24"/>
          <w:szCs w:val="24"/>
        </w:rPr>
        <w:tab/>
      </w:r>
      <w:r w:rsidR="00A76E98" w:rsidRPr="00060723">
        <w:rPr>
          <w:rFonts w:ascii="Arial" w:hAnsi="Arial" w:cs="Arial"/>
          <w:sz w:val="24"/>
          <w:szCs w:val="24"/>
        </w:rPr>
        <w:t xml:space="preserve">P, </w:t>
      </w:r>
      <w:proofErr w:type="spellStart"/>
      <w:r w:rsidR="00A76E98" w:rsidRPr="00060723">
        <w:rPr>
          <w:rFonts w:ascii="Arial" w:hAnsi="Arial" w:cs="Arial"/>
          <w:sz w:val="24"/>
          <w:szCs w:val="24"/>
        </w:rPr>
        <w:t>Pl</w:t>
      </w:r>
      <w:proofErr w:type="spellEnd"/>
      <w:r w:rsidR="00A76E98" w:rsidRPr="0006072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76E98" w:rsidRPr="00060723">
        <w:rPr>
          <w:rFonts w:ascii="Arial" w:hAnsi="Arial" w:cs="Arial"/>
          <w:sz w:val="24"/>
          <w:szCs w:val="24"/>
        </w:rPr>
        <w:t>Pn</w:t>
      </w:r>
      <w:proofErr w:type="spellEnd"/>
      <w:r w:rsidR="00A76E98" w:rsidRPr="0006072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76E98" w:rsidRPr="00060723">
        <w:rPr>
          <w:rFonts w:ascii="Arial" w:hAnsi="Arial" w:cs="Arial"/>
          <w:sz w:val="24"/>
          <w:szCs w:val="24"/>
        </w:rPr>
        <w:t>Pr</w:t>
      </w:r>
      <w:proofErr w:type="spellEnd"/>
      <w:r w:rsidR="00A76E98" w:rsidRPr="00060723">
        <w:rPr>
          <w:rFonts w:ascii="Arial" w:hAnsi="Arial" w:cs="Arial"/>
          <w:sz w:val="24"/>
          <w:szCs w:val="24"/>
        </w:rPr>
        <w:t xml:space="preserve">, Ps, </w:t>
      </w:r>
      <w:proofErr w:type="spellStart"/>
      <w:r w:rsidR="00A76E98" w:rsidRPr="00060723">
        <w:rPr>
          <w:rFonts w:ascii="Arial" w:hAnsi="Arial" w:cs="Arial"/>
          <w:sz w:val="24"/>
          <w:szCs w:val="24"/>
        </w:rPr>
        <w:t>Psp</w:t>
      </w:r>
      <w:proofErr w:type="spellEnd"/>
      <w:r w:rsidR="00A76E98" w:rsidRPr="00060723">
        <w:rPr>
          <w:rFonts w:ascii="Arial" w:hAnsi="Arial" w:cs="Arial"/>
          <w:sz w:val="24"/>
          <w:szCs w:val="24"/>
        </w:rPr>
        <w:t>, P-</w:t>
      </w:r>
      <w:proofErr w:type="spellStart"/>
      <w:r w:rsidR="00A76E98" w:rsidRPr="00060723">
        <w:rPr>
          <w:rFonts w:ascii="Arial" w:hAnsi="Arial" w:cs="Arial"/>
          <w:sz w:val="24"/>
          <w:szCs w:val="24"/>
        </w:rPr>
        <w:t>eu</w:t>
      </w:r>
      <w:proofErr w:type="spellEnd"/>
    </w:p>
    <w:p w:rsidR="00A76E98" w:rsidRPr="00060723" w:rsidRDefault="00A76E98" w:rsidP="00A76E98">
      <w:pPr>
        <w:widowControl w:val="0"/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060723">
        <w:rPr>
          <w:rFonts w:ascii="Arial" w:hAnsi="Arial" w:cs="Arial"/>
          <w:sz w:val="24"/>
          <w:szCs w:val="24"/>
        </w:rPr>
        <w:t>Povrv</w:t>
      </w:r>
      <w:proofErr w:type="spellEnd"/>
      <w:r w:rsidRPr="00060723">
        <w:rPr>
          <w:rFonts w:ascii="Arial" w:hAnsi="Arial" w:cs="Arial"/>
          <w:sz w:val="24"/>
          <w:szCs w:val="24"/>
        </w:rPr>
        <w:t xml:space="preserve"> (osim u sporovima male </w:t>
      </w:r>
    </w:p>
    <w:p w:rsidR="00A76E98" w:rsidRPr="00060723" w:rsidRDefault="00A76E98" w:rsidP="00A76E98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060723">
        <w:rPr>
          <w:rFonts w:ascii="Arial" w:hAnsi="Arial" w:cs="Arial"/>
          <w:sz w:val="24"/>
          <w:szCs w:val="24"/>
        </w:rPr>
        <w:t xml:space="preserve">vrijednosti) </w:t>
      </w:r>
    </w:p>
    <w:p w:rsidR="00A76E98" w:rsidRPr="00060723" w:rsidRDefault="00A76E98" w:rsidP="00A76E98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060723">
        <w:rPr>
          <w:rFonts w:ascii="Arial" w:hAnsi="Arial" w:cs="Arial"/>
          <w:sz w:val="24"/>
          <w:szCs w:val="24"/>
        </w:rPr>
        <w:t>Pom</w:t>
      </w:r>
      <w:proofErr w:type="spellEnd"/>
      <w:r w:rsidRPr="0006072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0723">
        <w:rPr>
          <w:rFonts w:ascii="Arial" w:hAnsi="Arial" w:cs="Arial"/>
          <w:sz w:val="24"/>
          <w:szCs w:val="24"/>
        </w:rPr>
        <w:t>Pom</w:t>
      </w:r>
      <w:proofErr w:type="spellEnd"/>
      <w:r w:rsidRPr="00060723">
        <w:rPr>
          <w:rFonts w:ascii="Arial" w:hAnsi="Arial" w:cs="Arial"/>
          <w:sz w:val="24"/>
          <w:szCs w:val="24"/>
        </w:rPr>
        <w:t>-</w:t>
      </w:r>
      <w:proofErr w:type="spellStart"/>
      <w:r w:rsidRPr="00060723">
        <w:rPr>
          <w:rFonts w:ascii="Arial" w:hAnsi="Arial" w:cs="Arial"/>
          <w:sz w:val="24"/>
          <w:szCs w:val="24"/>
        </w:rPr>
        <w:t>eu</w:t>
      </w:r>
      <w:proofErr w:type="spellEnd"/>
      <w:r w:rsidRPr="00060723">
        <w:rPr>
          <w:rFonts w:ascii="Arial" w:hAnsi="Arial" w:cs="Arial"/>
          <w:sz w:val="24"/>
          <w:szCs w:val="24"/>
        </w:rPr>
        <w:t xml:space="preserve"> (u građanskim predmetima u kojima nisu ovlašteni odlučivati sudski savjetnici)</w:t>
      </w:r>
    </w:p>
    <w:p w:rsidR="007510C2" w:rsidRDefault="006C1471" w:rsidP="00A76E98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 w:firstLine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Ovr</w:t>
      </w:r>
      <w:proofErr w:type="spellEnd"/>
      <w:r>
        <w:rPr>
          <w:rFonts w:ascii="Arial" w:hAnsi="Arial" w:cs="Arial"/>
          <w:sz w:val="24"/>
          <w:szCs w:val="24"/>
        </w:rPr>
        <w:t xml:space="preserve"> (na nekretninama</w:t>
      </w:r>
      <w:r w:rsidR="007510C2">
        <w:rPr>
          <w:rFonts w:ascii="Arial" w:hAnsi="Arial" w:cs="Arial"/>
          <w:sz w:val="24"/>
          <w:szCs w:val="24"/>
        </w:rPr>
        <w:t xml:space="preserve"> zaprimljene do </w:t>
      </w:r>
    </w:p>
    <w:p w:rsidR="006C1471" w:rsidRDefault="007510C2" w:rsidP="00A76E98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 w:firstLine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2DFC">
        <w:rPr>
          <w:rFonts w:ascii="Arial" w:hAnsi="Arial" w:cs="Arial"/>
          <w:sz w:val="24"/>
          <w:szCs w:val="24"/>
        </w:rPr>
        <w:t>31. 12. 20</w:t>
      </w:r>
      <w:r w:rsidR="00AE5CB3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  <w:r w:rsidR="006C1471">
        <w:rPr>
          <w:rFonts w:ascii="Arial" w:hAnsi="Arial" w:cs="Arial"/>
          <w:sz w:val="24"/>
          <w:szCs w:val="24"/>
        </w:rPr>
        <w:t>)</w:t>
      </w:r>
    </w:p>
    <w:p w:rsidR="00A76E98" w:rsidRPr="00060723" w:rsidRDefault="006C1471" w:rsidP="00A76E98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 w:firstLine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A76E98" w:rsidRPr="00060723">
        <w:rPr>
          <w:rFonts w:ascii="Arial" w:hAnsi="Arial" w:cs="Arial"/>
          <w:sz w:val="24"/>
          <w:szCs w:val="24"/>
        </w:rPr>
        <w:t>Ovr</w:t>
      </w:r>
      <w:proofErr w:type="spellEnd"/>
      <w:r w:rsidR="00A76E98" w:rsidRPr="00060723">
        <w:rPr>
          <w:rFonts w:ascii="Arial" w:hAnsi="Arial" w:cs="Arial"/>
          <w:sz w:val="24"/>
          <w:szCs w:val="24"/>
        </w:rPr>
        <w:t xml:space="preserve"> (privremene mjere iz vlastitih </w:t>
      </w:r>
    </w:p>
    <w:p w:rsidR="00A76E98" w:rsidRPr="00060723" w:rsidRDefault="00A76E98" w:rsidP="00A76E98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1416"/>
        <w:jc w:val="both"/>
        <w:rPr>
          <w:rFonts w:ascii="Arial" w:hAnsi="Arial" w:cs="Arial"/>
          <w:sz w:val="24"/>
          <w:szCs w:val="24"/>
        </w:rPr>
      </w:pPr>
      <w:r w:rsidRPr="00060723">
        <w:rPr>
          <w:rFonts w:ascii="Arial" w:hAnsi="Arial" w:cs="Arial"/>
          <w:sz w:val="24"/>
          <w:szCs w:val="24"/>
        </w:rPr>
        <w:tab/>
      </w:r>
      <w:r w:rsidRPr="00060723">
        <w:rPr>
          <w:rFonts w:ascii="Arial" w:hAnsi="Arial" w:cs="Arial"/>
          <w:sz w:val="24"/>
          <w:szCs w:val="24"/>
        </w:rPr>
        <w:tab/>
      </w:r>
      <w:r w:rsidRPr="00060723">
        <w:rPr>
          <w:rFonts w:ascii="Arial" w:hAnsi="Arial" w:cs="Arial"/>
          <w:sz w:val="24"/>
          <w:szCs w:val="24"/>
        </w:rPr>
        <w:tab/>
      </w:r>
      <w:r w:rsidRPr="00060723">
        <w:rPr>
          <w:rFonts w:ascii="Arial" w:hAnsi="Arial" w:cs="Arial"/>
          <w:sz w:val="24"/>
          <w:szCs w:val="24"/>
        </w:rPr>
        <w:tab/>
      </w:r>
      <w:r w:rsidRPr="00060723">
        <w:rPr>
          <w:rFonts w:ascii="Arial" w:hAnsi="Arial" w:cs="Arial"/>
          <w:sz w:val="24"/>
          <w:szCs w:val="24"/>
        </w:rPr>
        <w:tab/>
        <w:t>parnica)</w:t>
      </w:r>
    </w:p>
    <w:p w:rsidR="00A76E98" w:rsidRPr="00060723" w:rsidRDefault="00A76E98" w:rsidP="00A76E98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2124"/>
        <w:jc w:val="both"/>
        <w:rPr>
          <w:rFonts w:ascii="Arial" w:hAnsi="Arial" w:cs="Arial"/>
          <w:sz w:val="24"/>
          <w:szCs w:val="24"/>
        </w:rPr>
      </w:pPr>
      <w:r w:rsidRPr="00060723">
        <w:rPr>
          <w:rFonts w:ascii="Arial" w:hAnsi="Arial" w:cs="Arial"/>
          <w:sz w:val="24"/>
          <w:szCs w:val="24"/>
        </w:rPr>
        <w:tab/>
      </w:r>
      <w:r w:rsidRPr="00060723">
        <w:rPr>
          <w:rFonts w:ascii="Arial" w:hAnsi="Arial" w:cs="Arial"/>
          <w:sz w:val="24"/>
          <w:szCs w:val="24"/>
        </w:rPr>
        <w:tab/>
      </w:r>
      <w:r w:rsidRPr="00060723">
        <w:rPr>
          <w:rFonts w:ascii="Arial" w:hAnsi="Arial" w:cs="Arial"/>
          <w:sz w:val="24"/>
          <w:szCs w:val="24"/>
        </w:rPr>
        <w:tab/>
      </w:r>
      <w:r w:rsidRPr="00060723">
        <w:rPr>
          <w:rFonts w:ascii="Arial" w:hAnsi="Arial" w:cs="Arial"/>
          <w:sz w:val="24"/>
          <w:szCs w:val="24"/>
        </w:rPr>
        <w:tab/>
        <w:t xml:space="preserve">R1 i R2 (koje nisu ovlašteni rješavati </w:t>
      </w:r>
    </w:p>
    <w:p w:rsidR="00A76E98" w:rsidRPr="00060723" w:rsidRDefault="00A76E98" w:rsidP="00A76E98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2124"/>
        <w:jc w:val="both"/>
        <w:rPr>
          <w:rFonts w:ascii="Arial" w:hAnsi="Arial" w:cs="Arial"/>
          <w:sz w:val="24"/>
          <w:szCs w:val="24"/>
        </w:rPr>
      </w:pPr>
      <w:r w:rsidRPr="00060723">
        <w:rPr>
          <w:rFonts w:ascii="Arial" w:hAnsi="Arial" w:cs="Arial"/>
          <w:sz w:val="24"/>
          <w:szCs w:val="24"/>
        </w:rPr>
        <w:tab/>
      </w:r>
      <w:r w:rsidRPr="00060723">
        <w:rPr>
          <w:rFonts w:ascii="Arial" w:hAnsi="Arial" w:cs="Arial"/>
          <w:sz w:val="24"/>
          <w:szCs w:val="24"/>
        </w:rPr>
        <w:tab/>
      </w:r>
      <w:r w:rsidRPr="00060723">
        <w:rPr>
          <w:rFonts w:ascii="Arial" w:hAnsi="Arial" w:cs="Arial"/>
          <w:sz w:val="24"/>
          <w:szCs w:val="24"/>
        </w:rPr>
        <w:tab/>
      </w:r>
      <w:r w:rsidRPr="00060723">
        <w:rPr>
          <w:rFonts w:ascii="Arial" w:hAnsi="Arial" w:cs="Arial"/>
          <w:sz w:val="24"/>
          <w:szCs w:val="24"/>
        </w:rPr>
        <w:tab/>
        <w:t>sudski savjetnici)</w:t>
      </w:r>
    </w:p>
    <w:p w:rsidR="00A76E98" w:rsidRPr="00060723" w:rsidRDefault="00A76E98" w:rsidP="00A76E98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060723">
        <w:rPr>
          <w:rFonts w:ascii="Arial" w:hAnsi="Arial" w:cs="Arial"/>
          <w:sz w:val="24"/>
          <w:szCs w:val="24"/>
        </w:rPr>
        <w:tab/>
        <w:t xml:space="preserve">O (ostavinski predmeti za sudsko </w:t>
      </w:r>
    </w:p>
    <w:p w:rsidR="00A76E98" w:rsidRPr="00060723" w:rsidRDefault="00A76E98" w:rsidP="00A76E98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060723">
        <w:rPr>
          <w:rFonts w:ascii="Arial" w:hAnsi="Arial" w:cs="Arial"/>
          <w:sz w:val="24"/>
          <w:szCs w:val="24"/>
        </w:rPr>
        <w:tab/>
        <w:t>rješavanje)</w:t>
      </w:r>
    </w:p>
    <w:p w:rsidR="00A76E98" w:rsidRPr="00060723" w:rsidRDefault="00A76E98" w:rsidP="00A76E98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060723">
        <w:rPr>
          <w:rFonts w:ascii="Arial" w:hAnsi="Arial" w:cs="Arial"/>
          <w:sz w:val="24"/>
          <w:szCs w:val="24"/>
        </w:rPr>
        <w:tab/>
      </w:r>
      <w:proofErr w:type="spellStart"/>
      <w:r w:rsidRPr="00060723">
        <w:rPr>
          <w:rFonts w:ascii="Arial" w:hAnsi="Arial" w:cs="Arial"/>
          <w:sz w:val="24"/>
          <w:szCs w:val="24"/>
        </w:rPr>
        <w:t>Sp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060723">
        <w:rPr>
          <w:rFonts w:ascii="Arial" w:hAnsi="Arial" w:cs="Arial"/>
          <w:sz w:val="24"/>
          <w:szCs w:val="24"/>
        </w:rPr>
        <w:t>Mir</w:t>
      </w:r>
    </w:p>
    <w:p w:rsidR="008E6AE9" w:rsidRDefault="008E6AE9" w:rsidP="00826A9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E6AE9" w:rsidRDefault="008E6AE9" w:rsidP="00826A9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76E98" w:rsidRPr="00060723" w:rsidRDefault="008E6AE9" w:rsidP="00A76E9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40 </w:t>
      </w:r>
      <w:r w:rsidR="00A76E9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IZABELA BARBIĆ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76E98">
        <w:rPr>
          <w:rFonts w:ascii="Arial" w:hAnsi="Arial" w:cs="Arial"/>
          <w:b/>
          <w:sz w:val="24"/>
          <w:szCs w:val="24"/>
        </w:rPr>
        <w:tab/>
      </w:r>
      <w:r w:rsidR="00A76E98" w:rsidRPr="00060723">
        <w:rPr>
          <w:rFonts w:ascii="Arial" w:hAnsi="Arial" w:cs="Arial"/>
          <w:sz w:val="24"/>
          <w:szCs w:val="24"/>
        </w:rPr>
        <w:t xml:space="preserve">P, </w:t>
      </w:r>
      <w:proofErr w:type="spellStart"/>
      <w:r w:rsidR="00A76E98" w:rsidRPr="00060723">
        <w:rPr>
          <w:rFonts w:ascii="Arial" w:hAnsi="Arial" w:cs="Arial"/>
          <w:sz w:val="24"/>
          <w:szCs w:val="24"/>
        </w:rPr>
        <w:t>Pl</w:t>
      </w:r>
      <w:proofErr w:type="spellEnd"/>
      <w:r w:rsidR="00A76E98" w:rsidRPr="0006072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76E98" w:rsidRPr="00060723">
        <w:rPr>
          <w:rFonts w:ascii="Arial" w:hAnsi="Arial" w:cs="Arial"/>
          <w:sz w:val="24"/>
          <w:szCs w:val="24"/>
        </w:rPr>
        <w:t>Pn</w:t>
      </w:r>
      <w:proofErr w:type="spellEnd"/>
      <w:r w:rsidR="00A76E98" w:rsidRPr="0006072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76E98" w:rsidRPr="00060723">
        <w:rPr>
          <w:rFonts w:ascii="Arial" w:hAnsi="Arial" w:cs="Arial"/>
          <w:sz w:val="24"/>
          <w:szCs w:val="24"/>
        </w:rPr>
        <w:t>Pr</w:t>
      </w:r>
      <w:proofErr w:type="spellEnd"/>
      <w:r w:rsidR="00A76E98" w:rsidRPr="00060723">
        <w:rPr>
          <w:rFonts w:ascii="Arial" w:hAnsi="Arial" w:cs="Arial"/>
          <w:sz w:val="24"/>
          <w:szCs w:val="24"/>
        </w:rPr>
        <w:t xml:space="preserve">, Ps, </w:t>
      </w:r>
      <w:proofErr w:type="spellStart"/>
      <w:r w:rsidR="00A76E98" w:rsidRPr="00060723">
        <w:rPr>
          <w:rFonts w:ascii="Arial" w:hAnsi="Arial" w:cs="Arial"/>
          <w:sz w:val="24"/>
          <w:szCs w:val="24"/>
        </w:rPr>
        <w:t>Psp</w:t>
      </w:r>
      <w:proofErr w:type="spellEnd"/>
      <w:r w:rsidR="00A76E98" w:rsidRPr="00060723">
        <w:rPr>
          <w:rFonts w:ascii="Arial" w:hAnsi="Arial" w:cs="Arial"/>
          <w:sz w:val="24"/>
          <w:szCs w:val="24"/>
        </w:rPr>
        <w:t>, P-</w:t>
      </w:r>
      <w:proofErr w:type="spellStart"/>
      <w:r w:rsidR="00A76E98" w:rsidRPr="00060723">
        <w:rPr>
          <w:rFonts w:ascii="Arial" w:hAnsi="Arial" w:cs="Arial"/>
          <w:sz w:val="24"/>
          <w:szCs w:val="24"/>
        </w:rPr>
        <w:t>eu</w:t>
      </w:r>
      <w:proofErr w:type="spellEnd"/>
    </w:p>
    <w:p w:rsidR="00A76E98" w:rsidRPr="00060723" w:rsidRDefault="00A76E98" w:rsidP="00A76E98">
      <w:pPr>
        <w:widowControl w:val="0"/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060723">
        <w:rPr>
          <w:rFonts w:ascii="Arial" w:hAnsi="Arial" w:cs="Arial"/>
          <w:sz w:val="24"/>
          <w:szCs w:val="24"/>
        </w:rPr>
        <w:t>Povrv</w:t>
      </w:r>
      <w:proofErr w:type="spellEnd"/>
      <w:r w:rsidRPr="00060723">
        <w:rPr>
          <w:rFonts w:ascii="Arial" w:hAnsi="Arial" w:cs="Arial"/>
          <w:sz w:val="24"/>
          <w:szCs w:val="24"/>
        </w:rPr>
        <w:t xml:space="preserve"> (osim u sporovima male </w:t>
      </w:r>
    </w:p>
    <w:p w:rsidR="00A76E98" w:rsidRPr="00060723" w:rsidRDefault="00A76E98" w:rsidP="00A76E98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060723">
        <w:rPr>
          <w:rFonts w:ascii="Arial" w:hAnsi="Arial" w:cs="Arial"/>
          <w:sz w:val="24"/>
          <w:szCs w:val="24"/>
        </w:rPr>
        <w:t xml:space="preserve">vrijednosti) </w:t>
      </w:r>
    </w:p>
    <w:p w:rsidR="00A76E98" w:rsidRDefault="00A76E98" w:rsidP="00A76E98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060723">
        <w:rPr>
          <w:rFonts w:ascii="Arial" w:hAnsi="Arial" w:cs="Arial"/>
          <w:sz w:val="24"/>
          <w:szCs w:val="24"/>
        </w:rPr>
        <w:t>Pom</w:t>
      </w:r>
      <w:proofErr w:type="spellEnd"/>
      <w:r w:rsidRPr="0006072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0723">
        <w:rPr>
          <w:rFonts w:ascii="Arial" w:hAnsi="Arial" w:cs="Arial"/>
          <w:sz w:val="24"/>
          <w:szCs w:val="24"/>
        </w:rPr>
        <w:t>Pom</w:t>
      </w:r>
      <w:proofErr w:type="spellEnd"/>
      <w:r w:rsidRPr="00060723">
        <w:rPr>
          <w:rFonts w:ascii="Arial" w:hAnsi="Arial" w:cs="Arial"/>
          <w:sz w:val="24"/>
          <w:szCs w:val="24"/>
        </w:rPr>
        <w:t>-</w:t>
      </w:r>
      <w:proofErr w:type="spellStart"/>
      <w:r w:rsidRPr="00060723">
        <w:rPr>
          <w:rFonts w:ascii="Arial" w:hAnsi="Arial" w:cs="Arial"/>
          <w:sz w:val="24"/>
          <w:szCs w:val="24"/>
        </w:rPr>
        <w:t>eu</w:t>
      </w:r>
      <w:proofErr w:type="spellEnd"/>
      <w:r w:rsidRPr="00060723">
        <w:rPr>
          <w:rFonts w:ascii="Arial" w:hAnsi="Arial" w:cs="Arial"/>
          <w:sz w:val="24"/>
          <w:szCs w:val="24"/>
        </w:rPr>
        <w:t xml:space="preserve"> (u građanskim predmetima u kojima nisu ovlašteni odlučivati sudski savjetnici)</w:t>
      </w:r>
    </w:p>
    <w:p w:rsidR="007510C2" w:rsidRDefault="002860B9" w:rsidP="007510C2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7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Ovr</w:t>
      </w:r>
      <w:proofErr w:type="spellEnd"/>
      <w:r>
        <w:rPr>
          <w:rFonts w:ascii="Arial" w:hAnsi="Arial" w:cs="Arial"/>
          <w:sz w:val="24"/>
          <w:szCs w:val="24"/>
        </w:rPr>
        <w:t xml:space="preserve"> (na nekretninama</w:t>
      </w:r>
      <w:r w:rsidR="007510C2">
        <w:rPr>
          <w:rFonts w:ascii="Arial" w:hAnsi="Arial" w:cs="Arial"/>
          <w:sz w:val="24"/>
          <w:szCs w:val="24"/>
        </w:rPr>
        <w:t xml:space="preserve"> zaprimljene do</w:t>
      </w:r>
    </w:p>
    <w:p w:rsidR="002860B9" w:rsidRPr="007510C2" w:rsidRDefault="007510C2" w:rsidP="007510C2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7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2DFC">
        <w:rPr>
          <w:rFonts w:ascii="Arial" w:hAnsi="Arial" w:cs="Arial"/>
          <w:sz w:val="24"/>
          <w:szCs w:val="24"/>
        </w:rPr>
        <w:t>31. 12. 201</w:t>
      </w:r>
      <w:r w:rsidR="00AE5CB3">
        <w:rPr>
          <w:rFonts w:ascii="Arial" w:hAnsi="Arial" w:cs="Arial"/>
          <w:sz w:val="24"/>
          <w:szCs w:val="24"/>
        </w:rPr>
        <w:t>8</w:t>
      </w:r>
      <w:r w:rsidRPr="007510C2">
        <w:rPr>
          <w:rFonts w:ascii="Arial" w:hAnsi="Arial" w:cs="Arial"/>
          <w:sz w:val="24"/>
          <w:szCs w:val="24"/>
        </w:rPr>
        <w:t>.</w:t>
      </w:r>
      <w:r w:rsidR="002860B9" w:rsidRPr="007510C2">
        <w:rPr>
          <w:rFonts w:ascii="Arial" w:hAnsi="Arial" w:cs="Arial"/>
          <w:sz w:val="24"/>
          <w:szCs w:val="24"/>
        </w:rPr>
        <w:t>)</w:t>
      </w:r>
    </w:p>
    <w:p w:rsidR="00A76E98" w:rsidRPr="00060723" w:rsidRDefault="00A76E98" w:rsidP="00A76E98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 w:firstLine="216"/>
        <w:jc w:val="both"/>
        <w:rPr>
          <w:rFonts w:ascii="Arial" w:hAnsi="Arial" w:cs="Arial"/>
          <w:sz w:val="24"/>
          <w:szCs w:val="24"/>
        </w:rPr>
      </w:pPr>
      <w:r w:rsidRPr="00060723">
        <w:rPr>
          <w:rFonts w:ascii="Arial" w:hAnsi="Arial" w:cs="Arial"/>
          <w:sz w:val="24"/>
          <w:szCs w:val="24"/>
        </w:rPr>
        <w:tab/>
      </w:r>
      <w:r w:rsidRPr="00060723">
        <w:rPr>
          <w:rFonts w:ascii="Arial" w:hAnsi="Arial" w:cs="Arial"/>
          <w:sz w:val="24"/>
          <w:szCs w:val="24"/>
        </w:rPr>
        <w:tab/>
      </w:r>
      <w:r w:rsidRPr="00060723">
        <w:rPr>
          <w:rFonts w:ascii="Arial" w:hAnsi="Arial" w:cs="Arial"/>
          <w:sz w:val="24"/>
          <w:szCs w:val="24"/>
        </w:rPr>
        <w:tab/>
      </w:r>
      <w:r w:rsidRPr="00060723">
        <w:rPr>
          <w:rFonts w:ascii="Arial" w:hAnsi="Arial" w:cs="Arial"/>
          <w:sz w:val="24"/>
          <w:szCs w:val="24"/>
        </w:rPr>
        <w:tab/>
      </w:r>
      <w:r w:rsidRPr="00060723">
        <w:rPr>
          <w:rFonts w:ascii="Arial" w:hAnsi="Arial" w:cs="Arial"/>
          <w:sz w:val="24"/>
          <w:szCs w:val="24"/>
        </w:rPr>
        <w:tab/>
      </w:r>
      <w:r w:rsidRPr="00060723">
        <w:rPr>
          <w:rFonts w:ascii="Arial" w:hAnsi="Arial" w:cs="Arial"/>
          <w:sz w:val="24"/>
          <w:szCs w:val="24"/>
        </w:rPr>
        <w:tab/>
      </w:r>
      <w:r w:rsidRPr="00060723">
        <w:rPr>
          <w:rFonts w:ascii="Arial" w:hAnsi="Arial" w:cs="Arial"/>
          <w:sz w:val="24"/>
          <w:szCs w:val="24"/>
        </w:rPr>
        <w:tab/>
      </w:r>
      <w:proofErr w:type="spellStart"/>
      <w:r w:rsidRPr="00060723">
        <w:rPr>
          <w:rFonts w:ascii="Arial" w:hAnsi="Arial" w:cs="Arial"/>
          <w:sz w:val="24"/>
          <w:szCs w:val="24"/>
        </w:rPr>
        <w:t>Ovr</w:t>
      </w:r>
      <w:proofErr w:type="spellEnd"/>
      <w:r w:rsidRPr="00060723">
        <w:rPr>
          <w:rFonts w:ascii="Arial" w:hAnsi="Arial" w:cs="Arial"/>
          <w:sz w:val="24"/>
          <w:szCs w:val="24"/>
        </w:rPr>
        <w:t xml:space="preserve"> (privremene mjere iz vlastitih </w:t>
      </w:r>
    </w:p>
    <w:p w:rsidR="00A76E98" w:rsidRPr="00060723" w:rsidRDefault="00A76E98" w:rsidP="00A76E98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1416"/>
        <w:jc w:val="both"/>
        <w:rPr>
          <w:rFonts w:ascii="Arial" w:hAnsi="Arial" w:cs="Arial"/>
          <w:sz w:val="24"/>
          <w:szCs w:val="24"/>
        </w:rPr>
      </w:pPr>
      <w:r w:rsidRPr="00060723">
        <w:rPr>
          <w:rFonts w:ascii="Arial" w:hAnsi="Arial" w:cs="Arial"/>
          <w:sz w:val="24"/>
          <w:szCs w:val="24"/>
        </w:rPr>
        <w:tab/>
      </w:r>
      <w:r w:rsidRPr="00060723">
        <w:rPr>
          <w:rFonts w:ascii="Arial" w:hAnsi="Arial" w:cs="Arial"/>
          <w:sz w:val="24"/>
          <w:szCs w:val="24"/>
        </w:rPr>
        <w:tab/>
      </w:r>
      <w:r w:rsidRPr="00060723">
        <w:rPr>
          <w:rFonts w:ascii="Arial" w:hAnsi="Arial" w:cs="Arial"/>
          <w:sz w:val="24"/>
          <w:szCs w:val="24"/>
        </w:rPr>
        <w:tab/>
      </w:r>
      <w:r w:rsidRPr="00060723">
        <w:rPr>
          <w:rFonts w:ascii="Arial" w:hAnsi="Arial" w:cs="Arial"/>
          <w:sz w:val="24"/>
          <w:szCs w:val="24"/>
        </w:rPr>
        <w:tab/>
      </w:r>
      <w:r w:rsidRPr="00060723">
        <w:rPr>
          <w:rFonts w:ascii="Arial" w:hAnsi="Arial" w:cs="Arial"/>
          <w:sz w:val="24"/>
          <w:szCs w:val="24"/>
        </w:rPr>
        <w:tab/>
        <w:t>parnica)</w:t>
      </w:r>
    </w:p>
    <w:p w:rsidR="00A76E98" w:rsidRPr="00060723" w:rsidRDefault="00A76E98" w:rsidP="00A76E98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2124"/>
        <w:jc w:val="both"/>
        <w:rPr>
          <w:rFonts w:ascii="Arial" w:hAnsi="Arial" w:cs="Arial"/>
          <w:sz w:val="24"/>
          <w:szCs w:val="24"/>
        </w:rPr>
      </w:pPr>
      <w:r w:rsidRPr="00060723">
        <w:rPr>
          <w:rFonts w:ascii="Arial" w:hAnsi="Arial" w:cs="Arial"/>
          <w:sz w:val="24"/>
          <w:szCs w:val="24"/>
        </w:rPr>
        <w:tab/>
      </w:r>
      <w:r w:rsidRPr="00060723">
        <w:rPr>
          <w:rFonts w:ascii="Arial" w:hAnsi="Arial" w:cs="Arial"/>
          <w:sz w:val="24"/>
          <w:szCs w:val="24"/>
        </w:rPr>
        <w:tab/>
      </w:r>
      <w:r w:rsidRPr="00060723">
        <w:rPr>
          <w:rFonts w:ascii="Arial" w:hAnsi="Arial" w:cs="Arial"/>
          <w:sz w:val="24"/>
          <w:szCs w:val="24"/>
        </w:rPr>
        <w:tab/>
      </w:r>
      <w:r w:rsidRPr="00060723">
        <w:rPr>
          <w:rFonts w:ascii="Arial" w:hAnsi="Arial" w:cs="Arial"/>
          <w:sz w:val="24"/>
          <w:szCs w:val="24"/>
        </w:rPr>
        <w:tab/>
        <w:t xml:space="preserve">R1 i R2 (koje nisu ovlašteni rješavati </w:t>
      </w:r>
    </w:p>
    <w:p w:rsidR="00A76E98" w:rsidRPr="00060723" w:rsidRDefault="00A76E98" w:rsidP="00A76E98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2124"/>
        <w:jc w:val="both"/>
        <w:rPr>
          <w:rFonts w:ascii="Arial" w:hAnsi="Arial" w:cs="Arial"/>
          <w:sz w:val="24"/>
          <w:szCs w:val="24"/>
        </w:rPr>
      </w:pPr>
      <w:r w:rsidRPr="00060723">
        <w:rPr>
          <w:rFonts w:ascii="Arial" w:hAnsi="Arial" w:cs="Arial"/>
          <w:sz w:val="24"/>
          <w:szCs w:val="24"/>
        </w:rPr>
        <w:tab/>
      </w:r>
      <w:r w:rsidRPr="00060723">
        <w:rPr>
          <w:rFonts w:ascii="Arial" w:hAnsi="Arial" w:cs="Arial"/>
          <w:sz w:val="24"/>
          <w:szCs w:val="24"/>
        </w:rPr>
        <w:tab/>
      </w:r>
      <w:r w:rsidRPr="00060723">
        <w:rPr>
          <w:rFonts w:ascii="Arial" w:hAnsi="Arial" w:cs="Arial"/>
          <w:sz w:val="24"/>
          <w:szCs w:val="24"/>
        </w:rPr>
        <w:tab/>
      </w:r>
      <w:r w:rsidRPr="00060723">
        <w:rPr>
          <w:rFonts w:ascii="Arial" w:hAnsi="Arial" w:cs="Arial"/>
          <w:sz w:val="24"/>
          <w:szCs w:val="24"/>
        </w:rPr>
        <w:tab/>
        <w:t>sudski savjetnici)</w:t>
      </w:r>
    </w:p>
    <w:p w:rsidR="00A76E98" w:rsidRPr="00060723" w:rsidRDefault="00A76E98" w:rsidP="00A76E98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060723">
        <w:rPr>
          <w:rFonts w:ascii="Arial" w:hAnsi="Arial" w:cs="Arial"/>
          <w:sz w:val="24"/>
          <w:szCs w:val="24"/>
        </w:rPr>
        <w:tab/>
        <w:t xml:space="preserve">O (ostavinski predmeti za sudsko </w:t>
      </w:r>
    </w:p>
    <w:p w:rsidR="00A76E98" w:rsidRPr="00060723" w:rsidRDefault="00A76E98" w:rsidP="00A76E98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060723">
        <w:rPr>
          <w:rFonts w:ascii="Arial" w:hAnsi="Arial" w:cs="Arial"/>
          <w:sz w:val="24"/>
          <w:szCs w:val="24"/>
        </w:rPr>
        <w:tab/>
        <w:t>rješavanje)</w:t>
      </w:r>
    </w:p>
    <w:p w:rsidR="00A76E98" w:rsidRPr="00060723" w:rsidRDefault="00A76E98" w:rsidP="00A76E98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060723">
        <w:rPr>
          <w:rFonts w:ascii="Arial" w:hAnsi="Arial" w:cs="Arial"/>
          <w:sz w:val="24"/>
          <w:szCs w:val="24"/>
        </w:rPr>
        <w:tab/>
      </w:r>
      <w:proofErr w:type="spellStart"/>
      <w:r w:rsidRPr="00060723">
        <w:rPr>
          <w:rFonts w:ascii="Arial" w:hAnsi="Arial" w:cs="Arial"/>
          <w:sz w:val="24"/>
          <w:szCs w:val="24"/>
        </w:rPr>
        <w:t>Sp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060723">
        <w:rPr>
          <w:rFonts w:ascii="Arial" w:hAnsi="Arial" w:cs="Arial"/>
          <w:sz w:val="24"/>
          <w:szCs w:val="24"/>
        </w:rPr>
        <w:t>Mir</w:t>
      </w:r>
    </w:p>
    <w:p w:rsidR="008E6AE9" w:rsidRDefault="008E6AE9" w:rsidP="00826A9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E6AE9" w:rsidRDefault="008E6AE9" w:rsidP="00826A9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26A93" w:rsidRPr="008D2561" w:rsidRDefault="008E6AE9" w:rsidP="00826A9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41</w:t>
      </w:r>
      <w:r w:rsidR="00826A93" w:rsidRPr="008D256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TAMARA DAGOSTIN MUŠKOVIĆ</w:t>
      </w:r>
      <w:r w:rsidR="00826A93" w:rsidRPr="008D2561">
        <w:rPr>
          <w:rFonts w:ascii="Arial" w:hAnsi="Arial" w:cs="Arial"/>
          <w:sz w:val="24"/>
          <w:szCs w:val="24"/>
        </w:rPr>
        <w:t xml:space="preserve">  </w:t>
      </w:r>
      <w:r w:rsidR="00826A93" w:rsidRPr="008D2561">
        <w:rPr>
          <w:rFonts w:ascii="Arial" w:hAnsi="Arial" w:cs="Arial"/>
          <w:sz w:val="24"/>
          <w:szCs w:val="24"/>
        </w:rPr>
        <w:tab/>
        <w:t xml:space="preserve">P, </w:t>
      </w:r>
      <w:proofErr w:type="spellStart"/>
      <w:r w:rsidR="00826A93" w:rsidRPr="008D2561">
        <w:rPr>
          <w:rFonts w:ascii="Arial" w:hAnsi="Arial" w:cs="Arial"/>
          <w:sz w:val="24"/>
          <w:szCs w:val="24"/>
        </w:rPr>
        <w:t>Pl</w:t>
      </w:r>
      <w:proofErr w:type="spellEnd"/>
      <w:r w:rsidR="00826A93" w:rsidRP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6A93" w:rsidRPr="008D2561">
        <w:rPr>
          <w:rFonts w:ascii="Arial" w:hAnsi="Arial" w:cs="Arial"/>
          <w:sz w:val="24"/>
          <w:szCs w:val="24"/>
        </w:rPr>
        <w:t>Pn</w:t>
      </w:r>
      <w:proofErr w:type="spellEnd"/>
      <w:r w:rsidR="00826A93" w:rsidRPr="008D2561">
        <w:rPr>
          <w:rFonts w:ascii="Arial" w:hAnsi="Arial" w:cs="Arial"/>
          <w:sz w:val="24"/>
          <w:szCs w:val="24"/>
        </w:rPr>
        <w:t xml:space="preserve">, Ps, </w:t>
      </w:r>
      <w:proofErr w:type="spellStart"/>
      <w:r w:rsidR="00826A93" w:rsidRPr="008D2561">
        <w:rPr>
          <w:rFonts w:ascii="Arial" w:hAnsi="Arial" w:cs="Arial"/>
          <w:sz w:val="24"/>
          <w:szCs w:val="24"/>
        </w:rPr>
        <w:t>Psp</w:t>
      </w:r>
      <w:proofErr w:type="spellEnd"/>
      <w:r w:rsidR="00826A93" w:rsidRPr="008D2561">
        <w:rPr>
          <w:rFonts w:ascii="Arial" w:hAnsi="Arial" w:cs="Arial"/>
          <w:sz w:val="24"/>
          <w:szCs w:val="24"/>
        </w:rPr>
        <w:t>, P Ob, P-</w:t>
      </w:r>
      <w:proofErr w:type="spellStart"/>
      <w:r w:rsidR="00826A93" w:rsidRPr="008D2561">
        <w:rPr>
          <w:rFonts w:ascii="Arial" w:hAnsi="Arial" w:cs="Arial"/>
          <w:sz w:val="24"/>
          <w:szCs w:val="24"/>
        </w:rPr>
        <w:t>eu</w:t>
      </w:r>
      <w:proofErr w:type="spellEnd"/>
      <w:r w:rsidR="00826A93" w:rsidRPr="008D2561">
        <w:rPr>
          <w:rFonts w:ascii="Arial" w:hAnsi="Arial" w:cs="Arial"/>
          <w:sz w:val="24"/>
          <w:szCs w:val="24"/>
        </w:rPr>
        <w:t xml:space="preserve">, </w:t>
      </w:r>
    </w:p>
    <w:p w:rsidR="00826A93" w:rsidRPr="008D2561" w:rsidRDefault="00826A93" w:rsidP="00826A93">
      <w:pPr>
        <w:widowControl w:val="0"/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8D2561">
        <w:rPr>
          <w:rFonts w:ascii="Arial" w:hAnsi="Arial" w:cs="Arial"/>
          <w:sz w:val="24"/>
          <w:szCs w:val="24"/>
        </w:rPr>
        <w:t>Povrv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(osim u sporovima male </w:t>
      </w:r>
    </w:p>
    <w:p w:rsidR="00826A93" w:rsidRPr="008D2561" w:rsidRDefault="00826A93" w:rsidP="00826A93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vrijednosti), </w:t>
      </w:r>
    </w:p>
    <w:p w:rsidR="00826A93" w:rsidRPr="008D2561" w:rsidRDefault="00826A93" w:rsidP="00826A93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8D2561">
        <w:rPr>
          <w:rFonts w:ascii="Arial" w:hAnsi="Arial" w:cs="Arial"/>
          <w:sz w:val="24"/>
          <w:szCs w:val="24"/>
        </w:rPr>
        <w:t>Pom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Pom</w:t>
      </w:r>
      <w:proofErr w:type="spellEnd"/>
      <w:r w:rsidRPr="008D2561">
        <w:rPr>
          <w:rFonts w:ascii="Arial" w:hAnsi="Arial" w:cs="Arial"/>
          <w:sz w:val="24"/>
          <w:szCs w:val="24"/>
        </w:rPr>
        <w:t>-</w:t>
      </w:r>
      <w:proofErr w:type="spellStart"/>
      <w:r w:rsidRPr="008D2561">
        <w:rPr>
          <w:rFonts w:ascii="Arial" w:hAnsi="Arial" w:cs="Arial"/>
          <w:sz w:val="24"/>
          <w:szCs w:val="24"/>
        </w:rPr>
        <w:t>eu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(u građanskim predmetima u kojima nisu ovlašteni odlučivati sudski savjetnici)</w:t>
      </w:r>
    </w:p>
    <w:p w:rsidR="00826A93" w:rsidRDefault="00826A93" w:rsidP="00826A93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8D2561">
        <w:rPr>
          <w:rFonts w:ascii="Arial" w:hAnsi="Arial" w:cs="Arial"/>
          <w:sz w:val="24"/>
          <w:szCs w:val="24"/>
        </w:rPr>
        <w:lastRenderedPageBreak/>
        <w:t>Pr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(u sporovima proizašlim iz Kolektivnog ugovora)</w:t>
      </w:r>
    </w:p>
    <w:p w:rsidR="007510C2" w:rsidRDefault="007510C2" w:rsidP="007510C2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7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Ovr</w:t>
      </w:r>
      <w:proofErr w:type="spellEnd"/>
      <w:r>
        <w:rPr>
          <w:rFonts w:ascii="Arial" w:hAnsi="Arial" w:cs="Arial"/>
          <w:sz w:val="24"/>
          <w:szCs w:val="24"/>
        </w:rPr>
        <w:t xml:space="preserve"> (na nekretninama zaprimljene do</w:t>
      </w:r>
    </w:p>
    <w:p w:rsidR="007510C2" w:rsidRPr="007510C2" w:rsidRDefault="007510C2" w:rsidP="007510C2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7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2DFC">
        <w:rPr>
          <w:rFonts w:ascii="Arial" w:hAnsi="Arial" w:cs="Arial"/>
          <w:sz w:val="24"/>
          <w:szCs w:val="24"/>
        </w:rPr>
        <w:t>31. 12. 20</w:t>
      </w:r>
      <w:r w:rsidR="00AE5CB3">
        <w:rPr>
          <w:rFonts w:ascii="Arial" w:hAnsi="Arial" w:cs="Arial"/>
          <w:sz w:val="24"/>
          <w:szCs w:val="24"/>
        </w:rPr>
        <w:t>18</w:t>
      </w:r>
      <w:r w:rsidRPr="007510C2">
        <w:rPr>
          <w:rFonts w:ascii="Arial" w:hAnsi="Arial" w:cs="Arial"/>
          <w:sz w:val="24"/>
          <w:szCs w:val="24"/>
        </w:rPr>
        <w:t>.)</w:t>
      </w:r>
    </w:p>
    <w:p w:rsidR="00826A93" w:rsidRPr="008D2561" w:rsidRDefault="00826A93" w:rsidP="00826A93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 w:firstLine="216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proofErr w:type="spellStart"/>
      <w:r w:rsidRPr="008D2561">
        <w:rPr>
          <w:rFonts w:ascii="Arial" w:hAnsi="Arial" w:cs="Arial"/>
          <w:sz w:val="24"/>
          <w:szCs w:val="24"/>
        </w:rPr>
        <w:t>Ovr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(privremene mjere iz vlastitih </w:t>
      </w:r>
    </w:p>
    <w:p w:rsidR="00826A93" w:rsidRPr="008D2561" w:rsidRDefault="00826A93" w:rsidP="00826A93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1416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  <w:t>parnica)</w:t>
      </w:r>
    </w:p>
    <w:p w:rsidR="00826A93" w:rsidRPr="008D2561" w:rsidRDefault="00826A93" w:rsidP="00826A93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8D2561">
        <w:rPr>
          <w:rFonts w:ascii="Arial" w:hAnsi="Arial" w:cs="Arial"/>
          <w:sz w:val="24"/>
          <w:szCs w:val="24"/>
        </w:rPr>
        <w:t>Ovr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Ob (osim naplate novčane tražbine), </w:t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</w:p>
    <w:p w:rsidR="00826A93" w:rsidRPr="008D2561" w:rsidRDefault="00826A93" w:rsidP="00826A93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R1 Ob, R1 i R2 (koje nisu ovlašteni rješavati sudski savjetnici)</w:t>
      </w:r>
    </w:p>
    <w:p w:rsidR="00826A93" w:rsidRPr="008D2561" w:rsidRDefault="00826A93" w:rsidP="00826A93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ab/>
        <w:t xml:space="preserve">O (ostavinski predmeti za sudsko </w:t>
      </w:r>
    </w:p>
    <w:p w:rsidR="00826A93" w:rsidRPr="008D2561" w:rsidRDefault="00826A93" w:rsidP="00826A93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ab/>
        <w:t>rješavanje)</w:t>
      </w:r>
    </w:p>
    <w:p w:rsidR="00826A93" w:rsidRPr="008D2561" w:rsidRDefault="00826A93" w:rsidP="00826A93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ab/>
      </w:r>
      <w:proofErr w:type="spellStart"/>
      <w:r w:rsidRPr="008D2561">
        <w:rPr>
          <w:rFonts w:ascii="Arial" w:hAnsi="Arial" w:cs="Arial"/>
          <w:sz w:val="24"/>
          <w:szCs w:val="24"/>
        </w:rPr>
        <w:t>Sp</w:t>
      </w:r>
      <w:proofErr w:type="spellEnd"/>
      <w:r w:rsidRPr="008D2561">
        <w:rPr>
          <w:rFonts w:ascii="Arial" w:hAnsi="Arial" w:cs="Arial"/>
          <w:sz w:val="24"/>
          <w:szCs w:val="24"/>
        </w:rPr>
        <w:t>, Mir</w:t>
      </w:r>
    </w:p>
    <w:p w:rsidR="00826A93" w:rsidRPr="008D2561" w:rsidRDefault="00826A93" w:rsidP="00826A93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</w:p>
    <w:p w:rsidR="00826A93" w:rsidRDefault="00826A93" w:rsidP="00826A93">
      <w:pPr>
        <w:pStyle w:val="Odlomakpopisa"/>
        <w:widowControl w:val="0"/>
        <w:tabs>
          <w:tab w:val="num" w:pos="0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ab/>
        <w:t>"Suci Mirna Mačešić - Biscuoli, Tamara Došen, Nataša Horvat, Andrijana Modrušan, Helena Božović Sladaković, Iva Kancijanić, Daniela Subotić Biondić, Mirjana Si</w:t>
      </w:r>
      <w:r w:rsidR="00E07C21">
        <w:rPr>
          <w:rFonts w:ascii="Arial" w:hAnsi="Arial" w:cs="Arial"/>
          <w:sz w:val="24"/>
          <w:szCs w:val="24"/>
        </w:rPr>
        <w:t xml:space="preserve">nčić Kocijančić, Saša Javoran, </w:t>
      </w:r>
      <w:r w:rsidRPr="008D2561">
        <w:rPr>
          <w:rFonts w:ascii="Arial" w:hAnsi="Arial" w:cs="Arial"/>
          <w:sz w:val="24"/>
          <w:szCs w:val="24"/>
        </w:rPr>
        <w:t>Milena Blagonić</w:t>
      </w:r>
      <w:r w:rsidR="00E07C21">
        <w:rPr>
          <w:rFonts w:ascii="Arial" w:hAnsi="Arial" w:cs="Arial"/>
          <w:sz w:val="24"/>
          <w:szCs w:val="24"/>
        </w:rPr>
        <w:t xml:space="preserve">, Ana Brgles Keser, Izabela Barbić i Tamara </w:t>
      </w:r>
      <w:proofErr w:type="spellStart"/>
      <w:r w:rsidR="00E07C21">
        <w:rPr>
          <w:rFonts w:ascii="Arial" w:hAnsi="Arial" w:cs="Arial"/>
          <w:sz w:val="24"/>
          <w:szCs w:val="24"/>
        </w:rPr>
        <w:t>Dagostin</w:t>
      </w:r>
      <w:proofErr w:type="spellEnd"/>
      <w:r w:rsidR="00E07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7C21">
        <w:rPr>
          <w:rFonts w:ascii="Arial" w:hAnsi="Arial" w:cs="Arial"/>
          <w:sz w:val="24"/>
          <w:szCs w:val="24"/>
        </w:rPr>
        <w:t>Mušković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će ovjeravati isprave namijenjene za uporabu u inozemstvu."</w:t>
      </w:r>
    </w:p>
    <w:p w:rsidR="00FB2E02" w:rsidRPr="008D2561" w:rsidRDefault="00FB2E02" w:rsidP="00826A93">
      <w:pPr>
        <w:pStyle w:val="Odlomakpopisa"/>
        <w:widowControl w:val="0"/>
        <w:tabs>
          <w:tab w:val="num" w:pos="0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2C7E1E" w:rsidRDefault="00E65F5F" w:rsidP="002C7E1E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="002568AA">
        <w:rPr>
          <w:rFonts w:ascii="Arial" w:hAnsi="Arial" w:cs="Arial"/>
          <w:b/>
          <w:bCs/>
          <w:sz w:val="24"/>
          <w:szCs w:val="24"/>
        </w:rPr>
        <w:t>I</w:t>
      </w:r>
    </w:p>
    <w:p w:rsidR="0026286D" w:rsidRPr="008D2561" w:rsidRDefault="0026286D" w:rsidP="0020630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642E7" w:rsidRPr="000E1F3B" w:rsidRDefault="00E16273" w:rsidP="00B642E7">
      <w:pPr>
        <w:widowControl w:val="0"/>
        <w:overflowPunct w:val="0"/>
        <w:autoSpaceDE w:val="0"/>
        <w:autoSpaceDN w:val="0"/>
        <w:adjustRightInd w:val="0"/>
        <w:ind w:right="2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 Izmjene G</w:t>
      </w:r>
      <w:r w:rsidR="00B642E7" w:rsidRPr="000E1F3B">
        <w:rPr>
          <w:rFonts w:ascii="Arial" w:hAnsi="Arial" w:cs="Arial"/>
          <w:sz w:val="24"/>
          <w:szCs w:val="24"/>
        </w:rPr>
        <w:t xml:space="preserve">odišnjeg rasporeda poslova </w:t>
      </w:r>
      <w:r w:rsidR="00B642E7" w:rsidRPr="000E1F3B">
        <w:rPr>
          <w:rFonts w:ascii="Arial" w:hAnsi="Arial" w:cs="Arial"/>
          <w:b/>
          <w:sz w:val="24"/>
          <w:szCs w:val="24"/>
        </w:rPr>
        <w:t xml:space="preserve">primjenjuju se od </w:t>
      </w:r>
      <w:r w:rsidR="00102586">
        <w:rPr>
          <w:rFonts w:ascii="Arial" w:hAnsi="Arial" w:cs="Arial"/>
          <w:b/>
          <w:sz w:val="24"/>
          <w:szCs w:val="24"/>
        </w:rPr>
        <w:t>7</w:t>
      </w:r>
      <w:r w:rsidR="00B642E7">
        <w:rPr>
          <w:rFonts w:ascii="Arial" w:hAnsi="Arial" w:cs="Arial"/>
          <w:b/>
          <w:sz w:val="24"/>
          <w:szCs w:val="24"/>
        </w:rPr>
        <w:t>. lipnja</w:t>
      </w:r>
      <w:r w:rsidR="00B642E7" w:rsidRPr="000E1F3B">
        <w:rPr>
          <w:rFonts w:ascii="Arial" w:hAnsi="Arial" w:cs="Arial"/>
          <w:b/>
          <w:sz w:val="24"/>
          <w:szCs w:val="24"/>
        </w:rPr>
        <w:t xml:space="preserve"> 2021.</w:t>
      </w:r>
      <w:r w:rsidR="00B642E7" w:rsidRPr="000E1F3B">
        <w:rPr>
          <w:rFonts w:ascii="Arial" w:hAnsi="Arial" w:cs="Arial"/>
          <w:sz w:val="24"/>
          <w:szCs w:val="24"/>
        </w:rPr>
        <w:t>, a temelje se na broju sudaca, službenika i namještenika koji trenutno rade u sudu.</w:t>
      </w:r>
    </w:p>
    <w:p w:rsidR="00B642E7" w:rsidRPr="000E1F3B" w:rsidRDefault="00B642E7" w:rsidP="00B642E7">
      <w:pPr>
        <w:jc w:val="both"/>
        <w:rPr>
          <w:rFonts w:ascii="Arial" w:hAnsi="Arial" w:cs="Arial"/>
          <w:sz w:val="24"/>
          <w:szCs w:val="24"/>
        </w:rPr>
      </w:pPr>
    </w:p>
    <w:p w:rsidR="00B642E7" w:rsidRDefault="00B642E7" w:rsidP="00B642E7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Arial" w:hAnsi="Arial" w:cs="Arial"/>
          <w:sz w:val="24"/>
          <w:szCs w:val="24"/>
        </w:rPr>
      </w:pPr>
    </w:p>
    <w:p w:rsidR="00B642E7" w:rsidRPr="008D2561" w:rsidRDefault="00B642E7" w:rsidP="00B642E7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bCs/>
          <w:sz w:val="24"/>
          <w:szCs w:val="24"/>
        </w:rPr>
      </w:pPr>
      <w:r w:rsidRPr="008D2561">
        <w:rPr>
          <w:rFonts w:ascii="Arial" w:hAnsi="Arial" w:cs="Arial"/>
          <w:bCs/>
          <w:sz w:val="24"/>
          <w:szCs w:val="24"/>
        </w:rPr>
        <w:t xml:space="preserve">                  PREDSJEDNIK SUDA</w:t>
      </w:r>
    </w:p>
    <w:p w:rsidR="00B642E7" w:rsidRDefault="00B642E7" w:rsidP="00B642E7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bCs/>
          <w:sz w:val="24"/>
          <w:szCs w:val="24"/>
        </w:rPr>
      </w:pPr>
      <w:r w:rsidRPr="008D2561"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Cs/>
          <w:sz w:val="24"/>
          <w:szCs w:val="24"/>
        </w:rPr>
        <w:t xml:space="preserve">      </w:t>
      </w:r>
    </w:p>
    <w:p w:rsidR="00B642E7" w:rsidRPr="008D2561" w:rsidRDefault="002C101A" w:rsidP="00B642E7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bookmarkStart w:id="1" w:name="_GoBack"/>
      <w:bookmarkEnd w:id="1"/>
      <w:r w:rsidR="00B642E7" w:rsidRPr="008D2561">
        <w:rPr>
          <w:rFonts w:ascii="Arial" w:hAnsi="Arial" w:cs="Arial"/>
          <w:bCs/>
          <w:sz w:val="24"/>
          <w:szCs w:val="24"/>
        </w:rPr>
        <w:t>Roberto Uggeri</w:t>
      </w:r>
      <w:r>
        <w:rPr>
          <w:rFonts w:ascii="Arial" w:hAnsi="Arial" w:cs="Arial"/>
          <w:bCs/>
          <w:sz w:val="24"/>
          <w:szCs w:val="24"/>
        </w:rPr>
        <w:t>,v.r.</w:t>
      </w:r>
      <w:r w:rsidR="00B642E7">
        <w:rPr>
          <w:rFonts w:ascii="Arial" w:hAnsi="Arial" w:cs="Arial"/>
          <w:bCs/>
          <w:sz w:val="24"/>
          <w:szCs w:val="24"/>
        </w:rPr>
        <w:t xml:space="preserve">  </w:t>
      </w:r>
      <w:r w:rsidR="00B642E7" w:rsidRPr="008D2561">
        <w:rPr>
          <w:rFonts w:ascii="Arial" w:hAnsi="Arial" w:cs="Arial"/>
          <w:bCs/>
          <w:sz w:val="24"/>
          <w:szCs w:val="24"/>
        </w:rPr>
        <w:t xml:space="preserve">  </w:t>
      </w:r>
    </w:p>
    <w:p w:rsidR="00B642E7" w:rsidRPr="008D2561" w:rsidRDefault="00B642E7" w:rsidP="00B64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B642E7" w:rsidRDefault="00B642E7" w:rsidP="00B64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642E7" w:rsidRDefault="00B642E7" w:rsidP="00B64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642E7" w:rsidRPr="000E1F3B" w:rsidRDefault="00B642E7" w:rsidP="00B642E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E1F3B">
        <w:rPr>
          <w:rFonts w:ascii="Arial" w:hAnsi="Arial" w:cs="Arial"/>
          <w:sz w:val="24"/>
          <w:szCs w:val="24"/>
        </w:rPr>
        <w:t xml:space="preserve">UPUTA O PRAVNOM LIJEKU: </w:t>
      </w:r>
    </w:p>
    <w:p w:rsidR="00B642E7" w:rsidRPr="000E1F3B" w:rsidRDefault="00B642E7" w:rsidP="00B642E7">
      <w:pPr>
        <w:widowControl w:val="0"/>
        <w:overflowPunct w:val="0"/>
        <w:autoSpaceDE w:val="0"/>
        <w:autoSpaceDN w:val="0"/>
        <w:adjustRightInd w:val="0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0E1F3B">
        <w:rPr>
          <w:rFonts w:ascii="Arial" w:hAnsi="Arial" w:cs="Arial"/>
          <w:sz w:val="24"/>
          <w:szCs w:val="24"/>
        </w:rPr>
        <w:t>Svaki sudac, viši sudski savjetnik – specijalist, viši sudski savjetnik i sudski savjetnik može u roku od 3 (tri) dana izjaviti prigovor predsjedniku suda na godišnji raspored poslova, a ostali službenici mogu u istom roku staviti primjedbu na godišnji raspored poslova sukladno čl. 25. st. 2. Sudskog poslovnika. Izjavljeni prigovor odnosno primjedba ne odgađa izvršenje godišnjeg rasporeda poslova.</w:t>
      </w:r>
    </w:p>
    <w:p w:rsidR="00B642E7" w:rsidRPr="000E1F3B" w:rsidRDefault="00B642E7" w:rsidP="00B64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642E7" w:rsidRPr="000E1F3B" w:rsidRDefault="00B642E7" w:rsidP="00B64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1F3B">
        <w:rPr>
          <w:rFonts w:ascii="Arial" w:hAnsi="Arial" w:cs="Arial"/>
          <w:sz w:val="24"/>
          <w:szCs w:val="24"/>
        </w:rPr>
        <w:t>Dna:</w:t>
      </w:r>
    </w:p>
    <w:p w:rsidR="00B642E7" w:rsidRPr="000E1F3B" w:rsidRDefault="00B642E7" w:rsidP="00B64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1F3B">
        <w:rPr>
          <w:rFonts w:ascii="Arial" w:hAnsi="Arial" w:cs="Arial"/>
          <w:sz w:val="24"/>
          <w:szCs w:val="24"/>
        </w:rPr>
        <w:t xml:space="preserve">- sucima, višim sudskim savjetnicima – specijalistima, </w:t>
      </w:r>
    </w:p>
    <w:p w:rsidR="00B642E7" w:rsidRPr="000E1F3B" w:rsidRDefault="00B642E7" w:rsidP="00B64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1F3B">
        <w:rPr>
          <w:rFonts w:ascii="Arial" w:hAnsi="Arial" w:cs="Arial"/>
          <w:sz w:val="24"/>
          <w:szCs w:val="24"/>
        </w:rPr>
        <w:t xml:space="preserve">  višim sudskim savjetnicima, sudskim savjetnicima</w:t>
      </w:r>
    </w:p>
    <w:p w:rsidR="00B642E7" w:rsidRPr="000E1F3B" w:rsidRDefault="00B642E7" w:rsidP="00B64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1F3B">
        <w:rPr>
          <w:rFonts w:ascii="Arial" w:hAnsi="Arial" w:cs="Arial"/>
          <w:sz w:val="24"/>
          <w:szCs w:val="24"/>
        </w:rPr>
        <w:t>- ostalim službenicima i namještenicima</w:t>
      </w:r>
    </w:p>
    <w:p w:rsidR="00B642E7" w:rsidRPr="000E1F3B" w:rsidRDefault="00B642E7" w:rsidP="00B64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1F3B">
        <w:rPr>
          <w:rFonts w:ascii="Arial" w:hAnsi="Arial" w:cs="Arial"/>
          <w:sz w:val="24"/>
          <w:szCs w:val="24"/>
        </w:rPr>
        <w:t>- sudskom administratoru informacijskog sustava</w:t>
      </w:r>
    </w:p>
    <w:p w:rsidR="00B642E7" w:rsidRPr="000E1F3B" w:rsidRDefault="00B642E7" w:rsidP="00B64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642E7" w:rsidRPr="000E1F3B" w:rsidRDefault="00B642E7" w:rsidP="00B64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1F3B">
        <w:rPr>
          <w:rFonts w:ascii="Arial" w:hAnsi="Arial" w:cs="Arial"/>
          <w:sz w:val="24"/>
          <w:szCs w:val="24"/>
        </w:rPr>
        <w:t>Po pravomoćnosti:</w:t>
      </w:r>
    </w:p>
    <w:p w:rsidR="00B642E7" w:rsidRPr="000E1F3B" w:rsidRDefault="00B642E7" w:rsidP="00B64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1F3B">
        <w:rPr>
          <w:rFonts w:ascii="Arial" w:hAnsi="Arial" w:cs="Arial"/>
          <w:sz w:val="24"/>
          <w:szCs w:val="24"/>
        </w:rPr>
        <w:t>- predsjedniku Županijskog suda u Puli - Pola</w:t>
      </w:r>
    </w:p>
    <w:p w:rsidR="00B642E7" w:rsidRPr="000E1F3B" w:rsidRDefault="00B642E7" w:rsidP="00B64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1F3B">
        <w:rPr>
          <w:rFonts w:ascii="Arial" w:hAnsi="Arial" w:cs="Arial"/>
          <w:sz w:val="24"/>
          <w:szCs w:val="24"/>
        </w:rPr>
        <w:t>- predsjedniku Visokog prekršajnog suda Republike Hrvatske</w:t>
      </w:r>
    </w:p>
    <w:p w:rsidR="00B642E7" w:rsidRPr="000E1F3B" w:rsidRDefault="00B642E7" w:rsidP="00B64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1F3B">
        <w:rPr>
          <w:rFonts w:ascii="Arial" w:hAnsi="Arial" w:cs="Arial"/>
          <w:sz w:val="24"/>
          <w:szCs w:val="24"/>
        </w:rPr>
        <w:t>- Ministarstvu pravosuđa</w:t>
      </w:r>
      <w:bookmarkStart w:id="2" w:name="page23"/>
      <w:bookmarkEnd w:id="2"/>
      <w:r w:rsidRPr="000E1F3B">
        <w:rPr>
          <w:rFonts w:ascii="Arial" w:hAnsi="Arial" w:cs="Arial"/>
          <w:sz w:val="24"/>
          <w:szCs w:val="24"/>
        </w:rPr>
        <w:t xml:space="preserve"> i uprave Republike Hrvatske</w:t>
      </w:r>
    </w:p>
    <w:p w:rsidR="005E4D76" w:rsidRDefault="005E4D76" w:rsidP="00B642E7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5E4D76" w:rsidSect="00F502B4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AC" w:rsidRDefault="00C40BAC" w:rsidP="00961B1B">
      <w:r>
        <w:separator/>
      </w:r>
    </w:p>
  </w:endnote>
  <w:endnote w:type="continuationSeparator" w:id="0">
    <w:p w:rsidR="00C40BAC" w:rsidRDefault="00C40BAC" w:rsidP="0096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AC" w:rsidRDefault="00C40BAC" w:rsidP="00961B1B">
      <w:r>
        <w:separator/>
      </w:r>
    </w:p>
  </w:footnote>
  <w:footnote w:type="continuationSeparator" w:id="0">
    <w:p w:rsidR="00C40BAC" w:rsidRDefault="00C40BAC" w:rsidP="00961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331559"/>
      <w:docPartObj>
        <w:docPartGallery w:val="Page Numbers (Top of Page)"/>
        <w:docPartUnique/>
      </w:docPartObj>
    </w:sdtPr>
    <w:sdtEndPr/>
    <w:sdtContent>
      <w:p w:rsidR="0020630C" w:rsidRDefault="0020630C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01A">
          <w:rPr>
            <w:noProof/>
          </w:rPr>
          <w:t>5</w:t>
        </w:r>
        <w:r>
          <w:fldChar w:fldCharType="end"/>
        </w:r>
      </w:p>
    </w:sdtContent>
  </w:sdt>
  <w:p w:rsidR="00C40BAC" w:rsidRDefault="00C40BA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56E28596"/>
    <w:lvl w:ilvl="0" w:tplc="72823D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Theme="minorEastAsia" w:hAnsi="Times New Roman" w:cs="Times New Roman"/>
        <w:color w:val="auto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3B42417"/>
    <w:multiLevelType w:val="hybridMultilevel"/>
    <w:tmpl w:val="2DEE78D6"/>
    <w:lvl w:ilvl="0" w:tplc="DD0EEBE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A41B3"/>
    <w:multiLevelType w:val="hybridMultilevel"/>
    <w:tmpl w:val="89C0F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10A31"/>
    <w:multiLevelType w:val="hybridMultilevel"/>
    <w:tmpl w:val="4D483F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F74361"/>
    <w:multiLevelType w:val="hybridMultilevel"/>
    <w:tmpl w:val="5040F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30635"/>
    <w:multiLevelType w:val="hybridMultilevel"/>
    <w:tmpl w:val="DF7E7DF8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1216B"/>
    <w:multiLevelType w:val="hybridMultilevel"/>
    <w:tmpl w:val="B25AD3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05F41"/>
    <w:multiLevelType w:val="hybridMultilevel"/>
    <w:tmpl w:val="0E6A3EF4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BC03056"/>
    <w:multiLevelType w:val="hybridMultilevel"/>
    <w:tmpl w:val="FA72B394"/>
    <w:lvl w:ilvl="0" w:tplc="4476DE3A">
      <w:start w:val="3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45CA3"/>
    <w:multiLevelType w:val="hybridMultilevel"/>
    <w:tmpl w:val="A2307232"/>
    <w:lvl w:ilvl="0" w:tplc="88CA1A8A">
      <w:start w:val="2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C30C29"/>
    <w:multiLevelType w:val="hybridMultilevel"/>
    <w:tmpl w:val="80E2F4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B07F9"/>
    <w:multiLevelType w:val="hybridMultilevel"/>
    <w:tmpl w:val="24CC0D30"/>
    <w:lvl w:ilvl="0" w:tplc="3A5C55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A3005"/>
    <w:multiLevelType w:val="hybridMultilevel"/>
    <w:tmpl w:val="D6561E3A"/>
    <w:lvl w:ilvl="0" w:tplc="35CAE174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43C6F27"/>
    <w:multiLevelType w:val="hybridMultilevel"/>
    <w:tmpl w:val="CC8250D8"/>
    <w:lvl w:ilvl="0" w:tplc="2AF0C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E12F0"/>
    <w:multiLevelType w:val="hybridMultilevel"/>
    <w:tmpl w:val="767CD730"/>
    <w:lvl w:ilvl="0" w:tplc="DD0EEBE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07C87"/>
    <w:multiLevelType w:val="hybridMultilevel"/>
    <w:tmpl w:val="00063A84"/>
    <w:lvl w:ilvl="0" w:tplc="FF028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AD2944"/>
    <w:multiLevelType w:val="hybridMultilevel"/>
    <w:tmpl w:val="7C3A3AFE"/>
    <w:lvl w:ilvl="0" w:tplc="D10413D0">
      <w:start w:val="1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3EA0789"/>
    <w:multiLevelType w:val="hybridMultilevel"/>
    <w:tmpl w:val="CB48148C"/>
    <w:lvl w:ilvl="0" w:tplc="B23A079A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EastAsia" w:hAnsi="Times New Roman" w:cs="Times New Roman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55C7C3F"/>
    <w:multiLevelType w:val="hybridMultilevel"/>
    <w:tmpl w:val="747C1DA0"/>
    <w:lvl w:ilvl="0" w:tplc="041A000F">
      <w:start w:val="14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D0F86"/>
    <w:multiLevelType w:val="hybridMultilevel"/>
    <w:tmpl w:val="9D5C42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E1268"/>
    <w:multiLevelType w:val="hybridMultilevel"/>
    <w:tmpl w:val="1EEA57C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D575D4"/>
    <w:multiLevelType w:val="hybridMultilevel"/>
    <w:tmpl w:val="A0F09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A6382"/>
    <w:multiLevelType w:val="hybridMultilevel"/>
    <w:tmpl w:val="A2123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B640C"/>
    <w:multiLevelType w:val="hybridMultilevel"/>
    <w:tmpl w:val="08F86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7121E"/>
    <w:multiLevelType w:val="hybridMultilevel"/>
    <w:tmpl w:val="8AE8597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591DB1"/>
    <w:multiLevelType w:val="hybridMultilevel"/>
    <w:tmpl w:val="D39CA49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C4542B"/>
    <w:multiLevelType w:val="hybridMultilevel"/>
    <w:tmpl w:val="74D479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4466E"/>
    <w:multiLevelType w:val="hybridMultilevel"/>
    <w:tmpl w:val="3A88D972"/>
    <w:lvl w:ilvl="0" w:tplc="DD0EEBE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E6101"/>
    <w:multiLevelType w:val="hybridMultilevel"/>
    <w:tmpl w:val="F106F5BC"/>
    <w:lvl w:ilvl="0" w:tplc="AEB4B842">
      <w:start w:val="1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7022D"/>
    <w:multiLevelType w:val="hybridMultilevel"/>
    <w:tmpl w:val="56E28596"/>
    <w:lvl w:ilvl="0" w:tplc="72823D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Theme="minorEastAsia" w:hAnsi="Times New Roman" w:cs="Times New Roman"/>
        <w:color w:val="auto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0">
    <w:nsid w:val="7D2A06B4"/>
    <w:multiLevelType w:val="hybridMultilevel"/>
    <w:tmpl w:val="1336603E"/>
    <w:lvl w:ilvl="0" w:tplc="B6961458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0"/>
  </w:num>
  <w:num w:numId="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</w:num>
  <w:num w:numId="14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</w:num>
  <w:num w:numId="25">
    <w:abstractNumId w:val="6"/>
  </w:num>
  <w:num w:numId="26">
    <w:abstractNumId w:val="12"/>
  </w:num>
  <w:num w:numId="27">
    <w:abstractNumId w:val="16"/>
  </w:num>
  <w:num w:numId="28">
    <w:abstractNumId w:val="3"/>
  </w:num>
  <w:num w:numId="29">
    <w:abstractNumId w:val="14"/>
  </w:num>
  <w:num w:numId="30">
    <w:abstractNumId w:val="27"/>
  </w:num>
  <w:num w:numId="31">
    <w:abstractNumId w:val="29"/>
  </w:num>
  <w:num w:numId="32">
    <w:abstractNumId w:val="5"/>
  </w:num>
  <w:num w:numId="33">
    <w:abstractNumId w:val="2"/>
  </w:num>
  <w:num w:numId="34">
    <w:abstractNumId w:val="10"/>
  </w:num>
  <w:num w:numId="35">
    <w:abstractNumId w:val="24"/>
  </w:num>
  <w:num w:numId="36">
    <w:abstractNumId w:val="4"/>
  </w:num>
  <w:num w:numId="37">
    <w:abstractNumId w:val="26"/>
  </w:num>
  <w:num w:numId="38">
    <w:abstractNumId w:val="13"/>
  </w:num>
  <w:num w:numId="39">
    <w:abstractNumId w:val="21"/>
  </w:num>
  <w:num w:numId="40">
    <w:abstractNumId w:val="22"/>
  </w:num>
  <w:num w:numId="41">
    <w:abstractNumId w:val="23"/>
  </w:num>
  <w:num w:numId="42">
    <w:abstractNumId w:val="8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1B"/>
    <w:rsid w:val="00001ADA"/>
    <w:rsid w:val="00001B74"/>
    <w:rsid w:val="00002060"/>
    <w:rsid w:val="000068F2"/>
    <w:rsid w:val="00011399"/>
    <w:rsid w:val="00012CF4"/>
    <w:rsid w:val="0001346A"/>
    <w:rsid w:val="00014495"/>
    <w:rsid w:val="000204F5"/>
    <w:rsid w:val="00022388"/>
    <w:rsid w:val="0002245A"/>
    <w:rsid w:val="00022613"/>
    <w:rsid w:val="00022B20"/>
    <w:rsid w:val="000240E0"/>
    <w:rsid w:val="00026962"/>
    <w:rsid w:val="00030B46"/>
    <w:rsid w:val="00031595"/>
    <w:rsid w:val="00032B08"/>
    <w:rsid w:val="00035C31"/>
    <w:rsid w:val="0003623F"/>
    <w:rsid w:val="000400A1"/>
    <w:rsid w:val="00051485"/>
    <w:rsid w:val="000563FD"/>
    <w:rsid w:val="000575D9"/>
    <w:rsid w:val="00057996"/>
    <w:rsid w:val="00060F22"/>
    <w:rsid w:val="000643B5"/>
    <w:rsid w:val="00070749"/>
    <w:rsid w:val="00070ED9"/>
    <w:rsid w:val="00071A20"/>
    <w:rsid w:val="0007431C"/>
    <w:rsid w:val="000753CE"/>
    <w:rsid w:val="00075811"/>
    <w:rsid w:val="00091655"/>
    <w:rsid w:val="0009197D"/>
    <w:rsid w:val="000953AB"/>
    <w:rsid w:val="000971E1"/>
    <w:rsid w:val="000A7046"/>
    <w:rsid w:val="000B1B6C"/>
    <w:rsid w:val="000B2960"/>
    <w:rsid w:val="000B300D"/>
    <w:rsid w:val="000B61C4"/>
    <w:rsid w:val="000C0E00"/>
    <w:rsid w:val="000C1792"/>
    <w:rsid w:val="000C288E"/>
    <w:rsid w:val="000C397F"/>
    <w:rsid w:val="000C76DB"/>
    <w:rsid w:val="000D2D6C"/>
    <w:rsid w:val="000D5B9D"/>
    <w:rsid w:val="000D634A"/>
    <w:rsid w:val="000E4269"/>
    <w:rsid w:val="000E5A7C"/>
    <w:rsid w:val="000E71F0"/>
    <w:rsid w:val="000F47E7"/>
    <w:rsid w:val="00100101"/>
    <w:rsid w:val="00102586"/>
    <w:rsid w:val="001043AD"/>
    <w:rsid w:val="0010502A"/>
    <w:rsid w:val="00107853"/>
    <w:rsid w:val="00107B40"/>
    <w:rsid w:val="001108BD"/>
    <w:rsid w:val="0011625D"/>
    <w:rsid w:val="00116ADB"/>
    <w:rsid w:val="00120623"/>
    <w:rsid w:val="001215E2"/>
    <w:rsid w:val="00127321"/>
    <w:rsid w:val="00130284"/>
    <w:rsid w:val="001321EC"/>
    <w:rsid w:val="00132CF4"/>
    <w:rsid w:val="00132D27"/>
    <w:rsid w:val="001330A3"/>
    <w:rsid w:val="001350B0"/>
    <w:rsid w:val="0013536A"/>
    <w:rsid w:val="0014012C"/>
    <w:rsid w:val="00140B09"/>
    <w:rsid w:val="00141019"/>
    <w:rsid w:val="001410E4"/>
    <w:rsid w:val="00141F61"/>
    <w:rsid w:val="00144F51"/>
    <w:rsid w:val="00147853"/>
    <w:rsid w:val="00150267"/>
    <w:rsid w:val="00154954"/>
    <w:rsid w:val="00155627"/>
    <w:rsid w:val="0015588D"/>
    <w:rsid w:val="001562D2"/>
    <w:rsid w:val="0016079A"/>
    <w:rsid w:val="00160D53"/>
    <w:rsid w:val="0016314E"/>
    <w:rsid w:val="00170CF3"/>
    <w:rsid w:val="0017599C"/>
    <w:rsid w:val="00185100"/>
    <w:rsid w:val="001854C0"/>
    <w:rsid w:val="00190109"/>
    <w:rsid w:val="001924A3"/>
    <w:rsid w:val="00192DB6"/>
    <w:rsid w:val="00194068"/>
    <w:rsid w:val="00194817"/>
    <w:rsid w:val="0019584B"/>
    <w:rsid w:val="001A2327"/>
    <w:rsid w:val="001A5992"/>
    <w:rsid w:val="001A77F8"/>
    <w:rsid w:val="001B0137"/>
    <w:rsid w:val="001B0FD0"/>
    <w:rsid w:val="001B1423"/>
    <w:rsid w:val="001B185E"/>
    <w:rsid w:val="001B1CFE"/>
    <w:rsid w:val="001B2E79"/>
    <w:rsid w:val="001B3B5E"/>
    <w:rsid w:val="001B3E9D"/>
    <w:rsid w:val="001B55A9"/>
    <w:rsid w:val="001B71D1"/>
    <w:rsid w:val="001C02F5"/>
    <w:rsid w:val="001C0C95"/>
    <w:rsid w:val="001C30C4"/>
    <w:rsid w:val="001C7840"/>
    <w:rsid w:val="001D3CDA"/>
    <w:rsid w:val="001D6095"/>
    <w:rsid w:val="001D66C8"/>
    <w:rsid w:val="001D6B78"/>
    <w:rsid w:val="001E10B8"/>
    <w:rsid w:val="001E3B38"/>
    <w:rsid w:val="001E5D88"/>
    <w:rsid w:val="001E6D9A"/>
    <w:rsid w:val="001E717D"/>
    <w:rsid w:val="001E78A8"/>
    <w:rsid w:val="001F02FD"/>
    <w:rsid w:val="001F0C3B"/>
    <w:rsid w:val="001F14B9"/>
    <w:rsid w:val="001F6E6F"/>
    <w:rsid w:val="001F7818"/>
    <w:rsid w:val="0020024D"/>
    <w:rsid w:val="00200F13"/>
    <w:rsid w:val="002037FA"/>
    <w:rsid w:val="0020630C"/>
    <w:rsid w:val="00210232"/>
    <w:rsid w:val="00211026"/>
    <w:rsid w:val="002118B2"/>
    <w:rsid w:val="00211B3D"/>
    <w:rsid w:val="00211E74"/>
    <w:rsid w:val="00214F66"/>
    <w:rsid w:val="002159D0"/>
    <w:rsid w:val="00225C21"/>
    <w:rsid w:val="00231615"/>
    <w:rsid w:val="00232537"/>
    <w:rsid w:val="002332E9"/>
    <w:rsid w:val="00233857"/>
    <w:rsid w:val="002344BF"/>
    <w:rsid w:val="00234F1B"/>
    <w:rsid w:val="00240F78"/>
    <w:rsid w:val="00245B04"/>
    <w:rsid w:val="00245E8F"/>
    <w:rsid w:val="002568AA"/>
    <w:rsid w:val="0026286D"/>
    <w:rsid w:val="002628C8"/>
    <w:rsid w:val="00264EE4"/>
    <w:rsid w:val="00266992"/>
    <w:rsid w:val="0027382C"/>
    <w:rsid w:val="00276A67"/>
    <w:rsid w:val="002812C3"/>
    <w:rsid w:val="002829E2"/>
    <w:rsid w:val="00283FC0"/>
    <w:rsid w:val="00285801"/>
    <w:rsid w:val="002860B9"/>
    <w:rsid w:val="0028632E"/>
    <w:rsid w:val="00290502"/>
    <w:rsid w:val="00291D66"/>
    <w:rsid w:val="00296CBB"/>
    <w:rsid w:val="002A152B"/>
    <w:rsid w:val="002A1BF9"/>
    <w:rsid w:val="002A41D4"/>
    <w:rsid w:val="002A4DC2"/>
    <w:rsid w:val="002A6CB2"/>
    <w:rsid w:val="002A7D93"/>
    <w:rsid w:val="002B0459"/>
    <w:rsid w:val="002B4CD6"/>
    <w:rsid w:val="002B54E1"/>
    <w:rsid w:val="002B56C6"/>
    <w:rsid w:val="002C0032"/>
    <w:rsid w:val="002C007F"/>
    <w:rsid w:val="002C101A"/>
    <w:rsid w:val="002C498F"/>
    <w:rsid w:val="002C7E1E"/>
    <w:rsid w:val="002D290D"/>
    <w:rsid w:val="002D3B49"/>
    <w:rsid w:val="002D6A37"/>
    <w:rsid w:val="002D7EDA"/>
    <w:rsid w:val="002D7FF5"/>
    <w:rsid w:val="002E332A"/>
    <w:rsid w:val="002E49E4"/>
    <w:rsid w:val="002F0245"/>
    <w:rsid w:val="002F1407"/>
    <w:rsid w:val="002F1561"/>
    <w:rsid w:val="002F211B"/>
    <w:rsid w:val="002F37BD"/>
    <w:rsid w:val="002F3B5C"/>
    <w:rsid w:val="002F4AD5"/>
    <w:rsid w:val="002F7332"/>
    <w:rsid w:val="0030272B"/>
    <w:rsid w:val="00304645"/>
    <w:rsid w:val="003050A3"/>
    <w:rsid w:val="003073C0"/>
    <w:rsid w:val="003126AA"/>
    <w:rsid w:val="003141DB"/>
    <w:rsid w:val="0031526F"/>
    <w:rsid w:val="00316549"/>
    <w:rsid w:val="00317C71"/>
    <w:rsid w:val="003220F0"/>
    <w:rsid w:val="0032482A"/>
    <w:rsid w:val="00326490"/>
    <w:rsid w:val="003265CA"/>
    <w:rsid w:val="00326F1E"/>
    <w:rsid w:val="003318FE"/>
    <w:rsid w:val="00333073"/>
    <w:rsid w:val="003336C6"/>
    <w:rsid w:val="003410C9"/>
    <w:rsid w:val="00341415"/>
    <w:rsid w:val="003421E9"/>
    <w:rsid w:val="00345A79"/>
    <w:rsid w:val="00347486"/>
    <w:rsid w:val="003479A6"/>
    <w:rsid w:val="0035183E"/>
    <w:rsid w:val="00351AED"/>
    <w:rsid w:val="003540DC"/>
    <w:rsid w:val="003553A1"/>
    <w:rsid w:val="00361305"/>
    <w:rsid w:val="00370466"/>
    <w:rsid w:val="0037063B"/>
    <w:rsid w:val="00371050"/>
    <w:rsid w:val="00372FDA"/>
    <w:rsid w:val="00377DD5"/>
    <w:rsid w:val="003805D7"/>
    <w:rsid w:val="0038390D"/>
    <w:rsid w:val="00384D5E"/>
    <w:rsid w:val="00385B38"/>
    <w:rsid w:val="00387CCB"/>
    <w:rsid w:val="00396E37"/>
    <w:rsid w:val="00397DF2"/>
    <w:rsid w:val="003A0865"/>
    <w:rsid w:val="003A62D6"/>
    <w:rsid w:val="003A7608"/>
    <w:rsid w:val="003B3127"/>
    <w:rsid w:val="003B4CDB"/>
    <w:rsid w:val="003C0B16"/>
    <w:rsid w:val="003C289F"/>
    <w:rsid w:val="003C3257"/>
    <w:rsid w:val="003C418C"/>
    <w:rsid w:val="003C6AA5"/>
    <w:rsid w:val="003D19A2"/>
    <w:rsid w:val="003D2C05"/>
    <w:rsid w:val="003D325A"/>
    <w:rsid w:val="003D4D40"/>
    <w:rsid w:val="003D65C4"/>
    <w:rsid w:val="003D6975"/>
    <w:rsid w:val="003D7A92"/>
    <w:rsid w:val="003E05D4"/>
    <w:rsid w:val="003E574E"/>
    <w:rsid w:val="003F0051"/>
    <w:rsid w:val="003F5595"/>
    <w:rsid w:val="003F588F"/>
    <w:rsid w:val="00400BD6"/>
    <w:rsid w:val="00400E57"/>
    <w:rsid w:val="004032C5"/>
    <w:rsid w:val="0040630D"/>
    <w:rsid w:val="00407090"/>
    <w:rsid w:val="00407F3D"/>
    <w:rsid w:val="0041189B"/>
    <w:rsid w:val="004137BA"/>
    <w:rsid w:val="00415CAA"/>
    <w:rsid w:val="00416AB2"/>
    <w:rsid w:val="004173CA"/>
    <w:rsid w:val="0042105F"/>
    <w:rsid w:val="004223EA"/>
    <w:rsid w:val="004226F0"/>
    <w:rsid w:val="00423038"/>
    <w:rsid w:val="00423B49"/>
    <w:rsid w:val="00424DB1"/>
    <w:rsid w:val="004272BD"/>
    <w:rsid w:val="0042772C"/>
    <w:rsid w:val="00434BFC"/>
    <w:rsid w:val="004377C8"/>
    <w:rsid w:val="00442239"/>
    <w:rsid w:val="0044232E"/>
    <w:rsid w:val="00442967"/>
    <w:rsid w:val="00445967"/>
    <w:rsid w:val="00452BBF"/>
    <w:rsid w:val="0046004B"/>
    <w:rsid w:val="00461C6C"/>
    <w:rsid w:val="00462167"/>
    <w:rsid w:val="00462B97"/>
    <w:rsid w:val="0046773F"/>
    <w:rsid w:val="00470BCD"/>
    <w:rsid w:val="00473B0D"/>
    <w:rsid w:val="00474813"/>
    <w:rsid w:val="00474D7B"/>
    <w:rsid w:val="00475587"/>
    <w:rsid w:val="00481D25"/>
    <w:rsid w:val="00482020"/>
    <w:rsid w:val="0048268B"/>
    <w:rsid w:val="00484F67"/>
    <w:rsid w:val="00490C38"/>
    <w:rsid w:val="004920D3"/>
    <w:rsid w:val="00492C42"/>
    <w:rsid w:val="004954EA"/>
    <w:rsid w:val="00496156"/>
    <w:rsid w:val="00497F28"/>
    <w:rsid w:val="004A1012"/>
    <w:rsid w:val="004A2A8F"/>
    <w:rsid w:val="004A3E62"/>
    <w:rsid w:val="004A40AC"/>
    <w:rsid w:val="004A452E"/>
    <w:rsid w:val="004B010A"/>
    <w:rsid w:val="004B0F55"/>
    <w:rsid w:val="004B66A9"/>
    <w:rsid w:val="004C0877"/>
    <w:rsid w:val="004C3F67"/>
    <w:rsid w:val="004D31BA"/>
    <w:rsid w:val="004D37E5"/>
    <w:rsid w:val="004D43DB"/>
    <w:rsid w:val="004E2E3A"/>
    <w:rsid w:val="004F1762"/>
    <w:rsid w:val="004F4768"/>
    <w:rsid w:val="004F54AC"/>
    <w:rsid w:val="004F6E4F"/>
    <w:rsid w:val="00501B53"/>
    <w:rsid w:val="005035B5"/>
    <w:rsid w:val="00511EDE"/>
    <w:rsid w:val="0051464D"/>
    <w:rsid w:val="00522C46"/>
    <w:rsid w:val="0052516E"/>
    <w:rsid w:val="005342C0"/>
    <w:rsid w:val="005347CF"/>
    <w:rsid w:val="00535EDC"/>
    <w:rsid w:val="00536454"/>
    <w:rsid w:val="00540466"/>
    <w:rsid w:val="005467CE"/>
    <w:rsid w:val="0055003A"/>
    <w:rsid w:val="005500BB"/>
    <w:rsid w:val="0055102D"/>
    <w:rsid w:val="00552E60"/>
    <w:rsid w:val="00555473"/>
    <w:rsid w:val="00557EB3"/>
    <w:rsid w:val="00561071"/>
    <w:rsid w:val="00564352"/>
    <w:rsid w:val="005673D8"/>
    <w:rsid w:val="0057287E"/>
    <w:rsid w:val="00572999"/>
    <w:rsid w:val="005747D8"/>
    <w:rsid w:val="00575B98"/>
    <w:rsid w:val="00576A2A"/>
    <w:rsid w:val="00580CE9"/>
    <w:rsid w:val="00582667"/>
    <w:rsid w:val="00584345"/>
    <w:rsid w:val="00585818"/>
    <w:rsid w:val="005916AA"/>
    <w:rsid w:val="00593818"/>
    <w:rsid w:val="005A35D0"/>
    <w:rsid w:val="005A7F6C"/>
    <w:rsid w:val="005B0917"/>
    <w:rsid w:val="005B1722"/>
    <w:rsid w:val="005B3357"/>
    <w:rsid w:val="005B79AF"/>
    <w:rsid w:val="005C0A75"/>
    <w:rsid w:val="005C1A02"/>
    <w:rsid w:val="005C229F"/>
    <w:rsid w:val="005C4454"/>
    <w:rsid w:val="005C65CC"/>
    <w:rsid w:val="005C7ECA"/>
    <w:rsid w:val="005D364B"/>
    <w:rsid w:val="005D45CB"/>
    <w:rsid w:val="005D779A"/>
    <w:rsid w:val="005E0DFC"/>
    <w:rsid w:val="005E1F94"/>
    <w:rsid w:val="005E1FDD"/>
    <w:rsid w:val="005E4D76"/>
    <w:rsid w:val="005E7E76"/>
    <w:rsid w:val="005F3F59"/>
    <w:rsid w:val="005F45C7"/>
    <w:rsid w:val="005F59D5"/>
    <w:rsid w:val="005F6B15"/>
    <w:rsid w:val="00600E18"/>
    <w:rsid w:val="00601837"/>
    <w:rsid w:val="00601E53"/>
    <w:rsid w:val="00601FA3"/>
    <w:rsid w:val="0060342A"/>
    <w:rsid w:val="00603BA2"/>
    <w:rsid w:val="00603F90"/>
    <w:rsid w:val="006107BC"/>
    <w:rsid w:val="00611E9E"/>
    <w:rsid w:val="00615D76"/>
    <w:rsid w:val="006168D7"/>
    <w:rsid w:val="00617B52"/>
    <w:rsid w:val="00620892"/>
    <w:rsid w:val="00620D64"/>
    <w:rsid w:val="00621BD8"/>
    <w:rsid w:val="006220BF"/>
    <w:rsid w:val="00626ACA"/>
    <w:rsid w:val="00627DA5"/>
    <w:rsid w:val="00627E2D"/>
    <w:rsid w:val="00631622"/>
    <w:rsid w:val="00635123"/>
    <w:rsid w:val="00635A92"/>
    <w:rsid w:val="00637609"/>
    <w:rsid w:val="00637AAD"/>
    <w:rsid w:val="00640AAF"/>
    <w:rsid w:val="00644A4B"/>
    <w:rsid w:val="00645A8E"/>
    <w:rsid w:val="00650EB3"/>
    <w:rsid w:val="006528D1"/>
    <w:rsid w:val="00652D1A"/>
    <w:rsid w:val="00654AF6"/>
    <w:rsid w:val="00660C96"/>
    <w:rsid w:val="006615EC"/>
    <w:rsid w:val="00663A14"/>
    <w:rsid w:val="00665C97"/>
    <w:rsid w:val="006678D5"/>
    <w:rsid w:val="00667C9B"/>
    <w:rsid w:val="006700A5"/>
    <w:rsid w:val="00673A42"/>
    <w:rsid w:val="00681EA3"/>
    <w:rsid w:val="00683314"/>
    <w:rsid w:val="00691E01"/>
    <w:rsid w:val="0069525C"/>
    <w:rsid w:val="0069568A"/>
    <w:rsid w:val="00695D1D"/>
    <w:rsid w:val="006968F6"/>
    <w:rsid w:val="006A1611"/>
    <w:rsid w:val="006A24BA"/>
    <w:rsid w:val="006A2677"/>
    <w:rsid w:val="006A2842"/>
    <w:rsid w:val="006A316C"/>
    <w:rsid w:val="006A422F"/>
    <w:rsid w:val="006A5AE8"/>
    <w:rsid w:val="006A5DB8"/>
    <w:rsid w:val="006A6F92"/>
    <w:rsid w:val="006A7F26"/>
    <w:rsid w:val="006B013E"/>
    <w:rsid w:val="006B0BE2"/>
    <w:rsid w:val="006B3B40"/>
    <w:rsid w:val="006B4B65"/>
    <w:rsid w:val="006B75CB"/>
    <w:rsid w:val="006C1471"/>
    <w:rsid w:val="006C7BCE"/>
    <w:rsid w:val="006D0257"/>
    <w:rsid w:val="006D14FC"/>
    <w:rsid w:val="006D1526"/>
    <w:rsid w:val="006D4B27"/>
    <w:rsid w:val="006D4F32"/>
    <w:rsid w:val="006E1F08"/>
    <w:rsid w:val="006E31FA"/>
    <w:rsid w:val="006E71BC"/>
    <w:rsid w:val="006F1DDE"/>
    <w:rsid w:val="006F3B50"/>
    <w:rsid w:val="006F5763"/>
    <w:rsid w:val="006F5C90"/>
    <w:rsid w:val="006F5D0A"/>
    <w:rsid w:val="00700E95"/>
    <w:rsid w:val="00704EC0"/>
    <w:rsid w:val="0071061A"/>
    <w:rsid w:val="00710907"/>
    <w:rsid w:val="00711E29"/>
    <w:rsid w:val="007127B9"/>
    <w:rsid w:val="00714562"/>
    <w:rsid w:val="007147DE"/>
    <w:rsid w:val="00722862"/>
    <w:rsid w:val="007332BB"/>
    <w:rsid w:val="00734055"/>
    <w:rsid w:val="00734FAC"/>
    <w:rsid w:val="007366DB"/>
    <w:rsid w:val="0073689C"/>
    <w:rsid w:val="0074019D"/>
    <w:rsid w:val="00741B05"/>
    <w:rsid w:val="00743838"/>
    <w:rsid w:val="007448A1"/>
    <w:rsid w:val="00750EAA"/>
    <w:rsid w:val="007510C2"/>
    <w:rsid w:val="007516A1"/>
    <w:rsid w:val="00753E7A"/>
    <w:rsid w:val="00756CC1"/>
    <w:rsid w:val="0076156A"/>
    <w:rsid w:val="007672E5"/>
    <w:rsid w:val="00771613"/>
    <w:rsid w:val="0077656F"/>
    <w:rsid w:val="00777516"/>
    <w:rsid w:val="007775F8"/>
    <w:rsid w:val="00777672"/>
    <w:rsid w:val="007777A9"/>
    <w:rsid w:val="00780E2C"/>
    <w:rsid w:val="00782574"/>
    <w:rsid w:val="007826B2"/>
    <w:rsid w:val="007836B7"/>
    <w:rsid w:val="00783C2A"/>
    <w:rsid w:val="00783F4C"/>
    <w:rsid w:val="00785985"/>
    <w:rsid w:val="007902CB"/>
    <w:rsid w:val="007A118C"/>
    <w:rsid w:val="007A1B9E"/>
    <w:rsid w:val="007A42E0"/>
    <w:rsid w:val="007A485C"/>
    <w:rsid w:val="007A734C"/>
    <w:rsid w:val="007A75F5"/>
    <w:rsid w:val="007A7F74"/>
    <w:rsid w:val="007B46E2"/>
    <w:rsid w:val="007B66AC"/>
    <w:rsid w:val="007B7054"/>
    <w:rsid w:val="007B73CE"/>
    <w:rsid w:val="007C1DE6"/>
    <w:rsid w:val="007C2634"/>
    <w:rsid w:val="007C2C84"/>
    <w:rsid w:val="007C311C"/>
    <w:rsid w:val="007C44BD"/>
    <w:rsid w:val="007C47DE"/>
    <w:rsid w:val="007C4E7A"/>
    <w:rsid w:val="007C5992"/>
    <w:rsid w:val="007D1C64"/>
    <w:rsid w:val="007D3A6B"/>
    <w:rsid w:val="007D493C"/>
    <w:rsid w:val="007D4F01"/>
    <w:rsid w:val="007D50A1"/>
    <w:rsid w:val="007E31BE"/>
    <w:rsid w:val="007E3860"/>
    <w:rsid w:val="007E47A5"/>
    <w:rsid w:val="007E596E"/>
    <w:rsid w:val="007F0711"/>
    <w:rsid w:val="007F1143"/>
    <w:rsid w:val="007F26C3"/>
    <w:rsid w:val="007F76CB"/>
    <w:rsid w:val="00802FEE"/>
    <w:rsid w:val="008033C3"/>
    <w:rsid w:val="00804AFE"/>
    <w:rsid w:val="00810C2B"/>
    <w:rsid w:val="00811872"/>
    <w:rsid w:val="0081602D"/>
    <w:rsid w:val="0081782F"/>
    <w:rsid w:val="0082042B"/>
    <w:rsid w:val="0082168A"/>
    <w:rsid w:val="008217B3"/>
    <w:rsid w:val="00823E92"/>
    <w:rsid w:val="0082539C"/>
    <w:rsid w:val="008262F0"/>
    <w:rsid w:val="00826A93"/>
    <w:rsid w:val="008270D8"/>
    <w:rsid w:val="008313A1"/>
    <w:rsid w:val="008348FD"/>
    <w:rsid w:val="00835028"/>
    <w:rsid w:val="00835234"/>
    <w:rsid w:val="00836200"/>
    <w:rsid w:val="0083674A"/>
    <w:rsid w:val="00836D73"/>
    <w:rsid w:val="00840719"/>
    <w:rsid w:val="0084183D"/>
    <w:rsid w:val="008425AB"/>
    <w:rsid w:val="00843062"/>
    <w:rsid w:val="00843752"/>
    <w:rsid w:val="008446E8"/>
    <w:rsid w:val="00845840"/>
    <w:rsid w:val="008524D9"/>
    <w:rsid w:val="00853AA9"/>
    <w:rsid w:val="00856733"/>
    <w:rsid w:val="00857426"/>
    <w:rsid w:val="008633FA"/>
    <w:rsid w:val="0086394B"/>
    <w:rsid w:val="008642AF"/>
    <w:rsid w:val="0086644A"/>
    <w:rsid w:val="00867B92"/>
    <w:rsid w:val="00870992"/>
    <w:rsid w:val="00873C81"/>
    <w:rsid w:val="00877556"/>
    <w:rsid w:val="008814F8"/>
    <w:rsid w:val="00881780"/>
    <w:rsid w:val="008856D0"/>
    <w:rsid w:val="008856E4"/>
    <w:rsid w:val="00885B73"/>
    <w:rsid w:val="00887E01"/>
    <w:rsid w:val="008916D5"/>
    <w:rsid w:val="00891809"/>
    <w:rsid w:val="00894BC3"/>
    <w:rsid w:val="00895B96"/>
    <w:rsid w:val="00895E35"/>
    <w:rsid w:val="008963BE"/>
    <w:rsid w:val="00897561"/>
    <w:rsid w:val="008A49E4"/>
    <w:rsid w:val="008B426E"/>
    <w:rsid w:val="008B78C7"/>
    <w:rsid w:val="008B7BDA"/>
    <w:rsid w:val="008C0486"/>
    <w:rsid w:val="008C0EDB"/>
    <w:rsid w:val="008C4CF2"/>
    <w:rsid w:val="008C7BE5"/>
    <w:rsid w:val="008D19FD"/>
    <w:rsid w:val="008D2561"/>
    <w:rsid w:val="008D25C8"/>
    <w:rsid w:val="008D2824"/>
    <w:rsid w:val="008D4180"/>
    <w:rsid w:val="008D50AC"/>
    <w:rsid w:val="008D5DEA"/>
    <w:rsid w:val="008D6129"/>
    <w:rsid w:val="008E05EA"/>
    <w:rsid w:val="008E1BB5"/>
    <w:rsid w:val="008E362A"/>
    <w:rsid w:val="008E3918"/>
    <w:rsid w:val="008E597B"/>
    <w:rsid w:val="008E6AE9"/>
    <w:rsid w:val="008E6F2A"/>
    <w:rsid w:val="008E6FFB"/>
    <w:rsid w:val="008E77EA"/>
    <w:rsid w:val="008F5093"/>
    <w:rsid w:val="008F5387"/>
    <w:rsid w:val="008F5DC7"/>
    <w:rsid w:val="00900007"/>
    <w:rsid w:val="009004EF"/>
    <w:rsid w:val="00904452"/>
    <w:rsid w:val="00906EF4"/>
    <w:rsid w:val="00911C73"/>
    <w:rsid w:val="00912684"/>
    <w:rsid w:val="00912C4A"/>
    <w:rsid w:val="009137C5"/>
    <w:rsid w:val="00916370"/>
    <w:rsid w:val="0092328E"/>
    <w:rsid w:val="00923CE5"/>
    <w:rsid w:val="00926AD2"/>
    <w:rsid w:val="0093548D"/>
    <w:rsid w:val="00961B1B"/>
    <w:rsid w:val="009636F7"/>
    <w:rsid w:val="00966E94"/>
    <w:rsid w:val="00970BB3"/>
    <w:rsid w:val="009730B3"/>
    <w:rsid w:val="00975FEF"/>
    <w:rsid w:val="009762B4"/>
    <w:rsid w:val="00982480"/>
    <w:rsid w:val="00982801"/>
    <w:rsid w:val="00983A1B"/>
    <w:rsid w:val="00984090"/>
    <w:rsid w:val="0098762B"/>
    <w:rsid w:val="009906D8"/>
    <w:rsid w:val="00991CED"/>
    <w:rsid w:val="009979D9"/>
    <w:rsid w:val="009A1E3F"/>
    <w:rsid w:val="009A41AE"/>
    <w:rsid w:val="009A5567"/>
    <w:rsid w:val="009A6F5C"/>
    <w:rsid w:val="009C1DBE"/>
    <w:rsid w:val="009C3145"/>
    <w:rsid w:val="009C5351"/>
    <w:rsid w:val="009D36CE"/>
    <w:rsid w:val="009D3DE4"/>
    <w:rsid w:val="009D7A5B"/>
    <w:rsid w:val="009E1CB3"/>
    <w:rsid w:val="009E211E"/>
    <w:rsid w:val="009E32AD"/>
    <w:rsid w:val="009E58E1"/>
    <w:rsid w:val="009E6956"/>
    <w:rsid w:val="009F1C2E"/>
    <w:rsid w:val="009F471B"/>
    <w:rsid w:val="009F568A"/>
    <w:rsid w:val="00A0007A"/>
    <w:rsid w:val="00A00DE0"/>
    <w:rsid w:val="00A01C9B"/>
    <w:rsid w:val="00A03327"/>
    <w:rsid w:val="00A03AFA"/>
    <w:rsid w:val="00A06246"/>
    <w:rsid w:val="00A06AB5"/>
    <w:rsid w:val="00A11EDE"/>
    <w:rsid w:val="00A1699D"/>
    <w:rsid w:val="00A20AB5"/>
    <w:rsid w:val="00A20E57"/>
    <w:rsid w:val="00A213FE"/>
    <w:rsid w:val="00A22B92"/>
    <w:rsid w:val="00A27578"/>
    <w:rsid w:val="00A2763B"/>
    <w:rsid w:val="00A2782F"/>
    <w:rsid w:val="00A3241C"/>
    <w:rsid w:val="00A334BE"/>
    <w:rsid w:val="00A33BC9"/>
    <w:rsid w:val="00A33FE0"/>
    <w:rsid w:val="00A363D8"/>
    <w:rsid w:val="00A40980"/>
    <w:rsid w:val="00A4208D"/>
    <w:rsid w:val="00A4243A"/>
    <w:rsid w:val="00A4492D"/>
    <w:rsid w:val="00A44AEB"/>
    <w:rsid w:val="00A45CEE"/>
    <w:rsid w:val="00A4625C"/>
    <w:rsid w:val="00A54AE6"/>
    <w:rsid w:val="00A56D2A"/>
    <w:rsid w:val="00A57D47"/>
    <w:rsid w:val="00A61CDF"/>
    <w:rsid w:val="00A628D8"/>
    <w:rsid w:val="00A63DB1"/>
    <w:rsid w:val="00A64E5B"/>
    <w:rsid w:val="00A659F1"/>
    <w:rsid w:val="00A67430"/>
    <w:rsid w:val="00A67673"/>
    <w:rsid w:val="00A70766"/>
    <w:rsid w:val="00A7210A"/>
    <w:rsid w:val="00A746DD"/>
    <w:rsid w:val="00A76E98"/>
    <w:rsid w:val="00A814B7"/>
    <w:rsid w:val="00A81BC1"/>
    <w:rsid w:val="00A918F5"/>
    <w:rsid w:val="00A928F1"/>
    <w:rsid w:val="00A94A0B"/>
    <w:rsid w:val="00A97320"/>
    <w:rsid w:val="00A9740E"/>
    <w:rsid w:val="00A975B2"/>
    <w:rsid w:val="00AA1C24"/>
    <w:rsid w:val="00AA26A6"/>
    <w:rsid w:val="00AA4A90"/>
    <w:rsid w:val="00AB11AE"/>
    <w:rsid w:val="00AB23A3"/>
    <w:rsid w:val="00AB3C4C"/>
    <w:rsid w:val="00AC082F"/>
    <w:rsid w:val="00AC1ADE"/>
    <w:rsid w:val="00AD08A2"/>
    <w:rsid w:val="00AD3B09"/>
    <w:rsid w:val="00AD4ADA"/>
    <w:rsid w:val="00AD6697"/>
    <w:rsid w:val="00AE3CDA"/>
    <w:rsid w:val="00AE536D"/>
    <w:rsid w:val="00AE5CB3"/>
    <w:rsid w:val="00AF1D03"/>
    <w:rsid w:val="00AF2EDE"/>
    <w:rsid w:val="00AF36C1"/>
    <w:rsid w:val="00AF516C"/>
    <w:rsid w:val="00AF5412"/>
    <w:rsid w:val="00AF5858"/>
    <w:rsid w:val="00AF6506"/>
    <w:rsid w:val="00B05161"/>
    <w:rsid w:val="00B054AB"/>
    <w:rsid w:val="00B05586"/>
    <w:rsid w:val="00B06983"/>
    <w:rsid w:val="00B07E03"/>
    <w:rsid w:val="00B10A21"/>
    <w:rsid w:val="00B11365"/>
    <w:rsid w:val="00B11451"/>
    <w:rsid w:val="00B12B71"/>
    <w:rsid w:val="00B2074D"/>
    <w:rsid w:val="00B210D5"/>
    <w:rsid w:val="00B2736B"/>
    <w:rsid w:val="00B274B6"/>
    <w:rsid w:val="00B27588"/>
    <w:rsid w:val="00B27F2A"/>
    <w:rsid w:val="00B30405"/>
    <w:rsid w:val="00B32A32"/>
    <w:rsid w:val="00B361FF"/>
    <w:rsid w:val="00B36770"/>
    <w:rsid w:val="00B41648"/>
    <w:rsid w:val="00B4241F"/>
    <w:rsid w:val="00B428CF"/>
    <w:rsid w:val="00B4359D"/>
    <w:rsid w:val="00B4461E"/>
    <w:rsid w:val="00B466A0"/>
    <w:rsid w:val="00B47224"/>
    <w:rsid w:val="00B47A85"/>
    <w:rsid w:val="00B500B2"/>
    <w:rsid w:val="00B503D7"/>
    <w:rsid w:val="00B537A0"/>
    <w:rsid w:val="00B57401"/>
    <w:rsid w:val="00B6239A"/>
    <w:rsid w:val="00B63471"/>
    <w:rsid w:val="00B63FE6"/>
    <w:rsid w:val="00B642E7"/>
    <w:rsid w:val="00B646CF"/>
    <w:rsid w:val="00B64904"/>
    <w:rsid w:val="00B64AD6"/>
    <w:rsid w:val="00B65205"/>
    <w:rsid w:val="00B659F0"/>
    <w:rsid w:val="00B66312"/>
    <w:rsid w:val="00B71045"/>
    <w:rsid w:val="00B71248"/>
    <w:rsid w:val="00B75AE2"/>
    <w:rsid w:val="00B75F82"/>
    <w:rsid w:val="00B8034A"/>
    <w:rsid w:val="00B80415"/>
    <w:rsid w:val="00B83880"/>
    <w:rsid w:val="00B83A60"/>
    <w:rsid w:val="00B86A91"/>
    <w:rsid w:val="00B870D7"/>
    <w:rsid w:val="00B8749D"/>
    <w:rsid w:val="00B90DEE"/>
    <w:rsid w:val="00B91916"/>
    <w:rsid w:val="00B92B3F"/>
    <w:rsid w:val="00B93216"/>
    <w:rsid w:val="00B94F57"/>
    <w:rsid w:val="00B964B0"/>
    <w:rsid w:val="00B96909"/>
    <w:rsid w:val="00BA022F"/>
    <w:rsid w:val="00BA0D57"/>
    <w:rsid w:val="00BA29F1"/>
    <w:rsid w:val="00BA3CC0"/>
    <w:rsid w:val="00BA4DB9"/>
    <w:rsid w:val="00BA7143"/>
    <w:rsid w:val="00BA7B56"/>
    <w:rsid w:val="00BB0837"/>
    <w:rsid w:val="00BB1604"/>
    <w:rsid w:val="00BB1B09"/>
    <w:rsid w:val="00BB1C27"/>
    <w:rsid w:val="00BB2B8B"/>
    <w:rsid w:val="00BB7B56"/>
    <w:rsid w:val="00BC5845"/>
    <w:rsid w:val="00BC7BDB"/>
    <w:rsid w:val="00BD2C2A"/>
    <w:rsid w:val="00BD3A88"/>
    <w:rsid w:val="00BD4358"/>
    <w:rsid w:val="00BE0FB5"/>
    <w:rsid w:val="00BE1E64"/>
    <w:rsid w:val="00BE21F3"/>
    <w:rsid w:val="00BE2E3F"/>
    <w:rsid w:val="00BE3DD1"/>
    <w:rsid w:val="00BE54D4"/>
    <w:rsid w:val="00BE67E7"/>
    <w:rsid w:val="00BE6AA4"/>
    <w:rsid w:val="00BE7386"/>
    <w:rsid w:val="00BF0ED3"/>
    <w:rsid w:val="00BF1EE7"/>
    <w:rsid w:val="00BF217C"/>
    <w:rsid w:val="00BF304B"/>
    <w:rsid w:val="00BF3D13"/>
    <w:rsid w:val="00BF3E80"/>
    <w:rsid w:val="00C0687A"/>
    <w:rsid w:val="00C07A9D"/>
    <w:rsid w:val="00C12AAE"/>
    <w:rsid w:val="00C12B51"/>
    <w:rsid w:val="00C14FCE"/>
    <w:rsid w:val="00C16178"/>
    <w:rsid w:val="00C2534D"/>
    <w:rsid w:val="00C25E1A"/>
    <w:rsid w:val="00C27562"/>
    <w:rsid w:val="00C363DB"/>
    <w:rsid w:val="00C4053C"/>
    <w:rsid w:val="00C40BAC"/>
    <w:rsid w:val="00C41E6E"/>
    <w:rsid w:val="00C451BB"/>
    <w:rsid w:val="00C4584A"/>
    <w:rsid w:val="00C479C7"/>
    <w:rsid w:val="00C47C12"/>
    <w:rsid w:val="00C50547"/>
    <w:rsid w:val="00C51233"/>
    <w:rsid w:val="00C51C9E"/>
    <w:rsid w:val="00C52723"/>
    <w:rsid w:val="00C6571E"/>
    <w:rsid w:val="00C666B6"/>
    <w:rsid w:val="00C67942"/>
    <w:rsid w:val="00C70ABB"/>
    <w:rsid w:val="00C70AF7"/>
    <w:rsid w:val="00C721A2"/>
    <w:rsid w:val="00C722ED"/>
    <w:rsid w:val="00C74E1B"/>
    <w:rsid w:val="00C76813"/>
    <w:rsid w:val="00C80609"/>
    <w:rsid w:val="00C81940"/>
    <w:rsid w:val="00C828E3"/>
    <w:rsid w:val="00C8485D"/>
    <w:rsid w:val="00C86321"/>
    <w:rsid w:val="00C904E4"/>
    <w:rsid w:val="00C90B89"/>
    <w:rsid w:val="00C90C7E"/>
    <w:rsid w:val="00C90F0E"/>
    <w:rsid w:val="00C96A30"/>
    <w:rsid w:val="00C96FC4"/>
    <w:rsid w:val="00C974E1"/>
    <w:rsid w:val="00CA062A"/>
    <w:rsid w:val="00CA0909"/>
    <w:rsid w:val="00CA1971"/>
    <w:rsid w:val="00CA22C5"/>
    <w:rsid w:val="00CA2F53"/>
    <w:rsid w:val="00CA4670"/>
    <w:rsid w:val="00CB0182"/>
    <w:rsid w:val="00CB01AD"/>
    <w:rsid w:val="00CB1CE3"/>
    <w:rsid w:val="00CB220D"/>
    <w:rsid w:val="00CC183B"/>
    <w:rsid w:val="00CC2470"/>
    <w:rsid w:val="00CC4B78"/>
    <w:rsid w:val="00CD156D"/>
    <w:rsid w:val="00CD34F6"/>
    <w:rsid w:val="00CD6ED4"/>
    <w:rsid w:val="00CD76DA"/>
    <w:rsid w:val="00CE18D5"/>
    <w:rsid w:val="00CE1BF8"/>
    <w:rsid w:val="00CE2073"/>
    <w:rsid w:val="00CE40E8"/>
    <w:rsid w:val="00CE5461"/>
    <w:rsid w:val="00CE6445"/>
    <w:rsid w:val="00CF486B"/>
    <w:rsid w:val="00CF78BD"/>
    <w:rsid w:val="00D00FE9"/>
    <w:rsid w:val="00D020DA"/>
    <w:rsid w:val="00D04E1E"/>
    <w:rsid w:val="00D061FE"/>
    <w:rsid w:val="00D065A5"/>
    <w:rsid w:val="00D06CEE"/>
    <w:rsid w:val="00D0720E"/>
    <w:rsid w:val="00D108E1"/>
    <w:rsid w:val="00D11E9D"/>
    <w:rsid w:val="00D126B3"/>
    <w:rsid w:val="00D14300"/>
    <w:rsid w:val="00D166C0"/>
    <w:rsid w:val="00D2195D"/>
    <w:rsid w:val="00D2265F"/>
    <w:rsid w:val="00D23CD4"/>
    <w:rsid w:val="00D245E1"/>
    <w:rsid w:val="00D26CC1"/>
    <w:rsid w:val="00D27BD6"/>
    <w:rsid w:val="00D3308E"/>
    <w:rsid w:val="00D35AD9"/>
    <w:rsid w:val="00D4305C"/>
    <w:rsid w:val="00D444A8"/>
    <w:rsid w:val="00D46918"/>
    <w:rsid w:val="00D479A5"/>
    <w:rsid w:val="00D505A2"/>
    <w:rsid w:val="00D51123"/>
    <w:rsid w:val="00D546FD"/>
    <w:rsid w:val="00D54C40"/>
    <w:rsid w:val="00D54CD9"/>
    <w:rsid w:val="00D54DCC"/>
    <w:rsid w:val="00D5552F"/>
    <w:rsid w:val="00D560D1"/>
    <w:rsid w:val="00D638A7"/>
    <w:rsid w:val="00D6461D"/>
    <w:rsid w:val="00D66319"/>
    <w:rsid w:val="00D66860"/>
    <w:rsid w:val="00D74176"/>
    <w:rsid w:val="00D7454A"/>
    <w:rsid w:val="00D76DBE"/>
    <w:rsid w:val="00D76E65"/>
    <w:rsid w:val="00D77B6F"/>
    <w:rsid w:val="00D80171"/>
    <w:rsid w:val="00D80F1D"/>
    <w:rsid w:val="00D81A67"/>
    <w:rsid w:val="00D82C13"/>
    <w:rsid w:val="00D837F3"/>
    <w:rsid w:val="00D90A0C"/>
    <w:rsid w:val="00D94692"/>
    <w:rsid w:val="00D94CFF"/>
    <w:rsid w:val="00D94E19"/>
    <w:rsid w:val="00DA1BFF"/>
    <w:rsid w:val="00DA28DE"/>
    <w:rsid w:val="00DA3AFA"/>
    <w:rsid w:val="00DA3DDD"/>
    <w:rsid w:val="00DA66BA"/>
    <w:rsid w:val="00DB0A6F"/>
    <w:rsid w:val="00DB0A94"/>
    <w:rsid w:val="00DB2F23"/>
    <w:rsid w:val="00DB4793"/>
    <w:rsid w:val="00DB68DB"/>
    <w:rsid w:val="00DB7E45"/>
    <w:rsid w:val="00DC0A55"/>
    <w:rsid w:val="00DC0A6D"/>
    <w:rsid w:val="00DC18A9"/>
    <w:rsid w:val="00DC1ECE"/>
    <w:rsid w:val="00DC46F2"/>
    <w:rsid w:val="00DC5A8E"/>
    <w:rsid w:val="00DD1F31"/>
    <w:rsid w:val="00DD3B47"/>
    <w:rsid w:val="00DD692F"/>
    <w:rsid w:val="00DD7C37"/>
    <w:rsid w:val="00DE5358"/>
    <w:rsid w:val="00DE64A9"/>
    <w:rsid w:val="00DE68B1"/>
    <w:rsid w:val="00DF0A15"/>
    <w:rsid w:val="00DF0FE6"/>
    <w:rsid w:val="00DF31BA"/>
    <w:rsid w:val="00DF36D2"/>
    <w:rsid w:val="00DF716D"/>
    <w:rsid w:val="00DF74BB"/>
    <w:rsid w:val="00E024AC"/>
    <w:rsid w:val="00E035E8"/>
    <w:rsid w:val="00E05178"/>
    <w:rsid w:val="00E07C21"/>
    <w:rsid w:val="00E1098B"/>
    <w:rsid w:val="00E11818"/>
    <w:rsid w:val="00E14E0E"/>
    <w:rsid w:val="00E160CC"/>
    <w:rsid w:val="00E16273"/>
    <w:rsid w:val="00E17256"/>
    <w:rsid w:val="00E17B0B"/>
    <w:rsid w:val="00E201BB"/>
    <w:rsid w:val="00E21A1D"/>
    <w:rsid w:val="00E24A77"/>
    <w:rsid w:val="00E37B83"/>
    <w:rsid w:val="00E40DC1"/>
    <w:rsid w:val="00E41B19"/>
    <w:rsid w:val="00E44497"/>
    <w:rsid w:val="00E44881"/>
    <w:rsid w:val="00E44D55"/>
    <w:rsid w:val="00E52E0E"/>
    <w:rsid w:val="00E52F47"/>
    <w:rsid w:val="00E54E4B"/>
    <w:rsid w:val="00E554BD"/>
    <w:rsid w:val="00E55A1C"/>
    <w:rsid w:val="00E572FE"/>
    <w:rsid w:val="00E578CE"/>
    <w:rsid w:val="00E57929"/>
    <w:rsid w:val="00E618B8"/>
    <w:rsid w:val="00E62DFC"/>
    <w:rsid w:val="00E6406F"/>
    <w:rsid w:val="00E64126"/>
    <w:rsid w:val="00E65F5F"/>
    <w:rsid w:val="00E6619C"/>
    <w:rsid w:val="00E67DD1"/>
    <w:rsid w:val="00E67E82"/>
    <w:rsid w:val="00E770FE"/>
    <w:rsid w:val="00E77A31"/>
    <w:rsid w:val="00E8230D"/>
    <w:rsid w:val="00E82690"/>
    <w:rsid w:val="00E827FF"/>
    <w:rsid w:val="00E8717E"/>
    <w:rsid w:val="00E91A8F"/>
    <w:rsid w:val="00E92940"/>
    <w:rsid w:val="00E96051"/>
    <w:rsid w:val="00EA2B08"/>
    <w:rsid w:val="00EA35F2"/>
    <w:rsid w:val="00EA3C60"/>
    <w:rsid w:val="00EA5133"/>
    <w:rsid w:val="00EA578A"/>
    <w:rsid w:val="00EA6D4B"/>
    <w:rsid w:val="00EA739B"/>
    <w:rsid w:val="00EA79BE"/>
    <w:rsid w:val="00EB1243"/>
    <w:rsid w:val="00EB2CF1"/>
    <w:rsid w:val="00EB372B"/>
    <w:rsid w:val="00EB37E1"/>
    <w:rsid w:val="00EB40CE"/>
    <w:rsid w:val="00EC0473"/>
    <w:rsid w:val="00EC1E6B"/>
    <w:rsid w:val="00EC45B1"/>
    <w:rsid w:val="00EC466D"/>
    <w:rsid w:val="00EC6AB9"/>
    <w:rsid w:val="00EC6AC8"/>
    <w:rsid w:val="00EC6FAB"/>
    <w:rsid w:val="00ED4877"/>
    <w:rsid w:val="00ED7611"/>
    <w:rsid w:val="00EE2143"/>
    <w:rsid w:val="00EE37FB"/>
    <w:rsid w:val="00EF08AA"/>
    <w:rsid w:val="00EF2130"/>
    <w:rsid w:val="00EF4AD5"/>
    <w:rsid w:val="00F01EFA"/>
    <w:rsid w:val="00F03192"/>
    <w:rsid w:val="00F05061"/>
    <w:rsid w:val="00F11B20"/>
    <w:rsid w:val="00F150B0"/>
    <w:rsid w:val="00F17178"/>
    <w:rsid w:val="00F21F0B"/>
    <w:rsid w:val="00F22478"/>
    <w:rsid w:val="00F22C64"/>
    <w:rsid w:val="00F243B8"/>
    <w:rsid w:val="00F271DE"/>
    <w:rsid w:val="00F3116E"/>
    <w:rsid w:val="00F31AAD"/>
    <w:rsid w:val="00F3290E"/>
    <w:rsid w:val="00F37823"/>
    <w:rsid w:val="00F40D5C"/>
    <w:rsid w:val="00F41517"/>
    <w:rsid w:val="00F41E52"/>
    <w:rsid w:val="00F428AD"/>
    <w:rsid w:val="00F502B4"/>
    <w:rsid w:val="00F50827"/>
    <w:rsid w:val="00F5096E"/>
    <w:rsid w:val="00F5295F"/>
    <w:rsid w:val="00F60ACE"/>
    <w:rsid w:val="00F60D4A"/>
    <w:rsid w:val="00F664A5"/>
    <w:rsid w:val="00F67ED0"/>
    <w:rsid w:val="00F728AE"/>
    <w:rsid w:val="00F73BF0"/>
    <w:rsid w:val="00F76D7F"/>
    <w:rsid w:val="00F8369F"/>
    <w:rsid w:val="00F8388E"/>
    <w:rsid w:val="00F84930"/>
    <w:rsid w:val="00F87155"/>
    <w:rsid w:val="00F875CE"/>
    <w:rsid w:val="00F90F36"/>
    <w:rsid w:val="00F929E7"/>
    <w:rsid w:val="00F92BE1"/>
    <w:rsid w:val="00F94AAE"/>
    <w:rsid w:val="00F94BC8"/>
    <w:rsid w:val="00F95CE8"/>
    <w:rsid w:val="00F95EC9"/>
    <w:rsid w:val="00FA2DA4"/>
    <w:rsid w:val="00FA388A"/>
    <w:rsid w:val="00FA3DFF"/>
    <w:rsid w:val="00FA6F12"/>
    <w:rsid w:val="00FB10EA"/>
    <w:rsid w:val="00FB1C4D"/>
    <w:rsid w:val="00FB26FC"/>
    <w:rsid w:val="00FB2E02"/>
    <w:rsid w:val="00FB3477"/>
    <w:rsid w:val="00FB7B86"/>
    <w:rsid w:val="00FC1A5E"/>
    <w:rsid w:val="00FC1EE7"/>
    <w:rsid w:val="00FC499C"/>
    <w:rsid w:val="00FC6125"/>
    <w:rsid w:val="00FC7302"/>
    <w:rsid w:val="00FD02B9"/>
    <w:rsid w:val="00FD5819"/>
    <w:rsid w:val="00FD5B59"/>
    <w:rsid w:val="00FE4800"/>
    <w:rsid w:val="00FE4FE9"/>
    <w:rsid w:val="00FE5B57"/>
    <w:rsid w:val="00FE6099"/>
    <w:rsid w:val="00FF27CB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1B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61B1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61B1B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61B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1B1B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61B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1B1B"/>
    <w:rPr>
      <w:rFonts w:eastAsiaTheme="minorEastAsia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B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B1B"/>
    <w:rPr>
      <w:rFonts w:ascii="Tahoma" w:eastAsiaTheme="minorEastAsi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961B1B"/>
    <w:rPr>
      <w:rFonts w:eastAsiaTheme="minorEastAsia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961B1B"/>
    <w:pPr>
      <w:ind w:left="720"/>
      <w:contextualSpacing/>
    </w:pPr>
  </w:style>
  <w:style w:type="paragraph" w:customStyle="1" w:styleId="box453224">
    <w:name w:val="box_453224"/>
    <w:basedOn w:val="Normal"/>
    <w:rsid w:val="00961B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Tekstrezerviranogmjesta">
    <w:name w:val="Placeholder Text"/>
    <w:basedOn w:val="Zadanifontodlomka"/>
    <w:uiPriority w:val="99"/>
    <w:semiHidden/>
    <w:rsid w:val="00961B1B"/>
    <w:rPr>
      <w:color w:val="808080"/>
      <w:bdr w:val="none" w:sz="0" w:space="0" w:color="auto" w:frame="1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lang w:val="hr-HR"/>
    </w:rPr>
  </w:style>
  <w:style w:type="character" w:customStyle="1" w:styleId="PozadinaSvijetloZuta">
    <w:name w:val="Pozadina_SvijetloZuta"/>
    <w:basedOn w:val="Zadanifontodlomka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shd w:val="clear" w:color="auto" w:fill="CCFFCC"/>
      <w:lang w:val="hr-HR"/>
    </w:rPr>
  </w:style>
  <w:style w:type="table" w:styleId="Reetkatablice">
    <w:name w:val="Table Grid"/>
    <w:basedOn w:val="Obinatablica"/>
    <w:uiPriority w:val="59"/>
    <w:rsid w:val="00BA3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1B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61B1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61B1B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61B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1B1B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61B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1B1B"/>
    <w:rPr>
      <w:rFonts w:eastAsiaTheme="minorEastAsia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B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B1B"/>
    <w:rPr>
      <w:rFonts w:ascii="Tahoma" w:eastAsiaTheme="minorEastAsi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961B1B"/>
    <w:rPr>
      <w:rFonts w:eastAsiaTheme="minorEastAsia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961B1B"/>
    <w:pPr>
      <w:ind w:left="720"/>
      <w:contextualSpacing/>
    </w:pPr>
  </w:style>
  <w:style w:type="paragraph" w:customStyle="1" w:styleId="box453224">
    <w:name w:val="box_453224"/>
    <w:basedOn w:val="Normal"/>
    <w:rsid w:val="00961B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Tekstrezerviranogmjesta">
    <w:name w:val="Placeholder Text"/>
    <w:basedOn w:val="Zadanifontodlomka"/>
    <w:uiPriority w:val="99"/>
    <w:semiHidden/>
    <w:rsid w:val="00961B1B"/>
    <w:rPr>
      <w:color w:val="808080"/>
      <w:bdr w:val="none" w:sz="0" w:space="0" w:color="auto" w:frame="1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lang w:val="hr-HR"/>
    </w:rPr>
  </w:style>
  <w:style w:type="character" w:customStyle="1" w:styleId="PozadinaSvijetloZuta">
    <w:name w:val="Pozadina_SvijetloZuta"/>
    <w:basedOn w:val="Zadanifontodlomka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shd w:val="clear" w:color="auto" w:fill="CCFFCC"/>
      <w:lang w:val="hr-HR"/>
    </w:rPr>
  </w:style>
  <w:style w:type="table" w:styleId="Reetkatablice">
    <w:name w:val="Table Grid"/>
    <w:basedOn w:val="Obinatablica"/>
    <w:uiPriority w:val="59"/>
    <w:rsid w:val="00BA3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2066-82F0-49EF-86A4-70D7F517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Popović</dc:creator>
  <cp:lastModifiedBy>Mirela Popović</cp:lastModifiedBy>
  <cp:revision>10</cp:revision>
  <cp:lastPrinted>2021-03-10T11:45:00Z</cp:lastPrinted>
  <dcterms:created xsi:type="dcterms:W3CDTF">2021-05-31T12:31:00Z</dcterms:created>
  <dcterms:modified xsi:type="dcterms:W3CDTF">2021-06-01T07:14:00Z</dcterms:modified>
</cp:coreProperties>
</file>