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4" w:rsidRPr="00C63E6D" w:rsidRDefault="00C63E6D" w:rsidP="00AC56CA">
      <w:pPr>
        <w:jc w:val="right"/>
        <w:rPr>
          <w:rFonts w:cs="Arial"/>
        </w:rPr>
      </w:pPr>
      <w:bookmarkStart w:id="0" w:name="_GoBack"/>
      <w:bookmarkEnd w:id="0"/>
      <w:r w:rsidRPr="00C63E6D">
        <w:rPr>
          <w:rFonts w:cs="Arial"/>
        </w:rPr>
        <w:t>Prilog II</w:t>
      </w:r>
      <w:r w:rsidR="00AC56CA">
        <w:rPr>
          <w:rFonts w:cs="Arial"/>
        </w:rPr>
        <w:t>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3"/>
        <w:gridCol w:w="6115"/>
      </w:tblGrid>
      <w:tr w:rsidR="009831BA" w:rsidRPr="009831BA" w:rsidTr="00210132">
        <w:trPr>
          <w:trHeight w:val="2505"/>
          <w:tblHeader/>
          <w:jc w:val="center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ind w:firstLineChars="500" w:firstLine="120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Tražene tehničke karakteristike osobnog vozila: osobno vozilo, kategorije M1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ind w:firstLineChars="500" w:firstLine="120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Ponuđene tehničke karakteristike: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br/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br/>
            </w:r>
            <w:r w:rsidRPr="009831BA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>MARKA VOZILA:_____________________________________</w:t>
            </w:r>
            <w:r w:rsidRPr="009831BA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br/>
            </w:r>
            <w:r w:rsidRPr="009831BA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br/>
              <w:t>TIP VOZILA:_____________________________________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MOTOR: 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Vrsta: benzin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Snaga (kW): 75 – 85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c)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EU norma: EURO 6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Mjenjač: ručni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DIMENZIJE VOZILA: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Oblik karoserije: </w:t>
            </w:r>
            <w:proofErr w:type="spellStart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sedan</w:t>
            </w:r>
            <w:proofErr w:type="spellEnd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hatcback</w:t>
            </w:r>
            <w:proofErr w:type="spellEnd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ili SUV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Broj vrata: 5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c)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Broj sjedala: 5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Dužina (mm): minimalno 4200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CC0CFB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e)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Š</w:t>
            </w:r>
            <w:r w:rsidR="00F6190B">
              <w:rPr>
                <w:rFonts w:eastAsia="Times New Roman" w:cs="Arial"/>
                <w:color w:val="000000"/>
                <w:szCs w:val="24"/>
                <w:lang w:eastAsia="hr-HR"/>
              </w:rPr>
              <w:t>i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rina (mm): </w:t>
            </w:r>
            <w:r w:rsidR="00CC0CFB">
              <w:rPr>
                <w:rFonts w:eastAsia="Times New Roman" w:cs="Arial"/>
                <w:color w:val="000000"/>
                <w:szCs w:val="24"/>
                <w:lang w:eastAsia="hr-HR"/>
              </w:rPr>
              <w:t>minimalno 18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00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f)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Visina (mm): najmanje 1500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g)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Međuosovinski razmak (mm): najmanje 2500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h)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0E4B05">
              <w:rPr>
                <w:rFonts w:eastAsia="Times New Roman" w:cs="Arial"/>
                <w:color w:val="000000"/>
                <w:szCs w:val="24"/>
                <w:lang w:eastAsia="hr-HR"/>
              </w:rPr>
              <w:t>Obujam prtljaž</w:t>
            </w:r>
            <w:r w:rsidR="00CC0CFB">
              <w:rPr>
                <w:rFonts w:eastAsia="Times New Roman" w:cs="Arial"/>
                <w:color w:val="000000"/>
                <w:szCs w:val="24"/>
                <w:lang w:eastAsia="hr-HR"/>
              </w:rPr>
              <w:t>nika (I): minimalno 35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0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C).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OBAVEZNA OPREMA: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Servo</w:t>
            </w:r>
            <w:proofErr w:type="spellEnd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upravljač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600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b)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801780">
              <w:rPr>
                <w:rFonts w:eastAsia="Times New Roman" w:cs="Arial"/>
                <w:color w:val="000000"/>
                <w:szCs w:val="24"/>
                <w:lang w:eastAsia="hr-HR"/>
              </w:rPr>
              <w:t>ABS — uređ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aj protiv blokiranja kotača pri kočenju i ESP - elektronski sustav stabilnosti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c)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Zračni jastuk za vozača i suvozača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Automatski klima uređaj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e)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Centralno daljinsko zaključavanje 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f)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LED svjetla i svjetla za maglu sprijeda i straga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g)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Radio uređaj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600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h)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Pričuvni kotač standardnih ili smanjenih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br w:type="page"/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dimenzija</w:t>
            </w:r>
            <w:r w:rsidR="00CC0CFB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s osiguranim prostorom za smješ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taj istog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600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lastRenderedPageBreak/>
              <w:t>i)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0E4B05">
              <w:rPr>
                <w:rFonts w:eastAsia="Times New Roman" w:cs="Arial"/>
                <w:color w:val="000000"/>
                <w:szCs w:val="24"/>
                <w:lang w:eastAsia="hr-HR"/>
              </w:rPr>
              <w:t>Ostala oprema koja je ugrađ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ena u vozilo iz serijskog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br/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proizvodnog programa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j)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Gumeni tepisi (komplet) 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k)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0E4B05">
              <w:rPr>
                <w:rFonts w:eastAsia="Times New Roman" w:cs="Arial"/>
                <w:color w:val="000000"/>
                <w:szCs w:val="24"/>
                <w:lang w:eastAsia="hr-HR"/>
              </w:rPr>
              <w:t>Aparat za gašenje pož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ara 2 kg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l)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Komplet žarulja 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lj</w:t>
            </w:r>
            <w:proofErr w:type="spellEnd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Trokut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m)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="000E4B05">
              <w:rPr>
                <w:rFonts w:eastAsia="Times New Roman" w:cs="Arial"/>
                <w:color w:val="000000"/>
                <w:szCs w:val="24"/>
                <w:lang w:eastAsia="hr-HR"/>
              </w:rPr>
              <w:t>Kutija prve pomoć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i HRN 1112:2001 ili jednakovrijedno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600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n)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Reflektirajući prsluk (narančasti) HRN EN 471:2008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br/>
              <w:t xml:space="preserve"> ili </w:t>
            </w:r>
            <w:proofErr w:type="spellStart"/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jednokovrijedno</w:t>
            </w:r>
            <w:proofErr w:type="spellEnd"/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D).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BOJA 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a) metalik crna, metalik tamno plava, metalik tamno siva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E).</w:t>
            </w: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STAROST VOZILA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831BA" w:rsidRPr="009831BA" w:rsidTr="00210132">
        <w:trPr>
          <w:trHeight w:val="315"/>
          <w:jc w:val="center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  <w:r w:rsidRPr="009831BA">
              <w:rPr>
                <w:rFonts w:eastAsia="Times New Roman" w:cs="Arial"/>
                <w:color w:val="000000"/>
                <w:szCs w:val="24"/>
                <w:lang w:eastAsia="hr-HR"/>
              </w:rPr>
              <w:t>a) novo ili najviše do jedne godine starosti</w:t>
            </w:r>
          </w:p>
        </w:tc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BA" w:rsidRPr="009831BA" w:rsidRDefault="009831BA" w:rsidP="009831BA">
            <w:pPr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</w:tbl>
    <w:p w:rsidR="009831BA" w:rsidRDefault="009831BA"/>
    <w:p w:rsidR="009831BA" w:rsidRDefault="00AC56CA" w:rsidP="00AC56CA">
      <w:pPr>
        <w:tabs>
          <w:tab w:val="center" w:pos="6804"/>
        </w:tabs>
      </w:pPr>
      <w:r>
        <w:tab/>
        <w:t>ZA PONUDITELJA:</w:t>
      </w:r>
    </w:p>
    <w:p w:rsidR="00AC56CA" w:rsidRDefault="00AC56CA" w:rsidP="00AC56CA">
      <w:pPr>
        <w:tabs>
          <w:tab w:val="center" w:pos="6804"/>
        </w:tabs>
      </w:pPr>
    </w:p>
    <w:p w:rsidR="00AC56CA" w:rsidRPr="00AC56CA" w:rsidRDefault="00AC56CA" w:rsidP="00AC56CA">
      <w:pPr>
        <w:tabs>
          <w:tab w:val="center" w:pos="6804"/>
        </w:tabs>
        <w:rPr>
          <w:sz w:val="16"/>
        </w:rPr>
      </w:pPr>
      <w:r w:rsidRPr="00AC56CA">
        <w:rPr>
          <w:sz w:val="16"/>
        </w:rPr>
        <w:tab/>
        <w:t>________________________</w:t>
      </w:r>
      <w:r>
        <w:rPr>
          <w:sz w:val="16"/>
        </w:rPr>
        <w:t>__________</w:t>
      </w:r>
    </w:p>
    <w:p w:rsidR="00AC56CA" w:rsidRDefault="00AC56CA"/>
    <w:p w:rsidR="00AC56CA" w:rsidRDefault="00AC56CA"/>
    <w:p w:rsidR="00AC56CA" w:rsidRPr="00AC56CA" w:rsidRDefault="00AC56CA" w:rsidP="00AC56CA">
      <w:pPr>
        <w:rPr>
          <w:b/>
        </w:rPr>
      </w:pPr>
      <w:r w:rsidRPr="00AC56CA">
        <w:rPr>
          <w:b/>
        </w:rPr>
        <w:t>Napomena:</w:t>
      </w:r>
    </w:p>
    <w:p w:rsidR="00AC56CA" w:rsidRDefault="00AC56CA" w:rsidP="00AC56CA">
      <w:r>
        <w:t>Ponuditelj je dužan uz troškovnik priložiti:</w:t>
      </w:r>
    </w:p>
    <w:p w:rsidR="00AC56CA" w:rsidRDefault="00AC56CA" w:rsidP="00AC56CA">
      <w:r>
        <w:t>Opis i slike vozila</w:t>
      </w:r>
    </w:p>
    <w:p w:rsidR="00AC56CA" w:rsidRDefault="00AC56CA" w:rsidP="00AC56CA">
      <w:r>
        <w:t>Detaljan popis tehničkih karakteristika</w:t>
      </w:r>
    </w:p>
    <w:p w:rsidR="00AC56CA" w:rsidRDefault="00AC56CA" w:rsidP="00AC56CA">
      <w:r>
        <w:t>Popis cjelokupne standardne i dodatne opreme ponuđenog vozila</w:t>
      </w:r>
    </w:p>
    <w:p w:rsidR="00AC56CA" w:rsidRDefault="00AC56CA" w:rsidP="00AC56CA">
      <w:r>
        <w:t xml:space="preserve">Uvjete i plan otplate putem financijskog </w:t>
      </w:r>
      <w:proofErr w:type="spellStart"/>
      <w:r>
        <w:t>leasinga</w:t>
      </w:r>
      <w:proofErr w:type="spellEnd"/>
    </w:p>
    <w:sectPr w:rsidR="00AC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BA"/>
    <w:rsid w:val="000E4B05"/>
    <w:rsid w:val="00210132"/>
    <w:rsid w:val="002B7F64"/>
    <w:rsid w:val="00720117"/>
    <w:rsid w:val="00801780"/>
    <w:rsid w:val="009831BA"/>
    <w:rsid w:val="009E6D0E"/>
    <w:rsid w:val="00AC56CA"/>
    <w:rsid w:val="00C63E6D"/>
    <w:rsid w:val="00CC001C"/>
    <w:rsid w:val="00CC0CFB"/>
    <w:rsid w:val="00F32133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CA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CA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Lalić</dc:creator>
  <cp:keywords/>
  <dc:description/>
  <cp:lastModifiedBy>Nikola Živković</cp:lastModifiedBy>
  <cp:revision>10</cp:revision>
  <dcterms:created xsi:type="dcterms:W3CDTF">2021-08-03T11:37:00Z</dcterms:created>
  <dcterms:modified xsi:type="dcterms:W3CDTF">2021-08-13T10:00:00Z</dcterms:modified>
</cp:coreProperties>
</file>