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9E" w:rsidRPr="00BE53F5" w:rsidRDefault="0032529E" w:rsidP="0032529E">
      <w:pPr>
        <w:jc w:val="lef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BE53F5">
        <w:rPr>
          <w:rFonts w:ascii="Arial" w:eastAsia="Times New Roman" w:hAnsi="Arial" w:cs="Arial"/>
          <w:b/>
          <w:sz w:val="24"/>
          <w:szCs w:val="24"/>
          <w:lang w:eastAsia="hr-HR"/>
        </w:rPr>
        <w:t>TROŠKOVNIK: NAJAM UREĐAJA (PISAČA)</w:t>
      </w:r>
      <w:bookmarkStart w:id="0" w:name="_GoBack"/>
      <w:bookmarkEnd w:id="0"/>
    </w:p>
    <w:p w:rsidR="0032529E" w:rsidRPr="00BE53F5" w:rsidRDefault="0032529E" w:rsidP="0032529E">
      <w:pPr>
        <w:jc w:val="left"/>
        <w:rPr>
          <w:rFonts w:ascii="Arial" w:eastAsia="Times New Roman" w:hAnsi="Arial" w:cs="Arial"/>
          <w:sz w:val="24"/>
          <w:szCs w:val="24"/>
          <w:lang w:eastAsia="hr-HR"/>
        </w:rPr>
      </w:pPr>
    </w:p>
    <w:p w:rsidR="0032529E" w:rsidRPr="00BE53F5" w:rsidRDefault="0032529E" w:rsidP="0032529E">
      <w:pPr>
        <w:jc w:val="left"/>
        <w:rPr>
          <w:rFonts w:ascii="Arial" w:eastAsia="Times New Roman" w:hAnsi="Arial" w:cs="Arial"/>
          <w:sz w:val="24"/>
          <w:szCs w:val="24"/>
          <w:lang w:eastAsia="hr-HR"/>
        </w:rPr>
      </w:pPr>
    </w:p>
    <w:p w:rsidR="0032529E" w:rsidRPr="00BE53F5" w:rsidRDefault="0032529E" w:rsidP="0032529E">
      <w:pPr>
        <w:jc w:val="left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tbl>
      <w:tblPr>
        <w:tblW w:w="932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0A0" w:firstRow="1" w:lastRow="0" w:firstColumn="1" w:lastColumn="0" w:noHBand="0" w:noVBand="0"/>
      </w:tblPr>
      <w:tblGrid>
        <w:gridCol w:w="801"/>
        <w:gridCol w:w="3276"/>
        <w:gridCol w:w="1985"/>
        <w:gridCol w:w="1417"/>
        <w:gridCol w:w="1843"/>
      </w:tblGrid>
      <w:tr w:rsidR="0032529E" w:rsidRPr="00BE53F5" w:rsidTr="00626D11">
        <w:trPr>
          <w:tblHeader/>
        </w:trPr>
        <w:tc>
          <w:tcPr>
            <w:tcW w:w="801" w:type="dxa"/>
            <w:shd w:val="clear" w:color="auto" w:fill="4F81BD"/>
            <w:vAlign w:val="center"/>
          </w:tcPr>
          <w:p w:rsidR="0032529E" w:rsidRPr="00BE53F5" w:rsidRDefault="0032529E" w:rsidP="00626D1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BE53F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3276" w:type="dxa"/>
            <w:shd w:val="clear" w:color="auto" w:fill="4F81BD"/>
            <w:vAlign w:val="center"/>
          </w:tcPr>
          <w:p w:rsidR="0032529E" w:rsidRPr="00BE53F5" w:rsidRDefault="0032529E" w:rsidP="00626D1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BE53F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  <w:t>Vrsta usluge</w:t>
            </w:r>
          </w:p>
        </w:tc>
        <w:tc>
          <w:tcPr>
            <w:tcW w:w="1985" w:type="dxa"/>
            <w:shd w:val="clear" w:color="auto" w:fill="4F81BD"/>
            <w:vAlign w:val="center"/>
          </w:tcPr>
          <w:p w:rsidR="0032529E" w:rsidRPr="00BE53F5" w:rsidRDefault="0032529E" w:rsidP="00626D1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BE53F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  <w:t>Okvirna količina godišnjeg broja crno-bijelog ispisa</w:t>
            </w:r>
            <w:r w:rsidR="00BE53F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  <w:t xml:space="preserve"> stranica</w:t>
            </w:r>
            <w:r w:rsidRPr="00BE53F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  <w:t xml:space="preserve"> (kom/A4)</w:t>
            </w:r>
          </w:p>
        </w:tc>
        <w:tc>
          <w:tcPr>
            <w:tcW w:w="1417" w:type="dxa"/>
            <w:shd w:val="clear" w:color="auto" w:fill="4F81BD"/>
            <w:vAlign w:val="center"/>
          </w:tcPr>
          <w:p w:rsidR="0032529E" w:rsidRPr="00BE53F5" w:rsidRDefault="0032529E" w:rsidP="00626D1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BE53F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  <w:t>Jedinična cijena</w:t>
            </w:r>
            <w:r w:rsidR="00BE53F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  <w:t xml:space="preserve"> ispisane stranice</w:t>
            </w:r>
            <w:r w:rsidRPr="00BE53F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  <w:t xml:space="preserve"> bez PDV-a</w:t>
            </w:r>
          </w:p>
        </w:tc>
        <w:tc>
          <w:tcPr>
            <w:tcW w:w="1843" w:type="dxa"/>
            <w:shd w:val="clear" w:color="auto" w:fill="4F81BD"/>
            <w:vAlign w:val="center"/>
          </w:tcPr>
          <w:p w:rsidR="0032529E" w:rsidRPr="00BE53F5" w:rsidRDefault="0032529E" w:rsidP="00626D1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BE53F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  <w:t>Ukupna godišnja cijena bez PDV-a</w:t>
            </w:r>
          </w:p>
        </w:tc>
      </w:tr>
      <w:tr w:rsidR="0032529E" w:rsidRPr="00BE53F5" w:rsidTr="00626D11">
        <w:trPr>
          <w:trHeight w:val="428"/>
        </w:trPr>
        <w:tc>
          <w:tcPr>
            <w:tcW w:w="801" w:type="dxa"/>
            <w:shd w:val="clear" w:color="auto" w:fill="D3DFEE"/>
            <w:vAlign w:val="center"/>
          </w:tcPr>
          <w:p w:rsidR="0032529E" w:rsidRPr="00BE53F5" w:rsidRDefault="0032529E" w:rsidP="00626D1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E53F5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276" w:type="dxa"/>
            <w:shd w:val="clear" w:color="auto" w:fill="D3DFEE"/>
            <w:vAlign w:val="center"/>
          </w:tcPr>
          <w:p w:rsidR="0032529E" w:rsidRPr="00BE53F5" w:rsidRDefault="0032529E" w:rsidP="00626D11">
            <w:pPr>
              <w:spacing w:after="120"/>
              <w:jc w:val="lef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E53F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Usluga najma 20 monofunkcijskih uređaja - pisača</w:t>
            </w:r>
          </w:p>
          <w:p w:rsidR="0032529E" w:rsidRPr="00BE53F5" w:rsidRDefault="0032529E" w:rsidP="00626D11">
            <w:pPr>
              <w:spacing w:after="120"/>
              <w:jc w:val="lef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E53F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(ispis crno-bijeli, format A4)</w:t>
            </w:r>
          </w:p>
        </w:tc>
        <w:tc>
          <w:tcPr>
            <w:tcW w:w="1985" w:type="dxa"/>
            <w:shd w:val="clear" w:color="auto" w:fill="D3DFEE"/>
            <w:vAlign w:val="center"/>
          </w:tcPr>
          <w:p w:rsidR="0032529E" w:rsidRPr="00BE53F5" w:rsidRDefault="0032529E" w:rsidP="00626D1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E53F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300.000</w:t>
            </w:r>
          </w:p>
        </w:tc>
        <w:tc>
          <w:tcPr>
            <w:tcW w:w="1417" w:type="dxa"/>
            <w:shd w:val="clear" w:color="auto" w:fill="D3DFEE"/>
            <w:vAlign w:val="center"/>
          </w:tcPr>
          <w:p w:rsidR="0032529E" w:rsidRPr="00BE53F5" w:rsidRDefault="0032529E" w:rsidP="00626D1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D3DFEE"/>
            <w:vAlign w:val="center"/>
          </w:tcPr>
          <w:p w:rsidR="0032529E" w:rsidRPr="00BE53F5" w:rsidRDefault="0032529E" w:rsidP="00626D1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32529E" w:rsidRPr="00BE53F5" w:rsidTr="00626D11">
        <w:trPr>
          <w:trHeight w:val="419"/>
        </w:trPr>
        <w:tc>
          <w:tcPr>
            <w:tcW w:w="801" w:type="dxa"/>
            <w:vAlign w:val="center"/>
          </w:tcPr>
          <w:p w:rsidR="0032529E" w:rsidRPr="00BE53F5" w:rsidRDefault="0032529E" w:rsidP="00626D1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E53F5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678" w:type="dxa"/>
            <w:gridSpan w:val="3"/>
            <w:vAlign w:val="center"/>
          </w:tcPr>
          <w:p w:rsidR="0032529E" w:rsidRPr="00BE53F5" w:rsidRDefault="0032529E" w:rsidP="00BE53F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E53F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PDV</w:t>
            </w:r>
          </w:p>
        </w:tc>
        <w:tc>
          <w:tcPr>
            <w:tcW w:w="1843" w:type="dxa"/>
            <w:vAlign w:val="center"/>
          </w:tcPr>
          <w:p w:rsidR="0032529E" w:rsidRPr="00BE53F5" w:rsidRDefault="0032529E" w:rsidP="00626D1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32529E" w:rsidRPr="00BE53F5" w:rsidTr="00626D11">
        <w:trPr>
          <w:trHeight w:val="411"/>
        </w:trPr>
        <w:tc>
          <w:tcPr>
            <w:tcW w:w="801" w:type="dxa"/>
            <w:shd w:val="clear" w:color="auto" w:fill="D3DFEE"/>
            <w:vAlign w:val="center"/>
          </w:tcPr>
          <w:p w:rsidR="0032529E" w:rsidRPr="00BE53F5" w:rsidRDefault="0032529E" w:rsidP="00626D1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E53F5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678" w:type="dxa"/>
            <w:gridSpan w:val="3"/>
            <w:shd w:val="clear" w:color="auto" w:fill="D3DFEE"/>
            <w:vAlign w:val="center"/>
          </w:tcPr>
          <w:p w:rsidR="0032529E" w:rsidRPr="00BE53F5" w:rsidRDefault="00BE53F5" w:rsidP="00626D1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E53F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SVEUKUPNA CIJENA S PDV-om</w:t>
            </w:r>
          </w:p>
        </w:tc>
        <w:tc>
          <w:tcPr>
            <w:tcW w:w="1843" w:type="dxa"/>
            <w:shd w:val="clear" w:color="auto" w:fill="D3DFEE"/>
            <w:vAlign w:val="center"/>
          </w:tcPr>
          <w:p w:rsidR="0032529E" w:rsidRPr="00BE53F5" w:rsidRDefault="0032529E" w:rsidP="00626D1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32529E" w:rsidRPr="00BE53F5" w:rsidRDefault="0032529E" w:rsidP="0032529E">
      <w:pPr>
        <w:jc w:val="left"/>
        <w:rPr>
          <w:rFonts w:ascii="Arial" w:eastAsia="Times New Roman" w:hAnsi="Arial" w:cs="Arial"/>
          <w:sz w:val="24"/>
          <w:szCs w:val="24"/>
          <w:lang w:eastAsia="hr-HR"/>
        </w:rPr>
      </w:pPr>
    </w:p>
    <w:p w:rsidR="00357BAA" w:rsidRPr="00BE53F5" w:rsidRDefault="00357BAA">
      <w:pPr>
        <w:rPr>
          <w:rFonts w:ascii="Arial" w:hAnsi="Arial" w:cs="Arial"/>
          <w:sz w:val="24"/>
          <w:szCs w:val="24"/>
        </w:rPr>
      </w:pPr>
    </w:p>
    <w:sectPr w:rsidR="00357BAA" w:rsidRPr="00BE53F5" w:rsidSect="00357B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4AE" w:rsidRDefault="005434AE" w:rsidP="005434AE">
      <w:r>
        <w:separator/>
      </w:r>
    </w:p>
  </w:endnote>
  <w:endnote w:type="continuationSeparator" w:id="0">
    <w:p w:rsidR="005434AE" w:rsidRDefault="005434AE" w:rsidP="0054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4AE" w:rsidRDefault="005434AE" w:rsidP="005434AE">
      <w:r>
        <w:separator/>
      </w:r>
    </w:p>
  </w:footnote>
  <w:footnote w:type="continuationSeparator" w:id="0">
    <w:p w:rsidR="005434AE" w:rsidRDefault="005434AE" w:rsidP="00543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AE" w:rsidRDefault="005434AE" w:rsidP="005434AE">
    <w:pPr>
      <w:pStyle w:val="Zaglavlje"/>
      <w:jc w:val="right"/>
    </w:pPr>
    <w:r>
      <w:t>PRILOG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529E"/>
    <w:rsid w:val="0032529E"/>
    <w:rsid w:val="00357BAA"/>
    <w:rsid w:val="005434AE"/>
    <w:rsid w:val="00BB7CE6"/>
    <w:rsid w:val="00BD6918"/>
    <w:rsid w:val="00BE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9E"/>
    <w:pPr>
      <w:spacing w:after="0" w:line="240" w:lineRule="auto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434A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434AE"/>
  </w:style>
  <w:style w:type="paragraph" w:styleId="Podnoje">
    <w:name w:val="footer"/>
    <w:basedOn w:val="Normal"/>
    <w:link w:val="PodnojeChar"/>
    <w:uiPriority w:val="99"/>
    <w:unhideWhenUsed/>
    <w:rsid w:val="005434A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43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294</Characters>
  <Application>Microsoft Office Word</Application>
  <DocSecurity>0</DocSecurity>
  <Lines>2</Lines>
  <Paragraphs>1</Paragraphs>
  <ScaleCrop>false</ScaleCrop>
  <Company>http://sharingcentre.info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Dario Krnić</cp:lastModifiedBy>
  <cp:revision>4</cp:revision>
  <dcterms:created xsi:type="dcterms:W3CDTF">2021-09-11T14:50:00Z</dcterms:created>
  <dcterms:modified xsi:type="dcterms:W3CDTF">2021-10-25T10:42:00Z</dcterms:modified>
</cp:coreProperties>
</file>