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27" w:rsidRDefault="00AD3A27" w:rsidP="00AF2BA3">
      <w:pPr>
        <w:pStyle w:val="Bezproreda"/>
      </w:pPr>
      <w:bookmarkStart w:id="0" w:name="_GoBack"/>
      <w:bookmarkEnd w:id="0"/>
    </w:p>
    <w:p w:rsidR="00AF2BA3" w:rsidRDefault="00AF2BA3" w:rsidP="00AF2BA3">
      <w:pPr>
        <w:pStyle w:val="Bezproreda"/>
      </w:pPr>
    </w:p>
    <w:p w:rsidR="00AF2BA3" w:rsidRPr="00AF2BA3" w:rsidRDefault="00AF2BA3" w:rsidP="00AF2BA3">
      <w:pPr>
        <w:pStyle w:val="Bezproreda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AF2BA3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SPECIFIKACIJA ZDRAVSTVENIH PREGLEDA</w:t>
      </w:r>
    </w:p>
    <w:tbl>
      <w:tblPr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7640"/>
        <w:gridCol w:w="2211"/>
      </w:tblGrid>
      <w:tr w:rsidR="00AF2BA3" w:rsidRPr="00AF2BA3" w:rsidTr="00AF2BA3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F2BA3" w:rsidRPr="00AF2BA3" w:rsidRDefault="00AF2BA3" w:rsidP="00AF2BA3">
            <w:pPr>
              <w:pStyle w:val="Bezproreda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F2BA3">
              <w:rPr>
                <w:rFonts w:ascii="Minion Pro" w:eastAsia="Times New Roman" w:hAnsi="Minion Pro" w:cs="Times New Roman"/>
                <w:color w:val="231F20"/>
                <w:lang w:eastAsia="hr-HR"/>
              </w:rPr>
              <w:t>RED. BR.</w:t>
            </w:r>
          </w:p>
        </w:tc>
        <w:tc>
          <w:tcPr>
            <w:tcW w:w="7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F2BA3" w:rsidRPr="00AF2BA3" w:rsidRDefault="00AF2BA3" w:rsidP="00AF2BA3">
            <w:pPr>
              <w:pStyle w:val="Bezproreda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F2BA3">
              <w:rPr>
                <w:rFonts w:ascii="Minion Pro" w:eastAsia="Times New Roman" w:hAnsi="Minion Pro" w:cs="Times New Roman"/>
                <w:color w:val="231F20"/>
                <w:lang w:eastAsia="hr-HR"/>
              </w:rPr>
              <w:t>VRSTA PREGLEDA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F2BA3" w:rsidRPr="00AF2BA3" w:rsidRDefault="00AF2BA3" w:rsidP="00AF2BA3">
            <w:pPr>
              <w:pStyle w:val="Bezproreda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F2BA3">
              <w:rPr>
                <w:rFonts w:ascii="Minion Pro" w:eastAsia="Times New Roman" w:hAnsi="Minion Pro" w:cs="Times New Roman"/>
                <w:color w:val="231F20"/>
                <w:lang w:eastAsia="hr-HR"/>
              </w:rPr>
              <w:t>SKUPINA</w:t>
            </w:r>
          </w:p>
        </w:tc>
      </w:tr>
      <w:tr w:rsidR="00AF2BA3" w:rsidRPr="00AF2BA3" w:rsidTr="00AF2B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F2BA3" w:rsidRPr="00AF2BA3" w:rsidRDefault="00AF2BA3" w:rsidP="00AF2BA3">
            <w:pPr>
              <w:pStyle w:val="Bezproreda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F2BA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F2BA3" w:rsidRPr="00AF2BA3" w:rsidRDefault="00AF2BA3" w:rsidP="00AF2BA3">
            <w:pPr>
              <w:pStyle w:val="Bezproreda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•     Laboratorijska dijagnostika: SE, KKS, GUK, </w:t>
            </w:r>
            <w:proofErr w:type="spellStart"/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trigliceridi</w:t>
            </w:r>
            <w:proofErr w:type="spellEnd"/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, bilirubin, </w:t>
            </w:r>
            <w:proofErr w:type="spellStart"/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kreatinin</w:t>
            </w:r>
            <w:proofErr w:type="spellEnd"/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, </w:t>
            </w:r>
            <w:proofErr w:type="spellStart"/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Fe</w:t>
            </w:r>
            <w:proofErr w:type="spellEnd"/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, Kolesterol, HDL-kolesterol, LDL-kolesterol, AST, ALT, GGT, </w:t>
            </w:r>
            <w:proofErr w:type="spellStart"/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urati</w:t>
            </w:r>
            <w:proofErr w:type="spellEnd"/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,</w:t>
            </w:r>
          </w:p>
          <w:p w:rsidR="00AF2BA3" w:rsidRPr="00AF2BA3" w:rsidRDefault="00AF2BA3" w:rsidP="00AF2BA3">
            <w:pPr>
              <w:pStyle w:val="Bezproreda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•     Urin – kompletna pretraga;</w:t>
            </w:r>
          </w:p>
          <w:p w:rsidR="00AF2BA3" w:rsidRPr="00AF2BA3" w:rsidRDefault="00AF2BA3" w:rsidP="00AF2BA3">
            <w:pPr>
              <w:pStyle w:val="Bezproreda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•     UZV abdomena (</w:t>
            </w:r>
            <w:proofErr w:type="spellStart"/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jetre</w:t>
            </w:r>
            <w:proofErr w:type="spellEnd"/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, žučnog i mokraćnog mjehura, žučnih vodova, gušterače, slezene bubrega;</w:t>
            </w:r>
          </w:p>
          <w:p w:rsidR="00AF2BA3" w:rsidRPr="00AF2BA3" w:rsidRDefault="00AF2BA3" w:rsidP="00AF2BA3">
            <w:pPr>
              <w:pStyle w:val="Bezproreda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•     EKG s očitanjem;</w:t>
            </w:r>
          </w:p>
          <w:p w:rsidR="00AF2BA3" w:rsidRPr="00AF2BA3" w:rsidRDefault="00AF2BA3" w:rsidP="00AF2BA3">
            <w:pPr>
              <w:pStyle w:val="Bezproreda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•     UZV dojki</w:t>
            </w:r>
          </w:p>
          <w:p w:rsidR="00AF2BA3" w:rsidRPr="00AF2BA3" w:rsidRDefault="00AF2BA3" w:rsidP="00AF2BA3">
            <w:pPr>
              <w:pStyle w:val="Bezproreda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•     Pregled ginekologa: </w:t>
            </w:r>
            <w:proofErr w:type="spellStart"/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transvaginalna</w:t>
            </w:r>
            <w:proofErr w:type="spellEnd"/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proofErr w:type="spellStart"/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sonografija</w:t>
            </w:r>
            <w:proofErr w:type="spellEnd"/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(TVS), PAPA test;</w:t>
            </w:r>
          </w:p>
          <w:p w:rsidR="00AF2BA3" w:rsidRPr="00AF2BA3" w:rsidRDefault="00AF2BA3" w:rsidP="00AF2BA3">
            <w:pPr>
              <w:pStyle w:val="Bezproreda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•     Internistički pregled i završno mišljenje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F2BA3" w:rsidRPr="00AF2BA3" w:rsidRDefault="00AF2BA3" w:rsidP="00AF2BA3">
            <w:pPr>
              <w:pStyle w:val="Bezproreda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F2BA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Žene do 40 godina života</w:t>
            </w:r>
          </w:p>
        </w:tc>
      </w:tr>
      <w:tr w:rsidR="00AF2BA3" w:rsidRPr="00AF2BA3" w:rsidTr="00AF2B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F2BA3" w:rsidRPr="00AF2BA3" w:rsidRDefault="00AF2BA3" w:rsidP="00AF2BA3">
            <w:pPr>
              <w:pStyle w:val="Bezproreda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F2BA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F2BA3" w:rsidRPr="00AF2BA3" w:rsidRDefault="00AF2BA3" w:rsidP="00AF2BA3">
            <w:pPr>
              <w:pStyle w:val="Bezproreda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•     Laboratorijska dijagnostika: SE, KKS, GUK, </w:t>
            </w:r>
            <w:proofErr w:type="spellStart"/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trigliceridi</w:t>
            </w:r>
            <w:proofErr w:type="spellEnd"/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, bilirubin, </w:t>
            </w:r>
            <w:proofErr w:type="spellStart"/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kreatinin</w:t>
            </w:r>
            <w:proofErr w:type="spellEnd"/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, </w:t>
            </w:r>
            <w:proofErr w:type="spellStart"/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Fe</w:t>
            </w:r>
            <w:proofErr w:type="spellEnd"/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, Kolesterol, HDL-kolesterol, LDL-kolesterol, AST, ALT, GGT, </w:t>
            </w:r>
            <w:proofErr w:type="spellStart"/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urati</w:t>
            </w:r>
            <w:proofErr w:type="spellEnd"/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,</w:t>
            </w:r>
          </w:p>
          <w:p w:rsidR="00AF2BA3" w:rsidRPr="00AF2BA3" w:rsidRDefault="00AF2BA3" w:rsidP="00AF2BA3">
            <w:pPr>
              <w:pStyle w:val="Bezproreda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•     Urin – kompletna pretraga;</w:t>
            </w:r>
          </w:p>
          <w:p w:rsidR="00AF2BA3" w:rsidRPr="00AF2BA3" w:rsidRDefault="00AF2BA3" w:rsidP="00AF2BA3">
            <w:pPr>
              <w:pStyle w:val="Bezproreda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•     UZV abdomena</w:t>
            </w:r>
          </w:p>
          <w:p w:rsidR="00AF2BA3" w:rsidRPr="00AF2BA3" w:rsidRDefault="00AF2BA3" w:rsidP="00AF2BA3">
            <w:pPr>
              <w:pStyle w:val="Bezproreda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•     EKG s očitovanjem</w:t>
            </w:r>
          </w:p>
          <w:p w:rsidR="00AF2BA3" w:rsidRPr="00AF2BA3" w:rsidRDefault="00AF2BA3" w:rsidP="00AF2BA3">
            <w:pPr>
              <w:pStyle w:val="Bezproreda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•     Mamografija ili UZV</w:t>
            </w:r>
          </w:p>
          <w:p w:rsidR="00AF2BA3" w:rsidRPr="00AF2BA3" w:rsidRDefault="00AF2BA3" w:rsidP="00AF2BA3">
            <w:pPr>
              <w:pStyle w:val="Bezproreda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•     Pregled ginekologa: </w:t>
            </w:r>
            <w:proofErr w:type="spellStart"/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transvaginalna</w:t>
            </w:r>
            <w:proofErr w:type="spellEnd"/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proofErr w:type="spellStart"/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sonografija</w:t>
            </w:r>
            <w:proofErr w:type="spellEnd"/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(TVS), PAPA test</w:t>
            </w:r>
          </w:p>
          <w:p w:rsidR="00AF2BA3" w:rsidRPr="00AF2BA3" w:rsidRDefault="00AF2BA3" w:rsidP="00AF2BA3">
            <w:pPr>
              <w:pStyle w:val="Bezproreda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•     Internistički pregled i završno mišljenje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F2BA3" w:rsidRPr="00AF2BA3" w:rsidRDefault="00AF2BA3" w:rsidP="00AF2BA3">
            <w:pPr>
              <w:pStyle w:val="Bezproreda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F2BA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Žene iznad 40 godina života</w:t>
            </w:r>
          </w:p>
        </w:tc>
      </w:tr>
      <w:tr w:rsidR="00AF2BA3" w:rsidRPr="00AF2BA3" w:rsidTr="00AF2B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F2BA3" w:rsidRPr="00AF2BA3" w:rsidRDefault="00AF2BA3" w:rsidP="00AF2BA3">
            <w:pPr>
              <w:pStyle w:val="Bezproreda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F2BA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F2BA3" w:rsidRPr="00AF2BA3" w:rsidRDefault="00AF2BA3" w:rsidP="00AF2BA3">
            <w:pPr>
              <w:pStyle w:val="Bezproreda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•     Laboratorijska dijagnostika: SE, KKS, GUK, </w:t>
            </w:r>
            <w:proofErr w:type="spellStart"/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trigliceridi</w:t>
            </w:r>
            <w:proofErr w:type="spellEnd"/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, bilirubin, </w:t>
            </w:r>
            <w:proofErr w:type="spellStart"/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kreatinin</w:t>
            </w:r>
            <w:proofErr w:type="spellEnd"/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, </w:t>
            </w:r>
            <w:proofErr w:type="spellStart"/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Fe</w:t>
            </w:r>
            <w:proofErr w:type="spellEnd"/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, Kolesterol, HDL-kolesterol, LDL-kolesterol, AST, ALT, GGT, </w:t>
            </w:r>
            <w:proofErr w:type="spellStart"/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urati</w:t>
            </w:r>
            <w:proofErr w:type="spellEnd"/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,</w:t>
            </w:r>
          </w:p>
          <w:p w:rsidR="00AF2BA3" w:rsidRPr="00AF2BA3" w:rsidRDefault="00AF2BA3" w:rsidP="00AF2BA3">
            <w:pPr>
              <w:pStyle w:val="Bezproreda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•     Urin – kompletna pretraga</w:t>
            </w:r>
          </w:p>
          <w:p w:rsidR="00AF2BA3" w:rsidRPr="00AF2BA3" w:rsidRDefault="00AF2BA3" w:rsidP="00AF2BA3">
            <w:pPr>
              <w:pStyle w:val="Bezproreda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•     UZV abdomena</w:t>
            </w:r>
          </w:p>
          <w:p w:rsidR="00AF2BA3" w:rsidRPr="00AF2BA3" w:rsidRDefault="00AF2BA3" w:rsidP="00AF2BA3">
            <w:pPr>
              <w:pStyle w:val="Bezproreda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•     EKG s očitanjem</w:t>
            </w:r>
          </w:p>
          <w:p w:rsidR="00AF2BA3" w:rsidRPr="00AF2BA3" w:rsidRDefault="00AF2BA3" w:rsidP="00AF2BA3">
            <w:pPr>
              <w:pStyle w:val="Bezproreda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•     Internistički pregled i završno mišljenje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F2BA3" w:rsidRPr="00AF2BA3" w:rsidRDefault="00AF2BA3" w:rsidP="00AF2BA3">
            <w:pPr>
              <w:pStyle w:val="Bezproreda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F2BA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Muškarci do 40 godina života</w:t>
            </w:r>
          </w:p>
        </w:tc>
      </w:tr>
      <w:tr w:rsidR="00AF2BA3" w:rsidRPr="00AF2BA3" w:rsidTr="00AF2B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F2BA3" w:rsidRPr="00AF2BA3" w:rsidRDefault="00AF2BA3" w:rsidP="00AF2BA3">
            <w:pPr>
              <w:pStyle w:val="Bezproreda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F2BA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F2BA3" w:rsidRPr="00AF2BA3" w:rsidRDefault="00AF2BA3" w:rsidP="00AF2BA3">
            <w:pPr>
              <w:pStyle w:val="Bezproreda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•     Laboratorijska dijagnostika: SE, KKS, GUK, </w:t>
            </w:r>
            <w:proofErr w:type="spellStart"/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trigliceridi</w:t>
            </w:r>
            <w:proofErr w:type="spellEnd"/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, bilirubin, </w:t>
            </w:r>
            <w:proofErr w:type="spellStart"/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kreatinin</w:t>
            </w:r>
            <w:proofErr w:type="spellEnd"/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, </w:t>
            </w:r>
            <w:proofErr w:type="spellStart"/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Fe</w:t>
            </w:r>
            <w:proofErr w:type="spellEnd"/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, Kolesterol, HDL-kolesterol, LDL-kolesterol, AST, ALT, GGT, </w:t>
            </w:r>
            <w:proofErr w:type="spellStart"/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urati</w:t>
            </w:r>
            <w:proofErr w:type="spellEnd"/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,</w:t>
            </w:r>
          </w:p>
          <w:p w:rsidR="00AF2BA3" w:rsidRPr="00AF2BA3" w:rsidRDefault="00AF2BA3" w:rsidP="00AF2BA3">
            <w:pPr>
              <w:pStyle w:val="Bezproreda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•     Urin – kompletna pretraga</w:t>
            </w:r>
          </w:p>
          <w:p w:rsidR="00AF2BA3" w:rsidRPr="00AF2BA3" w:rsidRDefault="00AF2BA3" w:rsidP="00AF2BA3">
            <w:pPr>
              <w:pStyle w:val="Bezproreda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•     UZV abdomena</w:t>
            </w:r>
          </w:p>
          <w:p w:rsidR="00AF2BA3" w:rsidRPr="00AF2BA3" w:rsidRDefault="00AF2BA3" w:rsidP="00AF2BA3">
            <w:pPr>
              <w:pStyle w:val="Bezproreda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•     EKG s očitanjem</w:t>
            </w:r>
          </w:p>
          <w:p w:rsidR="00AF2BA3" w:rsidRPr="00AF2BA3" w:rsidRDefault="00AF2BA3" w:rsidP="00AF2BA3">
            <w:pPr>
              <w:pStyle w:val="Bezproreda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•     Specifični </w:t>
            </w:r>
            <w:proofErr w:type="spellStart"/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prostatični</w:t>
            </w:r>
            <w:proofErr w:type="spellEnd"/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antigen (PSA)</w:t>
            </w:r>
          </w:p>
          <w:p w:rsidR="00AF2BA3" w:rsidRPr="00AF2BA3" w:rsidRDefault="00AF2BA3" w:rsidP="00AF2BA3">
            <w:pPr>
              <w:pStyle w:val="Bezproreda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•     UZV prostate</w:t>
            </w:r>
          </w:p>
          <w:p w:rsidR="00AF2BA3" w:rsidRPr="00AF2BA3" w:rsidRDefault="00AF2BA3" w:rsidP="00AF2BA3">
            <w:pPr>
              <w:pStyle w:val="Bezproreda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F2BA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•     Internistički pregled i završno mišljenje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F2BA3" w:rsidRPr="00AF2BA3" w:rsidRDefault="00AF2BA3" w:rsidP="00AF2BA3">
            <w:pPr>
              <w:pStyle w:val="Bezproreda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F2BA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Muškarci iznad 40 godina života</w:t>
            </w:r>
          </w:p>
        </w:tc>
      </w:tr>
    </w:tbl>
    <w:p w:rsidR="00AF2BA3" w:rsidRPr="00AF2BA3" w:rsidRDefault="00AF2BA3" w:rsidP="00AF2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2BA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AF2BA3" w:rsidRDefault="00AF2BA3"/>
    <w:sectPr w:rsidR="00AF2BA3" w:rsidSect="00AF2B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A3"/>
    <w:rsid w:val="00294EF1"/>
    <w:rsid w:val="00A77E0C"/>
    <w:rsid w:val="00AD3A27"/>
    <w:rsid w:val="00A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4EF1"/>
    <w:pPr>
      <w:spacing w:after="0" w:line="240" w:lineRule="auto"/>
    </w:pPr>
  </w:style>
  <w:style w:type="paragraph" w:customStyle="1" w:styleId="box456185">
    <w:name w:val="box_456185"/>
    <w:basedOn w:val="Normal"/>
    <w:rsid w:val="00AF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AF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4EF1"/>
    <w:pPr>
      <w:spacing w:after="0" w:line="240" w:lineRule="auto"/>
    </w:pPr>
  </w:style>
  <w:style w:type="paragraph" w:customStyle="1" w:styleId="box456185">
    <w:name w:val="box_456185"/>
    <w:basedOn w:val="Normal"/>
    <w:rsid w:val="00AF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AF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 Petrović</dc:creator>
  <cp:lastModifiedBy>Aleksandar Drakulić</cp:lastModifiedBy>
  <cp:revision>2</cp:revision>
  <dcterms:created xsi:type="dcterms:W3CDTF">2021-10-15T09:04:00Z</dcterms:created>
  <dcterms:modified xsi:type="dcterms:W3CDTF">2021-10-15T09:04:00Z</dcterms:modified>
</cp:coreProperties>
</file>