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4D" w:rsidRPr="00566143" w:rsidRDefault="00AE4C4D" w:rsidP="00CC1032">
      <w:pPr>
        <w:rPr>
          <w:rFonts w:ascii="Times New Roman" w:hAnsi="Times New Roman"/>
        </w:rPr>
      </w:pPr>
    </w:p>
    <w:p w:rsidR="0083360E" w:rsidRPr="00566143" w:rsidRDefault="00113B58" w:rsidP="00CC1032">
      <w:pPr>
        <w:ind w:left="2880"/>
        <w:jc w:val="right"/>
        <w:rPr>
          <w:rFonts w:ascii="Times New Roman" w:hAnsi="Times New Roman"/>
        </w:rPr>
      </w:pPr>
      <w:r w:rsidRPr="00566143">
        <w:rPr>
          <w:rFonts w:ascii="Times New Roman" w:hAnsi="Times New Roman"/>
          <w:noProof/>
          <w:lang w:eastAsia="hr-HR"/>
        </w:rPr>
        <mc:AlternateContent>
          <mc:Choice Requires="wps">
            <w:drawing>
              <wp:anchor distT="0" distB="0" distL="114300" distR="114300" simplePos="0" relativeHeight="251657728" behindDoc="0" locked="0" layoutInCell="1" allowOverlap="1">
                <wp:simplePos x="0" y="0"/>
                <wp:positionH relativeFrom="column">
                  <wp:posOffset>-277495</wp:posOffset>
                </wp:positionH>
                <wp:positionV relativeFrom="paragraph">
                  <wp:posOffset>48895</wp:posOffset>
                </wp:positionV>
                <wp:extent cx="3124200" cy="762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695" w:rsidRPr="00417695" w:rsidRDefault="00417695" w:rsidP="00417695">
                            <w:pPr>
                              <w:jc w:val="center"/>
                              <w:rPr>
                                <w:b/>
                                <w:sz w:val="20"/>
                              </w:rPr>
                            </w:pPr>
                            <w:r w:rsidRPr="00417695">
                              <w:rPr>
                                <w:b/>
                                <w:sz w:val="20"/>
                              </w:rPr>
                              <w:t>REPUBLIKA HRVATSKA</w:t>
                            </w:r>
                          </w:p>
                          <w:p w:rsidR="00417695" w:rsidRPr="00417695" w:rsidRDefault="00780EBC" w:rsidP="00417695">
                            <w:pPr>
                              <w:jc w:val="center"/>
                              <w:rPr>
                                <w:b/>
                                <w:sz w:val="20"/>
                              </w:rPr>
                            </w:pPr>
                            <w:r>
                              <w:rPr>
                                <w:b/>
                                <w:sz w:val="20"/>
                              </w:rPr>
                              <w:t xml:space="preserve">VISOKI </w:t>
                            </w:r>
                            <w:r w:rsidR="00417695" w:rsidRPr="00417695">
                              <w:rPr>
                                <w:b/>
                                <w:sz w:val="20"/>
                              </w:rPr>
                              <w:t>UPRAVNI SUD REPUBLIKE HRVATSKE</w:t>
                            </w:r>
                          </w:p>
                          <w:p w:rsidR="00417695" w:rsidRDefault="00417695" w:rsidP="00417695">
                            <w:pPr>
                              <w:jc w:val="center"/>
                              <w:rPr>
                                <w:b/>
                                <w:sz w:val="20"/>
                              </w:rPr>
                            </w:pPr>
                            <w:r w:rsidRPr="00417695">
                              <w:rPr>
                                <w:b/>
                                <w:sz w:val="20"/>
                              </w:rPr>
                              <w:t>Z A G R E B</w:t>
                            </w:r>
                          </w:p>
                          <w:p w:rsidR="0083360E" w:rsidRPr="00417695" w:rsidRDefault="0083360E" w:rsidP="00417695">
                            <w:pPr>
                              <w:jc w:val="center"/>
                              <w:rPr>
                                <w:b/>
                                <w:sz w:val="20"/>
                              </w:rPr>
                            </w:pPr>
                            <w:r>
                              <w:rPr>
                                <w:b/>
                                <w:sz w:val="20"/>
                              </w:rPr>
                              <w:t>Frankopanska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85pt;margin-top:3.85pt;width:246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" stroked="f">
                <v:textbox>
                  <w:txbxContent>
                    <w:p w:rsidR="00417695" w:rsidRPr="00417695" w:rsidRDefault="00417695" w:rsidP="00417695">
                      <w:pPr>
                        <w:jc w:val="center"/>
                        <w:rPr>
                          <w:b/>
                          <w:sz w:val="20"/>
                        </w:rPr>
                      </w:pPr>
                      <w:r w:rsidRPr="00417695">
                        <w:rPr>
                          <w:b/>
                          <w:sz w:val="20"/>
                        </w:rPr>
                        <w:t>REPUBLIKA HRVATSKA</w:t>
                      </w:r>
                    </w:p>
                    <w:p w:rsidR="00417695" w:rsidRPr="00417695" w:rsidRDefault="00780EBC" w:rsidP="00417695">
                      <w:pPr>
                        <w:jc w:val="center"/>
                        <w:rPr>
                          <w:b/>
                          <w:sz w:val="20"/>
                        </w:rPr>
                      </w:pPr>
                      <w:r>
                        <w:rPr>
                          <w:b/>
                          <w:sz w:val="20"/>
                        </w:rPr>
                        <w:t xml:space="preserve">VISOKI </w:t>
                      </w:r>
                      <w:r w:rsidR="00417695" w:rsidRPr="00417695">
                        <w:rPr>
                          <w:b/>
                          <w:sz w:val="20"/>
                        </w:rPr>
                        <w:t>UPRAVNI SUD REPUBLIKE HRVATSKE</w:t>
                      </w:r>
                    </w:p>
                    <w:p w:rsidR="00417695" w:rsidRDefault="00417695" w:rsidP="00417695">
                      <w:pPr>
                        <w:jc w:val="center"/>
                        <w:rPr>
                          <w:b/>
                          <w:sz w:val="20"/>
                        </w:rPr>
                      </w:pPr>
                      <w:r w:rsidRPr="00417695">
                        <w:rPr>
                          <w:b/>
                          <w:sz w:val="20"/>
                        </w:rPr>
                        <w:t>Z A G R E B</w:t>
                      </w:r>
                    </w:p>
                    <w:p w:rsidR="0083360E" w:rsidRPr="00417695" w:rsidRDefault="0083360E" w:rsidP="00417695">
                      <w:pPr>
                        <w:jc w:val="center"/>
                        <w:rPr>
                          <w:b/>
                          <w:sz w:val="20"/>
                        </w:rPr>
                      </w:pPr>
                      <w:r>
                        <w:rPr>
                          <w:b/>
                          <w:sz w:val="20"/>
                        </w:rPr>
                        <w:t>Frankopanska 16</w:t>
                      </w:r>
                    </w:p>
                  </w:txbxContent>
                </v:textbox>
              </v:shape>
            </w:pict>
          </mc:Fallback>
        </mc:AlternateContent>
      </w:r>
      <w:r w:rsidR="0083360E" w:rsidRPr="00566143">
        <w:rPr>
          <w:rFonts w:ascii="Times New Roman" w:hAnsi="Times New Roman"/>
        </w:rPr>
        <w:t xml:space="preserve">Poslovni broj: </w:t>
      </w:r>
      <w:bookmarkStart w:id="0" w:name="Broj"/>
      <w:bookmarkEnd w:id="0"/>
      <w:r w:rsidRPr="00566143">
        <w:rPr>
          <w:rFonts w:ascii="Times New Roman" w:hAnsi="Times New Roman"/>
        </w:rPr>
        <w:t>Usž-</w:t>
      </w:r>
      <w:r w:rsidR="002C37EC">
        <w:rPr>
          <w:rFonts w:ascii="Times New Roman" w:hAnsi="Times New Roman"/>
        </w:rPr>
        <w:t>1661</w:t>
      </w:r>
      <w:r w:rsidR="00E254D8" w:rsidRPr="00566143">
        <w:rPr>
          <w:rFonts w:ascii="Times New Roman" w:hAnsi="Times New Roman"/>
        </w:rPr>
        <w:t>/</w:t>
      </w:r>
      <w:r w:rsidR="002C37EC">
        <w:rPr>
          <w:rFonts w:ascii="Times New Roman" w:hAnsi="Times New Roman"/>
        </w:rPr>
        <w:t>20</w:t>
      </w:r>
      <w:r w:rsidR="00B11F04" w:rsidRPr="00566143">
        <w:rPr>
          <w:rFonts w:ascii="Times New Roman" w:hAnsi="Times New Roman"/>
        </w:rPr>
        <w:t>-</w:t>
      </w:r>
      <w:r w:rsidR="006C4935">
        <w:rPr>
          <w:rFonts w:ascii="Times New Roman" w:hAnsi="Times New Roman"/>
        </w:rPr>
        <w:t>2</w:t>
      </w:r>
    </w:p>
    <w:p w:rsidR="00AE4C4D" w:rsidRPr="00566143" w:rsidRDefault="00AE4C4D" w:rsidP="00CC1032">
      <w:pPr>
        <w:rPr>
          <w:rFonts w:ascii="Times New Roman" w:hAnsi="Times New Roman"/>
        </w:rPr>
      </w:pPr>
    </w:p>
    <w:p w:rsidR="00AE4C4D" w:rsidRPr="00566143" w:rsidRDefault="00AE4C4D" w:rsidP="00CC1032">
      <w:pPr>
        <w:rPr>
          <w:rFonts w:ascii="Times New Roman" w:hAnsi="Times New Roman"/>
        </w:rPr>
      </w:pPr>
    </w:p>
    <w:p w:rsidR="00113B58" w:rsidRDefault="00113B58" w:rsidP="00CC1032">
      <w:pPr>
        <w:pStyle w:val="StandardWeb"/>
        <w:spacing w:before="0" w:beforeAutospacing="0" w:after="0" w:afterAutospacing="0"/>
      </w:pPr>
      <w:r w:rsidRPr="00566143">
        <w:t> </w:t>
      </w:r>
    </w:p>
    <w:p w:rsidR="00026A84" w:rsidRPr="00566143" w:rsidRDefault="00026A84" w:rsidP="00CC1032">
      <w:pPr>
        <w:pStyle w:val="StandardWeb"/>
        <w:spacing w:before="0" w:beforeAutospacing="0" w:after="0" w:afterAutospacing="0"/>
      </w:pPr>
    </w:p>
    <w:p w:rsidR="00113B58" w:rsidRPr="00566143" w:rsidRDefault="00113B58" w:rsidP="00CC1032">
      <w:pPr>
        <w:pStyle w:val="StandardWeb"/>
        <w:spacing w:before="0" w:beforeAutospacing="0" w:after="0" w:afterAutospacing="0"/>
        <w:jc w:val="center"/>
      </w:pPr>
      <w:r w:rsidRPr="00566143">
        <w:t> </w:t>
      </w:r>
    </w:p>
    <w:p w:rsidR="00113B58" w:rsidRPr="00566143" w:rsidRDefault="00113B58" w:rsidP="00CC1032">
      <w:pPr>
        <w:pStyle w:val="StandardWeb"/>
        <w:spacing w:before="0" w:beforeAutospacing="0" w:after="0" w:afterAutospacing="0"/>
        <w:jc w:val="center"/>
      </w:pPr>
      <w:r w:rsidRPr="00566143">
        <w:t>U  I M E   R E P U B L I K E   H R V A T S K E</w:t>
      </w:r>
    </w:p>
    <w:p w:rsidR="00113B58" w:rsidRPr="00566143" w:rsidRDefault="00113B58" w:rsidP="00CC1032">
      <w:pPr>
        <w:pStyle w:val="StandardWeb"/>
        <w:spacing w:before="0" w:beforeAutospacing="0" w:after="0" w:afterAutospacing="0"/>
      </w:pPr>
      <w:r w:rsidRPr="00566143">
        <w:t> </w:t>
      </w:r>
    </w:p>
    <w:p w:rsidR="00113B58" w:rsidRPr="00566143" w:rsidRDefault="0019533E" w:rsidP="00CC1032">
      <w:pPr>
        <w:pStyle w:val="StandardWeb"/>
        <w:spacing w:before="0" w:beforeAutospacing="0" w:after="0" w:afterAutospacing="0"/>
        <w:jc w:val="center"/>
      </w:pPr>
      <w:r>
        <w:t>P R E S U D A</w:t>
      </w:r>
    </w:p>
    <w:p w:rsidR="00113B58" w:rsidRPr="00566143" w:rsidRDefault="00113B58" w:rsidP="00CC1032">
      <w:pPr>
        <w:pStyle w:val="StandardWeb"/>
        <w:spacing w:before="0" w:beforeAutospacing="0" w:after="0" w:afterAutospacing="0"/>
      </w:pPr>
      <w:r w:rsidRPr="00566143">
        <w:t>  </w:t>
      </w:r>
    </w:p>
    <w:p w:rsidR="0061642D" w:rsidRDefault="00113B58" w:rsidP="00CC1032">
      <w:pPr>
        <w:pStyle w:val="StandardWeb"/>
        <w:spacing w:before="0" w:beforeAutospacing="0" w:after="0" w:afterAutospacing="0"/>
        <w:ind w:firstLine="709"/>
        <w:jc w:val="both"/>
      </w:pPr>
      <w:r w:rsidRPr="00566143">
        <w:t xml:space="preserve">Visoki upravni sud Republike Hrvatske u vijeću sastavljenom od </w:t>
      </w:r>
      <w:r w:rsidR="00B742B3" w:rsidRPr="00566143">
        <w:t xml:space="preserve">sudaca toga </w:t>
      </w:r>
      <w:r w:rsidR="00E8136C">
        <w:t>S</w:t>
      </w:r>
      <w:r w:rsidR="00B742B3" w:rsidRPr="00566143">
        <w:t>uda</w:t>
      </w:r>
      <w:r w:rsidRPr="00566143">
        <w:t xml:space="preserve"> dr. sc. Sanje Otočan, predsjednice vijeća, Sanje Štefan i </w:t>
      </w:r>
      <w:r w:rsidR="00B742B3" w:rsidRPr="00566143">
        <w:t>Ante Galića</w:t>
      </w:r>
      <w:r w:rsidRPr="00566143">
        <w:t>, član</w:t>
      </w:r>
      <w:r w:rsidR="00B742B3" w:rsidRPr="00566143">
        <w:t>ov</w:t>
      </w:r>
      <w:r w:rsidRPr="00566143">
        <w:t>a vijeća</w:t>
      </w:r>
      <w:r w:rsidR="00D93B48" w:rsidRPr="00566143">
        <w:t xml:space="preserve"> te</w:t>
      </w:r>
      <w:r w:rsidR="00256B6E">
        <w:t xml:space="preserve"> sudsk</w:t>
      </w:r>
      <w:r w:rsidR="00455463">
        <w:t>og</w:t>
      </w:r>
      <w:r w:rsidR="00256B6E">
        <w:t xml:space="preserve"> savjetni</w:t>
      </w:r>
      <w:r w:rsidR="00455463">
        <w:t>ka Tomislava Jukića</w:t>
      </w:r>
      <w:r w:rsidR="00256B6E">
        <w:t>, zapisničar</w:t>
      </w:r>
      <w:r w:rsidR="00455463">
        <w:t>a</w:t>
      </w:r>
      <w:r w:rsidR="00DB7C28">
        <w:t xml:space="preserve">, </w:t>
      </w:r>
      <w:r w:rsidRPr="00566143">
        <w:t>u upravnom sporu tužitelj</w:t>
      </w:r>
      <w:r w:rsidR="00B343D7">
        <w:t xml:space="preserve">ice </w:t>
      </w:r>
      <w:r w:rsidR="009470F2">
        <w:t xml:space="preserve">K. K. </w:t>
      </w:r>
      <w:r w:rsidR="00CC1032">
        <w:t xml:space="preserve">iz </w:t>
      </w:r>
      <w:r w:rsidR="009470F2">
        <w:t>Z.</w:t>
      </w:r>
      <w:r w:rsidR="00CC1032">
        <w:t xml:space="preserve">, </w:t>
      </w:r>
      <w:r w:rsidR="002C37EC" w:rsidRPr="002C37EC">
        <w:t xml:space="preserve">protiv tuženika Odbora za novčanu naknadu žrtvama kaznenih djela Republike Hrvatske, </w:t>
      </w:r>
      <w:r w:rsidR="009470F2">
        <w:t>Z.</w:t>
      </w:r>
      <w:r w:rsidR="002C37EC" w:rsidRPr="002C37EC">
        <w:t xml:space="preserve">, </w:t>
      </w:r>
      <w:r w:rsidR="0061642D">
        <w:t xml:space="preserve">radi </w:t>
      </w:r>
      <w:r w:rsidR="00B343D7">
        <w:t>isplate novčane naknade žrtvi kaznenog djela</w:t>
      </w:r>
      <w:r w:rsidR="0061642D">
        <w:t xml:space="preserve">, </w:t>
      </w:r>
      <w:r w:rsidR="0061642D" w:rsidRPr="00566143">
        <w:t xml:space="preserve">odlučujući o žalbi </w:t>
      </w:r>
      <w:r w:rsidR="002C37EC">
        <w:t>tužiteljice</w:t>
      </w:r>
      <w:r w:rsidR="00B343D7">
        <w:t xml:space="preserve"> </w:t>
      </w:r>
      <w:r w:rsidR="0061642D" w:rsidRPr="00566143">
        <w:t>protiv</w:t>
      </w:r>
      <w:r w:rsidR="0061642D">
        <w:t xml:space="preserve"> presude</w:t>
      </w:r>
      <w:r w:rsidR="0061642D" w:rsidRPr="00566143">
        <w:t xml:space="preserve"> Upravnog suda u </w:t>
      </w:r>
      <w:r w:rsidR="00B343D7">
        <w:t>Zagrebu</w:t>
      </w:r>
      <w:r w:rsidR="0061642D" w:rsidRPr="00566143">
        <w:t>, poslovni broj: UsI-</w:t>
      </w:r>
      <w:r w:rsidR="002C37EC">
        <w:t>491/19-7</w:t>
      </w:r>
      <w:r w:rsidR="0061642D" w:rsidRPr="00566143">
        <w:t xml:space="preserve"> od</w:t>
      </w:r>
      <w:r w:rsidR="0061642D">
        <w:t xml:space="preserve"> </w:t>
      </w:r>
      <w:r w:rsidR="002C37EC">
        <w:t>2</w:t>
      </w:r>
      <w:r w:rsidR="00B343D7">
        <w:t>1</w:t>
      </w:r>
      <w:r w:rsidR="0061642D">
        <w:t>.</w:t>
      </w:r>
      <w:r w:rsidR="002C37EC">
        <w:t xml:space="preserve"> veljače 2020</w:t>
      </w:r>
      <w:r w:rsidR="0061642D">
        <w:t>.</w:t>
      </w:r>
      <w:r w:rsidR="0061642D" w:rsidRPr="00566143">
        <w:t xml:space="preserve">, na sjednici vijeća održanoj </w:t>
      </w:r>
      <w:r w:rsidR="00B343D7">
        <w:t>2</w:t>
      </w:r>
      <w:r w:rsidR="0061642D" w:rsidRPr="00566143">
        <w:t>.</w:t>
      </w:r>
      <w:r w:rsidR="00B343D7">
        <w:t xml:space="preserve"> </w:t>
      </w:r>
      <w:r w:rsidR="002C37EC">
        <w:t>srpnja</w:t>
      </w:r>
      <w:r w:rsidR="0061642D" w:rsidRPr="00566143">
        <w:t xml:space="preserve"> 20</w:t>
      </w:r>
      <w:r w:rsidR="0061642D">
        <w:t>20</w:t>
      </w:r>
      <w:r w:rsidR="0061642D" w:rsidRPr="00566143">
        <w:t xml:space="preserve">. </w:t>
      </w:r>
    </w:p>
    <w:p w:rsidR="0061642D" w:rsidRDefault="0061642D" w:rsidP="00CC1032">
      <w:pPr>
        <w:pStyle w:val="StandardWeb"/>
        <w:spacing w:before="0" w:beforeAutospacing="0" w:after="0" w:afterAutospacing="0"/>
        <w:jc w:val="center"/>
      </w:pPr>
    </w:p>
    <w:p w:rsidR="00113B58" w:rsidRDefault="0019533E" w:rsidP="00CC1032">
      <w:pPr>
        <w:pStyle w:val="StandardWeb"/>
        <w:spacing w:before="0" w:beforeAutospacing="0" w:after="0" w:afterAutospacing="0"/>
        <w:jc w:val="center"/>
      </w:pPr>
      <w:r>
        <w:t>p r e s u d i o</w:t>
      </w:r>
      <w:r w:rsidR="00113B58" w:rsidRPr="00566143">
        <w:t>   j e</w:t>
      </w:r>
    </w:p>
    <w:p w:rsidR="00113B58" w:rsidRPr="00566143" w:rsidRDefault="00113B58" w:rsidP="00CC1032">
      <w:pPr>
        <w:pStyle w:val="StandardWeb"/>
        <w:spacing w:before="0" w:beforeAutospacing="0" w:after="0" w:afterAutospacing="0"/>
        <w:jc w:val="center"/>
      </w:pPr>
    </w:p>
    <w:p w:rsidR="005B0C36" w:rsidRDefault="005B0C36" w:rsidP="00CC1032">
      <w:pPr>
        <w:pStyle w:val="StandardWeb"/>
        <w:spacing w:before="0" w:beforeAutospacing="0" w:after="0" w:afterAutospacing="0"/>
        <w:ind w:left="60"/>
        <w:jc w:val="both"/>
      </w:pPr>
      <w:r>
        <w:tab/>
      </w:r>
      <w:r w:rsidR="00113B58" w:rsidRPr="00566143">
        <w:t xml:space="preserve">Odbija se žalba </w:t>
      </w:r>
      <w:r w:rsidR="00900ECA">
        <w:t>tužiteljice</w:t>
      </w:r>
      <w:r>
        <w:t xml:space="preserve"> i potvrđuje presuda</w:t>
      </w:r>
      <w:r w:rsidR="00113B58" w:rsidRPr="00566143">
        <w:t xml:space="preserve"> </w:t>
      </w:r>
      <w:r w:rsidRPr="00566143">
        <w:t xml:space="preserve">Upravnog suda u </w:t>
      </w:r>
      <w:r>
        <w:t>Zagrebu</w:t>
      </w:r>
      <w:r w:rsidRPr="00566143">
        <w:t xml:space="preserve">, poslovni broj: </w:t>
      </w:r>
      <w:r w:rsidR="00900ECA" w:rsidRPr="00566143">
        <w:t>UsI-</w:t>
      </w:r>
      <w:r w:rsidR="00900ECA">
        <w:t>491/19-7</w:t>
      </w:r>
      <w:r w:rsidR="00900ECA" w:rsidRPr="00566143">
        <w:t xml:space="preserve"> od</w:t>
      </w:r>
      <w:r w:rsidR="00900ECA">
        <w:t xml:space="preserve"> 21. veljače 2020.</w:t>
      </w:r>
    </w:p>
    <w:p w:rsidR="00113B58" w:rsidRPr="00566143" w:rsidRDefault="00113B58" w:rsidP="00CC1032">
      <w:pPr>
        <w:pStyle w:val="StandardWeb"/>
        <w:spacing w:before="0" w:beforeAutospacing="0" w:after="0" w:afterAutospacing="0"/>
        <w:ind w:left="60"/>
        <w:jc w:val="center"/>
      </w:pPr>
      <w:r w:rsidRPr="00566143">
        <w:t>Obrazloženje</w:t>
      </w:r>
    </w:p>
    <w:p w:rsidR="00113B58" w:rsidRPr="00566143" w:rsidRDefault="00113B58" w:rsidP="00CC1032">
      <w:pPr>
        <w:pStyle w:val="StandardWeb"/>
        <w:spacing w:before="0" w:beforeAutospacing="0" w:after="0" w:afterAutospacing="0"/>
        <w:jc w:val="center"/>
      </w:pPr>
      <w:r w:rsidRPr="00566143">
        <w:t> </w:t>
      </w:r>
    </w:p>
    <w:p w:rsidR="00026A84" w:rsidRPr="00026A84" w:rsidRDefault="00113B58" w:rsidP="00CC1032">
      <w:pPr>
        <w:pStyle w:val="StandardWeb"/>
        <w:spacing w:before="0" w:beforeAutospacing="0" w:after="0" w:afterAutospacing="0"/>
        <w:jc w:val="both"/>
      </w:pPr>
      <w:r w:rsidRPr="00566143">
        <w:t> </w:t>
      </w:r>
      <w:r w:rsidR="00026A84">
        <w:tab/>
      </w:r>
      <w:r w:rsidR="001A7552">
        <w:t xml:space="preserve">Presudom </w:t>
      </w:r>
      <w:r w:rsidR="005B0C36" w:rsidRPr="00566143">
        <w:t xml:space="preserve">Upravnog suda u </w:t>
      </w:r>
      <w:r w:rsidR="005B0C36">
        <w:t>Zagrebu</w:t>
      </w:r>
      <w:r w:rsidR="005B0C36" w:rsidRPr="00566143">
        <w:t xml:space="preserve">, poslovni broj: </w:t>
      </w:r>
      <w:r w:rsidR="00900ECA" w:rsidRPr="00566143">
        <w:t>UsI-</w:t>
      </w:r>
      <w:r w:rsidR="00900ECA">
        <w:t>491/19-7</w:t>
      </w:r>
      <w:r w:rsidR="00900ECA" w:rsidRPr="00566143">
        <w:t xml:space="preserve"> od</w:t>
      </w:r>
      <w:r w:rsidR="00900ECA">
        <w:t xml:space="preserve"> 21. veljače 2020</w:t>
      </w:r>
      <w:r w:rsidR="006441B4" w:rsidRPr="00566143">
        <w:t>.</w:t>
      </w:r>
      <w:r w:rsidR="005B0C36">
        <w:t xml:space="preserve"> </w:t>
      </w:r>
      <w:r w:rsidR="00900ECA">
        <w:t xml:space="preserve">odbijen je tužbeni zahtjev za poništavanje rješenja tuženika, klasa: UP/I-702-02/18-01/30, urbroj: 514-06-02-02-02-18-03 od 20. prosinca 2018. te je odbijen zahtjev tužiteljice za </w:t>
      </w:r>
      <w:r w:rsidR="00900ECA" w:rsidRPr="00026A84">
        <w:t>naknadu troškova upravnog spora.</w:t>
      </w:r>
    </w:p>
    <w:p w:rsidR="000D2D6A" w:rsidRDefault="00D072CB" w:rsidP="00CC1032">
      <w:pPr>
        <w:jc w:val="both"/>
      </w:pPr>
      <w:r w:rsidRPr="00026A84">
        <w:rPr>
          <w:rFonts w:ascii="Times New Roman" w:hAnsi="Times New Roman"/>
        </w:rPr>
        <w:t xml:space="preserve"> </w:t>
      </w:r>
      <w:r w:rsidR="00026A84">
        <w:rPr>
          <w:rFonts w:ascii="Times New Roman" w:hAnsi="Times New Roman"/>
        </w:rPr>
        <w:tab/>
      </w:r>
      <w:r w:rsidR="001A7552" w:rsidRPr="00026A84">
        <w:rPr>
          <w:rFonts w:ascii="Times New Roman" w:hAnsi="Times New Roman"/>
        </w:rPr>
        <w:t xml:space="preserve">Protiv navedene presude </w:t>
      </w:r>
      <w:r w:rsidR="000D2D6A" w:rsidRPr="00026A84">
        <w:rPr>
          <w:rFonts w:ascii="Times New Roman" w:hAnsi="Times New Roman"/>
        </w:rPr>
        <w:t>tužiteljica je podnijela žalbu u kojoj ističe da pobijana presuda</w:t>
      </w:r>
      <w:r w:rsidR="000D2D6A">
        <w:t xml:space="preserve"> ima nedostataka zbog kojih se ne može ispitati s obzirom da ne sadrži obrazloženje o odlučnim </w:t>
      </w:r>
      <w:r w:rsidR="005E4D6F">
        <w:t>činjenicama</w:t>
      </w:r>
      <w:r w:rsidR="000D2D6A">
        <w:t xml:space="preserve">. </w:t>
      </w:r>
      <w:r w:rsidR="005E4D6F">
        <w:t>Navodi</w:t>
      </w:r>
      <w:r w:rsidR="000D2D6A">
        <w:t xml:space="preserve"> da sud n</w:t>
      </w:r>
      <w:r w:rsidR="005E4D6F">
        <w:t>i</w:t>
      </w:r>
      <w:r w:rsidR="000D2D6A">
        <w:t xml:space="preserve"> na koji način nije cijenio dostavljenu medicinsku dokumentaciju kojom je utvrđen niz </w:t>
      </w:r>
      <w:r w:rsidR="005E4D6F">
        <w:t>dijagnoza</w:t>
      </w:r>
      <w:r w:rsidR="000D2D6A">
        <w:t xml:space="preserve"> koje su trajna </w:t>
      </w:r>
      <w:r w:rsidR="005E4D6F">
        <w:t>posljedica</w:t>
      </w:r>
      <w:r w:rsidR="000D2D6A">
        <w:t xml:space="preserve"> pretrpljenog </w:t>
      </w:r>
      <w:r w:rsidR="005E4D6F">
        <w:t>kaznenog</w:t>
      </w:r>
      <w:r w:rsidR="000D2D6A">
        <w:t xml:space="preserve"> djela.</w:t>
      </w:r>
      <w:r w:rsidR="00743EF3">
        <w:t xml:space="preserve"> </w:t>
      </w:r>
      <w:r w:rsidR="000D2D6A">
        <w:t xml:space="preserve">Obrazloženje suda da nije dokazala </w:t>
      </w:r>
      <w:r w:rsidR="005E4D6F">
        <w:t>opravdane</w:t>
      </w:r>
      <w:r w:rsidR="000D2D6A">
        <w:t xml:space="preserve"> razlog</w:t>
      </w:r>
      <w:r w:rsidR="00743EF3">
        <w:t xml:space="preserve">e </w:t>
      </w:r>
      <w:r w:rsidR="000D2D6A">
        <w:t>zbog kojih nije bila u mogućnosti podnijeti zahtjev u navedenom zakonskom roku nije logično niti provjerljivo</w:t>
      </w:r>
      <w:r w:rsidR="00026A84">
        <w:t>.</w:t>
      </w:r>
    </w:p>
    <w:p w:rsidR="000D2D6A" w:rsidRDefault="000D2D6A" w:rsidP="00CC1032">
      <w:pPr>
        <w:pStyle w:val="StandardWeb"/>
        <w:spacing w:before="0" w:beforeAutospacing="0" w:after="0" w:afterAutospacing="0"/>
        <w:ind w:left="60" w:firstLine="660"/>
        <w:jc w:val="both"/>
      </w:pPr>
      <w:r>
        <w:t>Sud</w:t>
      </w:r>
      <w:r w:rsidR="00743EF3">
        <w:t xml:space="preserve"> je</w:t>
      </w:r>
      <w:r>
        <w:t xml:space="preserve"> pogrešno </w:t>
      </w:r>
      <w:r w:rsidR="00743EF3">
        <w:t xml:space="preserve">i </w:t>
      </w:r>
      <w:r w:rsidR="005E4D6F">
        <w:t>nepotpuno</w:t>
      </w:r>
      <w:r>
        <w:t xml:space="preserve"> utvrdio </w:t>
      </w:r>
      <w:r w:rsidR="005E4D6F">
        <w:t>činjenično</w:t>
      </w:r>
      <w:r>
        <w:t xml:space="preserve"> stanje, vezano uz postojanje i trajanje opravdanih razloga zbog kojih tužiteljica zahtjev za </w:t>
      </w:r>
      <w:r w:rsidR="005E4D6F">
        <w:t>naknadu</w:t>
      </w:r>
      <w:r>
        <w:t xml:space="preserve"> nije podnijela do 13. veljače 2018.</w:t>
      </w:r>
    </w:p>
    <w:p w:rsidR="000D2D6A" w:rsidRDefault="000D2D6A" w:rsidP="00CC1032">
      <w:pPr>
        <w:pStyle w:val="StandardWeb"/>
        <w:spacing w:before="0" w:beforeAutospacing="0" w:after="0" w:afterAutospacing="0"/>
        <w:ind w:left="60"/>
        <w:jc w:val="both"/>
      </w:pPr>
      <w:r>
        <w:t xml:space="preserve">Pogrešno </w:t>
      </w:r>
      <w:r w:rsidR="005E4D6F">
        <w:t>zaključuje</w:t>
      </w:r>
      <w:r>
        <w:t xml:space="preserve"> prvostupanjski sud da opravdani razlozi nisu </w:t>
      </w:r>
      <w:r w:rsidR="005E4D6F">
        <w:t>postojali</w:t>
      </w:r>
      <w:r w:rsidR="00743EF3">
        <w:t xml:space="preserve"> budući da su razlozi, po mišljenju tužiteljice,</w:t>
      </w:r>
      <w:r>
        <w:t xml:space="preserve"> razvidni iz dostavljene medicinske dokumentacije. Smatra da sama </w:t>
      </w:r>
      <w:r w:rsidR="005E4D6F">
        <w:t>činjenica</w:t>
      </w:r>
      <w:r>
        <w:t xml:space="preserve"> da </w:t>
      </w:r>
      <w:r w:rsidR="005E4D6F">
        <w:t>nije</w:t>
      </w:r>
      <w:r>
        <w:t xml:space="preserve">  mogla raditi, da je izgubila dvije akademske godine jer nije mogla učiti i pamtiti zbog proživljenog šoka ukazuje na postojanje </w:t>
      </w:r>
      <w:r w:rsidR="005E4D6F">
        <w:t>opravdanog</w:t>
      </w:r>
      <w:r>
        <w:t xml:space="preserve"> razloga.</w:t>
      </w:r>
      <w:r w:rsidR="00743EF3">
        <w:t xml:space="preserve"> </w:t>
      </w:r>
      <w:r>
        <w:t xml:space="preserve">Dodaje da </w:t>
      </w:r>
      <w:r w:rsidR="00050CCE">
        <w:t xml:space="preserve">traži </w:t>
      </w:r>
      <w:r w:rsidR="005E4D6F">
        <w:t>najveću</w:t>
      </w:r>
      <w:r w:rsidR="00050CCE">
        <w:t xml:space="preserve"> </w:t>
      </w:r>
      <w:r w:rsidR="005E4D6F">
        <w:t>moguću</w:t>
      </w:r>
      <w:r w:rsidR="00050CCE">
        <w:t xml:space="preserve"> naknadu. </w:t>
      </w:r>
    </w:p>
    <w:p w:rsidR="00050CCE" w:rsidRDefault="00050CCE" w:rsidP="00CC1032">
      <w:pPr>
        <w:pStyle w:val="StandardWeb"/>
        <w:spacing w:before="0" w:beforeAutospacing="0" w:after="0" w:afterAutospacing="0"/>
        <w:ind w:left="60" w:firstLine="660"/>
        <w:jc w:val="both"/>
      </w:pPr>
      <w:r>
        <w:t>Smatra da</w:t>
      </w:r>
      <w:r w:rsidR="00743EF3">
        <w:t>,</w:t>
      </w:r>
      <w:r>
        <w:t xml:space="preserve"> kad</w:t>
      </w:r>
      <w:r w:rsidR="00743EF3">
        <w:t>a</w:t>
      </w:r>
      <w:r>
        <w:t xml:space="preserve"> sud pored dostavljene medicinske </w:t>
      </w:r>
      <w:r w:rsidR="005E4D6F">
        <w:t>dokumentacije</w:t>
      </w:r>
      <w:r w:rsidR="00743EF3">
        <w:t>,</w:t>
      </w:r>
      <w:r>
        <w:t xml:space="preserve"> navodi da nije </w:t>
      </w:r>
      <w:r w:rsidR="005E4D6F">
        <w:t>dokazala</w:t>
      </w:r>
      <w:r>
        <w:t xml:space="preserve"> postojanje opravdanog razloga, na tužiteljicu stavlja prekomjeran teret dokazivanja.</w:t>
      </w:r>
    </w:p>
    <w:p w:rsidR="00050CCE" w:rsidRDefault="00743EF3" w:rsidP="00CC1032">
      <w:pPr>
        <w:pStyle w:val="StandardWeb"/>
        <w:spacing w:before="0" w:beforeAutospacing="0" w:after="0" w:afterAutospacing="0"/>
        <w:ind w:left="60" w:firstLine="660"/>
        <w:jc w:val="both"/>
      </w:pPr>
      <w:r>
        <w:t>Tužiteljica smatra da je p</w:t>
      </w:r>
      <w:r w:rsidR="00050CCE">
        <w:t xml:space="preserve">ogrešan i </w:t>
      </w:r>
      <w:r w:rsidR="005E4D6F">
        <w:t>formalistički</w:t>
      </w:r>
      <w:r w:rsidR="00050CCE">
        <w:t xml:space="preserve"> stav suda da</w:t>
      </w:r>
      <w:r>
        <w:t>,</w:t>
      </w:r>
      <w:r w:rsidR="00050CCE">
        <w:t xml:space="preserve"> </w:t>
      </w:r>
      <w:r>
        <w:t xml:space="preserve">čak i da </w:t>
      </w:r>
      <w:r w:rsidR="00050CCE">
        <w:t xml:space="preserve">su opravdani razlozi </w:t>
      </w:r>
      <w:r w:rsidR="005E4D6F">
        <w:t>postojali</w:t>
      </w:r>
      <w:r w:rsidR="00050CCE">
        <w:t xml:space="preserve">, </w:t>
      </w:r>
      <w:r w:rsidR="00CC1032">
        <w:t>oni</w:t>
      </w:r>
      <w:r w:rsidR="00050CCE">
        <w:t xml:space="preserve"> su prestali zaključenjem bolovanja 7. lipnja 2018. budući da nije </w:t>
      </w:r>
      <w:r w:rsidR="005E4D6F">
        <w:t>propisano</w:t>
      </w:r>
      <w:r w:rsidR="00050CCE">
        <w:t xml:space="preserve"> da se opravdani razlozi vežu za korištenje bolovanja te naglašava da je </w:t>
      </w:r>
      <w:r w:rsidR="005E4D6F">
        <w:t>bolovanje</w:t>
      </w:r>
      <w:r w:rsidR="00050CCE">
        <w:t xml:space="preserve"> zaključila samo iz razloga što je liječnička komisija vršila pritisak na liječnicu tužiteljice.</w:t>
      </w:r>
    </w:p>
    <w:p w:rsidR="0032210F" w:rsidRDefault="00050CCE" w:rsidP="00CC1032">
      <w:pPr>
        <w:pStyle w:val="StandardWeb"/>
        <w:spacing w:before="0" w:beforeAutospacing="0" w:after="0" w:afterAutospacing="0"/>
        <w:ind w:left="60" w:firstLine="660"/>
        <w:jc w:val="both"/>
      </w:pPr>
      <w:r>
        <w:lastRenderedPageBreak/>
        <w:t xml:space="preserve">Dodaje da </w:t>
      </w:r>
      <w:r w:rsidR="00CC1032">
        <w:t>je</w:t>
      </w:r>
      <w:r>
        <w:t xml:space="preserve"> sud prema </w:t>
      </w:r>
      <w:r w:rsidR="005E4D6F">
        <w:t>tužiteljici</w:t>
      </w:r>
      <w:r>
        <w:t xml:space="preserve"> ponižavajuće </w:t>
      </w:r>
      <w:r w:rsidR="005E4D6F">
        <w:t>postupao</w:t>
      </w:r>
      <w:r>
        <w:t xml:space="preserve"> te povrijedio </w:t>
      </w:r>
      <w:r w:rsidR="005E4D6F">
        <w:t>njezina</w:t>
      </w:r>
      <w:r>
        <w:t xml:space="preserve"> </w:t>
      </w:r>
      <w:r w:rsidR="005E4D6F">
        <w:t>ljudska</w:t>
      </w:r>
      <w:r>
        <w:t xml:space="preserve"> prava i </w:t>
      </w:r>
      <w:r w:rsidR="005E4D6F">
        <w:t>temeljne</w:t>
      </w:r>
      <w:r>
        <w:t xml:space="preserve"> slobode, pravo na osobni integritet kao sastavnicu prava na pri</w:t>
      </w:r>
      <w:r w:rsidR="00743EF3">
        <w:t xml:space="preserve">vatan život iz članka 35. Ustava Republike Hrvatske („Narodne novine“ 56/90., 135/97., 113/00., 28/01., 76/10. i 5/14.; dalje: Ustav) </w:t>
      </w:r>
      <w:r>
        <w:t xml:space="preserve">i članka 8. </w:t>
      </w:r>
      <w:r w:rsidR="00743EF3" w:rsidRPr="00743EF3">
        <w:t>Konvencije za zaštitu ljudskih prava i temeljnih sloboda ("Narodne novine - Međunarodni ugovori", 18/97., 6/99. - pročišćeni tekst; 8/99. - ispravak, 14/02., 1/</w:t>
      </w:r>
      <w:r w:rsidR="00743EF3">
        <w:t xml:space="preserve">06. i 2/10.; dalje: Konvencija) </w:t>
      </w:r>
      <w:r>
        <w:t xml:space="preserve">te pravo na </w:t>
      </w:r>
      <w:r w:rsidR="005E4D6F">
        <w:t>pošteno</w:t>
      </w:r>
      <w:r>
        <w:t xml:space="preserve"> sušenje iz članka 29. Ustava i č</w:t>
      </w:r>
      <w:r w:rsidR="005E4D6F">
        <w:t>la</w:t>
      </w:r>
      <w:r>
        <w:t xml:space="preserve">nka 6. </w:t>
      </w:r>
      <w:r w:rsidR="00743EF3" w:rsidRPr="00743EF3">
        <w:t>Konvencije</w:t>
      </w:r>
      <w:r w:rsidR="00743EF3">
        <w:t>.</w:t>
      </w:r>
      <w:r w:rsidR="0032210F">
        <w:t xml:space="preserve"> </w:t>
      </w:r>
    </w:p>
    <w:p w:rsidR="00702562" w:rsidRDefault="00702562" w:rsidP="00CC1032">
      <w:pPr>
        <w:pStyle w:val="StandardWeb"/>
        <w:spacing w:before="0" w:beforeAutospacing="0" w:after="0" w:afterAutospacing="0"/>
        <w:ind w:left="60" w:firstLine="660"/>
        <w:jc w:val="both"/>
      </w:pPr>
      <w:r>
        <w:t xml:space="preserve">Predlaže da Visoki upravni sud </w:t>
      </w:r>
      <w:r w:rsidR="00050CCE">
        <w:t>preinači</w:t>
      </w:r>
      <w:r>
        <w:t xml:space="preserve"> pobijanu presudu</w:t>
      </w:r>
      <w:r w:rsidR="00050CCE">
        <w:t xml:space="preserve"> na način da usvoji tužbeni </w:t>
      </w:r>
      <w:r w:rsidR="005E4D6F">
        <w:t>zahtjev</w:t>
      </w:r>
      <w:r w:rsidR="00050CCE">
        <w:t xml:space="preserve"> tužiteljice, podredno ukine presudu i predmet vrati prvostupanjsko</w:t>
      </w:r>
      <w:r w:rsidR="00CC1032">
        <w:t>m</w:t>
      </w:r>
      <w:r w:rsidR="00050CCE">
        <w:t xml:space="preserve"> sudu na ponovni postupak. </w:t>
      </w:r>
    </w:p>
    <w:p w:rsidR="00050CCE" w:rsidRDefault="00C90C34" w:rsidP="00CC1032">
      <w:pPr>
        <w:pStyle w:val="StandardWeb"/>
        <w:spacing w:before="0" w:beforeAutospacing="0" w:after="0" w:afterAutospacing="0"/>
        <w:ind w:firstLine="720"/>
        <w:jc w:val="both"/>
      </w:pPr>
      <w:r>
        <w:t>Tuž</w:t>
      </w:r>
      <w:r w:rsidR="00050CCE">
        <w:t>enik, iako uredno pozvan</w:t>
      </w:r>
      <w:r w:rsidR="00CC1032">
        <w:t>,</w:t>
      </w:r>
      <w:r w:rsidR="00EF6225">
        <w:t xml:space="preserve"> </w:t>
      </w:r>
      <w:r w:rsidR="001A7552">
        <w:t>odgovor</w:t>
      </w:r>
      <w:r w:rsidR="009C4583">
        <w:t xml:space="preserve"> na žalbu</w:t>
      </w:r>
      <w:r w:rsidR="00EF6225">
        <w:t xml:space="preserve"> </w:t>
      </w:r>
      <w:r w:rsidR="00050CCE">
        <w:t xml:space="preserve">nije dostavio. </w:t>
      </w:r>
    </w:p>
    <w:p w:rsidR="004C1690" w:rsidRDefault="001A7552" w:rsidP="00CC1032">
      <w:pPr>
        <w:pStyle w:val="StandardWeb"/>
        <w:spacing w:before="0" w:beforeAutospacing="0" w:after="0" w:afterAutospacing="0"/>
        <w:ind w:firstLine="720"/>
        <w:jc w:val="both"/>
      </w:pPr>
      <w:r>
        <w:t>Žalba nije osnovana.</w:t>
      </w:r>
    </w:p>
    <w:p w:rsidR="00EF5CF4" w:rsidRDefault="001A7552" w:rsidP="00CC1032">
      <w:pPr>
        <w:pStyle w:val="StandardWeb"/>
        <w:spacing w:before="0" w:beforeAutospacing="0" w:after="0" w:afterAutospacing="0"/>
        <w:ind w:firstLine="720"/>
        <w:jc w:val="both"/>
      </w:pPr>
      <w:r>
        <w:t xml:space="preserve">Ispitivanjem </w:t>
      </w:r>
      <w:r w:rsidR="00167A8E">
        <w:t xml:space="preserve">pobijane prvostupanjske presude </w:t>
      </w:r>
      <w:r>
        <w:t xml:space="preserve">sukladno odredbi članka 73. stavka 1.  </w:t>
      </w:r>
      <w:r w:rsidR="004C1690">
        <w:t>Zakona o uprav</w:t>
      </w:r>
      <w:r w:rsidR="00640573">
        <w:t>nim sporovima („Narodne novine“</w:t>
      </w:r>
      <w:r w:rsidR="004C1690">
        <w:t xml:space="preserve"> 20/10., 143/12., 152/14., 94/16. i 29/17.; dalje: ZUS) </w:t>
      </w:r>
      <w:r>
        <w:t xml:space="preserve">ovaj </w:t>
      </w:r>
      <w:r w:rsidR="00EF5CF4">
        <w:t>Sud je utvrdio da ne postoje žalbeni razlozi zbog kojih se presuda pobija.</w:t>
      </w:r>
    </w:p>
    <w:p w:rsidR="00404C59" w:rsidRDefault="0099718A" w:rsidP="00CC1032">
      <w:pPr>
        <w:pStyle w:val="StandardWeb"/>
        <w:spacing w:before="0" w:beforeAutospacing="0" w:after="0" w:afterAutospacing="0"/>
        <w:ind w:firstLine="720"/>
        <w:jc w:val="both"/>
      </w:pPr>
      <w:r>
        <w:t xml:space="preserve">Prvostupanjski sud je nakon provedenog dokaznog postupka uvidom u sudski spis i spis tuženika te održane rasprave utvrdio da </w:t>
      </w:r>
      <w:r w:rsidR="00743EF3">
        <w:t xml:space="preserve">je </w:t>
      </w:r>
      <w:r>
        <w:t xml:space="preserve">rješenje tuženika </w:t>
      </w:r>
      <w:r w:rsidR="001973D2">
        <w:t>zakonito.</w:t>
      </w:r>
    </w:p>
    <w:p w:rsidR="00083C95" w:rsidRDefault="001973D2" w:rsidP="00CC1032">
      <w:pPr>
        <w:pStyle w:val="StandardWeb"/>
        <w:spacing w:before="0" w:beforeAutospacing="0" w:after="0" w:afterAutospacing="0"/>
        <w:ind w:firstLine="720"/>
        <w:jc w:val="both"/>
      </w:pPr>
      <w:r>
        <w:t>Iz obrazloženja prvostupanjske presude i podataka spisa predmeta proizlazi</w:t>
      </w:r>
      <w:r w:rsidR="00933493">
        <w:t xml:space="preserve"> da je </w:t>
      </w:r>
      <w:r>
        <w:t xml:space="preserve">rješenjem tuženika od </w:t>
      </w:r>
      <w:r w:rsidR="00F61B71" w:rsidRPr="00F61B71">
        <w:t xml:space="preserve">20. prosinca 2018. </w:t>
      </w:r>
      <w:r w:rsidR="00F61B71">
        <w:t>odbačen</w:t>
      </w:r>
      <w:r w:rsidR="00F61B71" w:rsidRPr="00F61B71">
        <w:t xml:space="preserve"> zahtjev tužiteljice za isplatu novčan</w:t>
      </w:r>
      <w:r w:rsidR="00743EF3">
        <w:t>e naknade žrtvi kaznenog djela</w:t>
      </w:r>
      <w:r w:rsidR="00F61B71">
        <w:t xml:space="preserve">, koji je podnijela sukladno odredbama Zakona o novčanoj naknadi žrtvama kaznenih djela („Narodne novine“ 80/08. i 27/11.), kao neposredna žrtva kaznenog djela. </w:t>
      </w:r>
      <w:r>
        <w:t>Iz rješenja tuženika proizlazi da</w:t>
      </w:r>
      <w:r w:rsidR="00F61B71">
        <w:t xml:space="preserve"> je tuženik</w:t>
      </w:r>
      <w:r w:rsidR="00F61B71" w:rsidRPr="00F61B71">
        <w:t xml:space="preserve"> odlučio o zahtjevu tužiteljice</w:t>
      </w:r>
      <w:r w:rsidR="00F61B71">
        <w:t xml:space="preserve"> na </w:t>
      </w:r>
      <w:r w:rsidR="00F61B71" w:rsidRPr="00F61B71">
        <w:t>temelj</w:t>
      </w:r>
      <w:r w:rsidR="00F61B71">
        <w:t>u</w:t>
      </w:r>
      <w:r w:rsidR="00F61B71" w:rsidRPr="00F61B71">
        <w:t xml:space="preserve"> članka 25. stavka 1. Zakona o novčanoj naknadi žrtvama kaznenih djela, koji</w:t>
      </w:r>
      <w:r w:rsidR="00F61B71">
        <w:t>m je propisano da se z</w:t>
      </w:r>
      <w:r w:rsidR="00F61B71" w:rsidRPr="00F61B71">
        <w:t>ahtjev mora podnijeti najkasnije u roku od šest mjeseci od dana kada je počinjeno kazneno djelo.</w:t>
      </w:r>
      <w:r w:rsidR="00F61B71">
        <w:t xml:space="preserve"> Budući da </w:t>
      </w:r>
      <w:r w:rsidR="00F61B71" w:rsidRPr="00F61B71">
        <w:t>je kazneno dj</w:t>
      </w:r>
      <w:r w:rsidR="00743EF3">
        <w:t>elo počinjeno 13. kolovoza 2017.</w:t>
      </w:r>
      <w:r w:rsidR="00F61B71" w:rsidRPr="00F61B71">
        <w:t>,</w:t>
      </w:r>
      <w:r w:rsidR="00743EF3">
        <w:t xml:space="preserve"> a</w:t>
      </w:r>
      <w:r w:rsidR="00F61B71" w:rsidRPr="00F61B71">
        <w:t xml:space="preserve"> zahtjev </w:t>
      </w:r>
      <w:r w:rsidR="00F61B71">
        <w:t>tužiteljice</w:t>
      </w:r>
      <w:r w:rsidR="00743EF3">
        <w:t xml:space="preserve"> je</w:t>
      </w:r>
      <w:r w:rsidR="00F61B71">
        <w:t xml:space="preserve"> podnesen </w:t>
      </w:r>
      <w:r w:rsidR="00F61B71" w:rsidRPr="00F61B71">
        <w:t>1. listopada 2018.</w:t>
      </w:r>
      <w:r w:rsidR="00743EF3">
        <w:t xml:space="preserve">, tuženik je u utvrdio da je zahtjev </w:t>
      </w:r>
      <w:r w:rsidR="00F61B71" w:rsidRPr="00F61B71">
        <w:t xml:space="preserve">podnesen </w:t>
      </w:r>
      <w:r w:rsidR="00F61B71">
        <w:t>protekom roka od šest mjeseci</w:t>
      </w:r>
      <w:r w:rsidR="00F61B71" w:rsidRPr="00F61B71">
        <w:t>.</w:t>
      </w:r>
    </w:p>
    <w:p w:rsidR="00026A84" w:rsidRDefault="00880C84" w:rsidP="00CC1032">
      <w:pPr>
        <w:pStyle w:val="StandardWeb"/>
        <w:spacing w:before="0" w:beforeAutospacing="0" w:after="0" w:afterAutospacing="0"/>
        <w:ind w:firstLine="720"/>
        <w:jc w:val="both"/>
      </w:pPr>
      <w:r>
        <w:t xml:space="preserve">Pravilno </w:t>
      </w:r>
      <w:r w:rsidR="00083C95">
        <w:t xml:space="preserve">prvostupanjski sud prihvaća utvrđenje tuženika da je tužiteljica propustila zahtjev za novčanu naknadu podnijeti u roku od šest mjeseci od počinjenja kaznenog djela. </w:t>
      </w:r>
      <w:r w:rsidR="00CC091C">
        <w:t>P</w:t>
      </w:r>
      <w:r w:rsidR="00083C95">
        <w:t>rvostupanjski sud nadalje zaključuje da u konkretnom slučaju nema mjesta primjeni članka 25. stavka 2.</w:t>
      </w:r>
      <w:r w:rsidR="00083C95" w:rsidRPr="00083C95">
        <w:t xml:space="preserve"> </w:t>
      </w:r>
      <w:r w:rsidR="00083C95">
        <w:t>Zakona o novčanoj naknadi žrtvama kaznenih koj</w:t>
      </w:r>
      <w:r w:rsidR="00CC091C">
        <w:t>i</w:t>
      </w:r>
      <w:r w:rsidR="00083C95">
        <w:t>m je propisano da a</w:t>
      </w:r>
      <w:r w:rsidR="00083C95" w:rsidRPr="00083C95">
        <w:t>ko žrtva iz opravdanih razloga nije u mogućnosti podnijeti zahtjev u roku iz stavka 1. ovoga članka, zahtjev mora podnijeti najkasnije u roku od tri mjeseca od dana kada su prestali postojati razlozi zbog kojih nije bila u mogućnosti podnijeti zahtjev, a najkasnije u roku od tri godine od dana kada je počinjeno kazneno djelo.</w:t>
      </w:r>
      <w:r w:rsidR="00CC091C">
        <w:t xml:space="preserve"> </w:t>
      </w:r>
      <w:r>
        <w:t xml:space="preserve">Uz detaljno i razložno obrazloženje koje prihvaća i ovaj Sud, pravilno zaključuje prvostupanjski sud </w:t>
      </w:r>
      <w:r w:rsidR="00083C95">
        <w:t>da tužiteljica nije</w:t>
      </w:r>
      <w:r w:rsidR="00083C95" w:rsidRPr="00083C95">
        <w:t xml:space="preserve"> dokazala opravdane razloge zbog kojih nije bila u mogućnosti podnijeti taj zahtjev u navedenom zakonskom roku.</w:t>
      </w:r>
    </w:p>
    <w:p w:rsidR="00026A84" w:rsidRDefault="00880C84" w:rsidP="00CC1032">
      <w:pPr>
        <w:pStyle w:val="StandardWeb"/>
        <w:spacing w:before="0" w:beforeAutospacing="0" w:after="0" w:afterAutospacing="0"/>
        <w:ind w:firstLine="720"/>
        <w:jc w:val="both"/>
      </w:pPr>
      <w:r>
        <w:t>T</w:t>
      </w:r>
      <w:r w:rsidR="008B096F" w:rsidRPr="008B096F">
        <w:t>užitelj</w:t>
      </w:r>
      <w:r w:rsidR="008B096F">
        <w:t>ica</w:t>
      </w:r>
      <w:r w:rsidR="008B096F" w:rsidRPr="008B096F">
        <w:t xml:space="preserve"> neosnovano smatra da su </w:t>
      </w:r>
      <w:r w:rsidR="00C871CD">
        <w:t>joj</w:t>
      </w:r>
      <w:r w:rsidR="008B096F" w:rsidRPr="008B096F">
        <w:t xml:space="preserve"> povrijeđena prava iz članka 29. stavka 1. </w:t>
      </w:r>
      <w:r w:rsidR="00C871CD">
        <w:t xml:space="preserve">i članka 35. </w:t>
      </w:r>
      <w:r w:rsidR="008B096F" w:rsidRPr="008B096F">
        <w:t xml:space="preserve">Ustava kao i članka 6. Konvencije. </w:t>
      </w:r>
      <w:r w:rsidR="00C871CD">
        <w:t>T</w:t>
      </w:r>
      <w:r w:rsidR="008B096F" w:rsidRPr="008B096F">
        <w:t>užitelj</w:t>
      </w:r>
      <w:r w:rsidR="008B096F">
        <w:t>ica</w:t>
      </w:r>
      <w:r w:rsidR="008B096F" w:rsidRPr="008B096F">
        <w:t xml:space="preserve"> u žalbi, niti u provedenom postupku promatranom kao cjelina, nije istaknu</w:t>
      </w:r>
      <w:r w:rsidR="008B096F">
        <w:t>la</w:t>
      </w:r>
      <w:r w:rsidR="008B096F" w:rsidRPr="008B096F">
        <w:t xml:space="preserve"> činjenice koje bi upućivale na povredu članka 6. Konvencije (prava na pošteno suđenje), a ni ovaj Sud iz podataka spisa nije utvrdio bilo kakve okolnosti koje bi upućivale na postojanje takve povrede. Prvostupanjski sud je održao raspravu te je omogućio strankama pristup sudu, svoju je odluku donio u razumnom roku, poštujući načela i procesna pravila upravnog spora te se uz to očitovao i na sve tužbene prigovore slijedom čega niti žalbeni prigovor povrede prava na pravično suđenje iz članka 29. stavka 1. Ustava nije osnovan</w:t>
      </w:r>
      <w:r>
        <w:t xml:space="preserve">. </w:t>
      </w:r>
      <w:r w:rsidR="00C871CD">
        <w:t xml:space="preserve">Također ovaj Sud </w:t>
      </w:r>
      <w:r w:rsidR="00C871CD" w:rsidRPr="008B096F">
        <w:t>ne nalazi osnovanim</w:t>
      </w:r>
      <w:r w:rsidR="00C871CD">
        <w:t xml:space="preserve"> niti </w:t>
      </w:r>
      <w:r w:rsidR="00C871CD" w:rsidRPr="008B096F">
        <w:t>žalbeni</w:t>
      </w:r>
      <w:r w:rsidR="00C871CD">
        <w:t xml:space="preserve"> navod o povredi prava na osobni integritet tužiteljice</w:t>
      </w:r>
      <w:r w:rsidR="004A7311">
        <w:t xml:space="preserve">. </w:t>
      </w:r>
      <w:r>
        <w:t xml:space="preserve">Polazeći od </w:t>
      </w:r>
      <w:r w:rsidR="00C871CD" w:rsidRPr="008B096F">
        <w:t>činjenice da podaci u spisu ne pružaju osnovu za zaključak o povredi u postupanju prema tužitelj</w:t>
      </w:r>
      <w:r w:rsidR="00C871CD">
        <w:t xml:space="preserve">ice </w:t>
      </w:r>
      <w:r w:rsidR="00C871CD" w:rsidRPr="008B096F">
        <w:t xml:space="preserve">po bilo kojoj osnovi, </w:t>
      </w:r>
      <w:r w:rsidR="004A7311">
        <w:t xml:space="preserve">niti ovaj </w:t>
      </w:r>
      <w:r w:rsidR="00C871CD" w:rsidRPr="008B096F">
        <w:t>žalbeni navod n</w:t>
      </w:r>
      <w:r w:rsidR="00C871CD">
        <w:t>ije moguće prihvatiti.</w:t>
      </w:r>
    </w:p>
    <w:p w:rsidR="00026A84" w:rsidRDefault="00880C84" w:rsidP="00CC1032">
      <w:pPr>
        <w:pStyle w:val="StandardWeb"/>
        <w:spacing w:before="0" w:beforeAutospacing="0" w:after="0" w:afterAutospacing="0"/>
        <w:ind w:firstLine="720"/>
        <w:jc w:val="both"/>
      </w:pPr>
      <w:r>
        <w:t xml:space="preserve">Sud je u postupku pravilno utvrdio činjenice koje su odlučne u ovom upravnom sporu i na tako utvrđeno činjenično stanje je pravilno primijenio mjerodavno materijalno pravo. Pri tome, prvostupanjski sud je u obrazloženju presude iznio valjane i dostatne razloge o odlučnim činjenicama koje je utvrđivao, te je, navodeći koje odredbe materijalnog prava primjenjuje u sporu, obrazložio koje su činjenice u smislu mjerodavnog zakona odlučne za konkretnu upravnu stvar te otklonio sve prigovore tužiteljice, s čime je u cijelosti suglasan i ovaj Sud. </w:t>
      </w:r>
    </w:p>
    <w:p w:rsidR="00026A84" w:rsidRDefault="008B096F" w:rsidP="00CC1032">
      <w:pPr>
        <w:pStyle w:val="StandardWeb"/>
        <w:spacing w:before="0" w:beforeAutospacing="0" w:after="0" w:afterAutospacing="0"/>
        <w:ind w:firstLine="720"/>
        <w:jc w:val="both"/>
      </w:pPr>
      <w:r>
        <w:t xml:space="preserve">Ovaj Sud </w:t>
      </w:r>
      <w:r w:rsidR="00CC1032">
        <w:t>smatra</w:t>
      </w:r>
      <w:r>
        <w:t xml:space="preserve"> osnovanim zaključke prvostupanjskog suda, koji je pravilno osporeno rješenje tuženika ocijenio zakonitim, a tužbeni zahtjev tužiteljice odbio pozivom na odredbu članka 57. stavka 1. ZUS-a. </w:t>
      </w:r>
    </w:p>
    <w:p w:rsidR="00026A84" w:rsidRDefault="008B096F" w:rsidP="00CC1032">
      <w:pPr>
        <w:pStyle w:val="StandardWeb"/>
        <w:spacing w:before="0" w:beforeAutospacing="0" w:after="0" w:afterAutospacing="0"/>
        <w:ind w:firstLine="720"/>
        <w:jc w:val="both"/>
      </w:pPr>
      <w:r>
        <w:t xml:space="preserve">Pravilna je i odluka prvostupanjskog suda o trošku upravnog spora donesena na  temelju članka 79. stavka 4. ZUS-a s obzirom da je tužiteljica izgubila spor u cijelosti. </w:t>
      </w:r>
    </w:p>
    <w:p w:rsidR="008B096F" w:rsidRDefault="008B096F" w:rsidP="00CC1032">
      <w:pPr>
        <w:pStyle w:val="StandardWeb"/>
        <w:spacing w:before="0" w:beforeAutospacing="0" w:after="0" w:afterAutospacing="0"/>
        <w:ind w:firstLine="720"/>
        <w:jc w:val="both"/>
      </w:pPr>
      <w:r>
        <w:t>Budući da je utvrđeno da ne postoje razlozi zbog kojih tužiteljica pobija prvostupanjsku presudu, kao niti razlozi na koje Visoki upravni sud pazi po službenoj dužnosti, na temelju odredbe članka 74. stavka 1. ZUS-a, žalba je odbijena kao neosnovana i potvrđena prvostupanjska presuda.</w:t>
      </w:r>
    </w:p>
    <w:p w:rsidR="004E501C" w:rsidRDefault="008B096F" w:rsidP="00CC1032">
      <w:pPr>
        <w:pStyle w:val="StandardWeb"/>
        <w:jc w:val="both"/>
      </w:pPr>
      <w:r>
        <w:t xml:space="preserve"> </w:t>
      </w:r>
    </w:p>
    <w:p w:rsidR="00113B58" w:rsidRPr="00566143" w:rsidRDefault="00113B58" w:rsidP="00CC1032">
      <w:pPr>
        <w:pStyle w:val="StandardWeb"/>
        <w:spacing w:before="0" w:beforeAutospacing="0" w:after="0" w:afterAutospacing="0"/>
        <w:jc w:val="center"/>
      </w:pPr>
      <w:r w:rsidRPr="00566143">
        <w:t xml:space="preserve">U Zagrebu </w:t>
      </w:r>
      <w:r w:rsidR="00F01855">
        <w:t>2</w:t>
      </w:r>
      <w:r w:rsidRPr="00566143">
        <w:t>.</w:t>
      </w:r>
      <w:r w:rsidR="00C331D5">
        <w:t xml:space="preserve"> srpnja</w:t>
      </w:r>
      <w:r w:rsidR="0081721C">
        <w:t xml:space="preserve"> 2020</w:t>
      </w:r>
      <w:r w:rsidRPr="00566143">
        <w:t>.</w:t>
      </w:r>
    </w:p>
    <w:p w:rsidR="00113B58" w:rsidRDefault="00113B58" w:rsidP="00CC1032">
      <w:pPr>
        <w:pStyle w:val="StandardWeb"/>
        <w:spacing w:before="0" w:beforeAutospacing="0" w:after="0" w:afterAutospacing="0"/>
        <w:jc w:val="both"/>
      </w:pPr>
      <w:r w:rsidRPr="00566143">
        <w:t> </w:t>
      </w:r>
    </w:p>
    <w:p w:rsidR="006E5724" w:rsidRPr="00566143" w:rsidRDefault="006E5724" w:rsidP="00CC1032">
      <w:pPr>
        <w:pStyle w:val="StandardWeb"/>
        <w:spacing w:before="0" w:beforeAutospacing="0" w:after="0" w:afterAutospacing="0"/>
        <w:jc w:val="both"/>
      </w:pPr>
    </w:p>
    <w:p w:rsidR="00113B58" w:rsidRPr="00566143" w:rsidRDefault="00113B58" w:rsidP="00CC1032">
      <w:pPr>
        <w:pStyle w:val="StandardWeb"/>
        <w:spacing w:before="0" w:beforeAutospacing="0" w:after="0" w:afterAutospacing="0"/>
        <w:jc w:val="right"/>
      </w:pPr>
      <w:r w:rsidRPr="00566143">
        <w:t>                                                                                                                       Predsjednica vijeća</w:t>
      </w:r>
    </w:p>
    <w:p w:rsidR="00113B58" w:rsidRDefault="00747314" w:rsidP="00CC1032">
      <w:pPr>
        <w:pStyle w:val="StandardWeb"/>
        <w:spacing w:before="0" w:beforeAutospacing="0" w:after="0" w:afterAutospacing="0"/>
        <w:jc w:val="right"/>
      </w:pPr>
      <w:r w:rsidRPr="00566143">
        <w:t>d</w:t>
      </w:r>
      <w:r w:rsidR="00113B58" w:rsidRPr="00566143">
        <w:t>r.</w:t>
      </w:r>
      <w:r w:rsidR="00E97215">
        <w:t xml:space="preserve"> </w:t>
      </w:r>
      <w:r w:rsidR="00113B58" w:rsidRPr="00566143">
        <w:t>sc. Sanja Otočan</w:t>
      </w:r>
      <w:r w:rsidR="00CC1032">
        <w:t>, v.r.</w:t>
      </w:r>
    </w:p>
    <w:p w:rsidR="00CC1032" w:rsidRDefault="00CC1032" w:rsidP="00CC1032">
      <w:pPr>
        <w:pStyle w:val="StandardWeb"/>
        <w:spacing w:before="0" w:beforeAutospacing="0" w:after="0" w:afterAutospacing="0"/>
        <w:jc w:val="right"/>
      </w:pPr>
      <w:bookmarkStart w:id="1" w:name="_GoBack"/>
      <w:bookmarkEnd w:id="1"/>
    </w:p>
    <w:sectPr w:rsidR="00CC1032" w:rsidSect="00113B58">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D2" w:rsidRDefault="00B142D2" w:rsidP="00113B58">
      <w:r>
        <w:separator/>
      </w:r>
    </w:p>
  </w:endnote>
  <w:endnote w:type="continuationSeparator" w:id="0">
    <w:p w:rsidR="00B142D2" w:rsidRDefault="00B142D2" w:rsidP="001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D2" w:rsidRDefault="00B142D2" w:rsidP="00113B58">
      <w:r>
        <w:separator/>
      </w:r>
    </w:p>
  </w:footnote>
  <w:footnote w:type="continuationSeparator" w:id="0">
    <w:p w:rsidR="00B142D2" w:rsidRDefault="00B142D2" w:rsidP="001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58" w:rsidRPr="00026A84" w:rsidRDefault="00026A84" w:rsidP="00026A84">
    <w:pPr>
      <w:ind w:left="2880"/>
      <w:jc w:val="center"/>
      <w:rPr>
        <w:rFonts w:ascii="Times New Roman" w:hAnsi="Times New Roman"/>
      </w:rPr>
    </w:pPr>
    <w:r>
      <w:t xml:space="preserve">              </w:t>
    </w:r>
    <w:r w:rsidR="00113B58">
      <w:t xml:space="preserve">- </w:t>
    </w:r>
    <w:r w:rsidR="00113B58">
      <w:fldChar w:fldCharType="begin"/>
    </w:r>
    <w:r w:rsidR="00113B58">
      <w:instrText xml:space="preserve"> PAGE  \* MERGEFORMAT </w:instrText>
    </w:r>
    <w:r w:rsidR="00113B58">
      <w:fldChar w:fldCharType="separate"/>
    </w:r>
    <w:r w:rsidR="009470F2">
      <w:rPr>
        <w:noProof/>
      </w:rPr>
      <w:t>2</w:t>
    </w:r>
    <w:r w:rsidR="00113B58">
      <w:fldChar w:fldCharType="end"/>
    </w:r>
    <w:r w:rsidR="00113B58">
      <w:t xml:space="preserve"> -</w:t>
    </w:r>
    <w:r w:rsidR="00113B58">
      <w:tab/>
    </w:r>
    <w:r>
      <w:t xml:space="preserve">                          </w:t>
    </w:r>
    <w:r w:rsidR="00113B58" w:rsidRPr="00D072CB">
      <w:rPr>
        <w:rFonts w:ascii="Times New Roman" w:hAnsi="Times New Roman"/>
      </w:rPr>
      <w:t>Poslovni broj: Usž-</w:t>
    </w:r>
    <w:r w:rsidR="002C37EC">
      <w:rPr>
        <w:rFonts w:ascii="Times New Roman" w:hAnsi="Times New Roman"/>
      </w:rPr>
      <w:t>1661</w:t>
    </w:r>
    <w:r w:rsidR="00084740" w:rsidRPr="00D072CB">
      <w:rPr>
        <w:rFonts w:ascii="Times New Roman" w:hAnsi="Times New Roman"/>
      </w:rPr>
      <w:t>/</w:t>
    </w:r>
    <w:r w:rsidR="002C37EC">
      <w:rPr>
        <w:rFonts w:ascii="Times New Roman" w:hAnsi="Times New Roman"/>
      </w:rPr>
      <w:t>20</w:t>
    </w:r>
    <w:r w:rsidR="00084740" w:rsidRPr="00D072CB">
      <w:rPr>
        <w:rFonts w:ascii="Times New Roman" w:hAnsi="Times New Roman"/>
      </w:rPr>
      <w:t>-</w:t>
    </w:r>
    <w:r>
      <w:rPr>
        <w:rFonts w:ascii="Times New Roman" w:hAnsi="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07F"/>
    <w:multiLevelType w:val="hybridMultilevel"/>
    <w:tmpl w:val="99D03168"/>
    <w:lvl w:ilvl="0" w:tplc="1AA454E0">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12F90F30"/>
    <w:multiLevelType w:val="hybridMultilevel"/>
    <w:tmpl w:val="BBA2C53C"/>
    <w:lvl w:ilvl="0" w:tplc="3AE610B2">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2CEC1415"/>
    <w:multiLevelType w:val="hybridMultilevel"/>
    <w:tmpl w:val="9904BC5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36A16CB2"/>
    <w:multiLevelType w:val="hybridMultilevel"/>
    <w:tmpl w:val="25D0F326"/>
    <w:lvl w:ilvl="0" w:tplc="FDAC78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F6525DB"/>
    <w:multiLevelType w:val="hybridMultilevel"/>
    <w:tmpl w:val="239A4FE4"/>
    <w:lvl w:ilvl="0" w:tplc="D14AB2F6">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72807803"/>
    <w:multiLevelType w:val="hybridMultilevel"/>
    <w:tmpl w:val="76FE7C4C"/>
    <w:lvl w:ilvl="0" w:tplc="3B7081BC">
      <w:start w:val="1"/>
      <w:numFmt w:val="upperRoman"/>
      <w:lvlText w:val="%1."/>
      <w:lvlJc w:val="left"/>
      <w:pPr>
        <w:ind w:left="780" w:hanging="720"/>
      </w:pPr>
      <w:rPr>
        <w:rFonts w:hint="default"/>
        <w:color w:val="auto"/>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741A6237"/>
    <w:multiLevelType w:val="hybridMultilevel"/>
    <w:tmpl w:val="AB08FF20"/>
    <w:lvl w:ilvl="0" w:tplc="F1E21B90">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7DA453EA"/>
    <w:multiLevelType w:val="hybridMultilevel"/>
    <w:tmpl w:val="361881CE"/>
    <w:lvl w:ilvl="0" w:tplc="7F44E15C">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58"/>
    <w:rsid w:val="00012CC0"/>
    <w:rsid w:val="00013778"/>
    <w:rsid w:val="00026A84"/>
    <w:rsid w:val="00037ACD"/>
    <w:rsid w:val="00047498"/>
    <w:rsid w:val="00050CCE"/>
    <w:rsid w:val="00053976"/>
    <w:rsid w:val="00055E90"/>
    <w:rsid w:val="0005648B"/>
    <w:rsid w:val="00061538"/>
    <w:rsid w:val="0007043C"/>
    <w:rsid w:val="00071DA1"/>
    <w:rsid w:val="00072C6E"/>
    <w:rsid w:val="0007618E"/>
    <w:rsid w:val="00083166"/>
    <w:rsid w:val="00083C95"/>
    <w:rsid w:val="00084740"/>
    <w:rsid w:val="0008752F"/>
    <w:rsid w:val="000909DA"/>
    <w:rsid w:val="00093B95"/>
    <w:rsid w:val="000A00C7"/>
    <w:rsid w:val="000A0F56"/>
    <w:rsid w:val="000B6A23"/>
    <w:rsid w:val="000C15B2"/>
    <w:rsid w:val="000C4DC8"/>
    <w:rsid w:val="000C6AF1"/>
    <w:rsid w:val="000D0365"/>
    <w:rsid w:val="000D1554"/>
    <w:rsid w:val="000D2D6A"/>
    <w:rsid w:val="000E1882"/>
    <w:rsid w:val="000E36B2"/>
    <w:rsid w:val="000F0550"/>
    <w:rsid w:val="000F6A0E"/>
    <w:rsid w:val="00103358"/>
    <w:rsid w:val="00111796"/>
    <w:rsid w:val="00113B58"/>
    <w:rsid w:val="00126229"/>
    <w:rsid w:val="00130172"/>
    <w:rsid w:val="00131973"/>
    <w:rsid w:val="001330E9"/>
    <w:rsid w:val="00135F63"/>
    <w:rsid w:val="00141337"/>
    <w:rsid w:val="00155DFC"/>
    <w:rsid w:val="00161028"/>
    <w:rsid w:val="00167A8E"/>
    <w:rsid w:val="00170016"/>
    <w:rsid w:val="00186E43"/>
    <w:rsid w:val="0019533E"/>
    <w:rsid w:val="001958FB"/>
    <w:rsid w:val="001973D2"/>
    <w:rsid w:val="001A1CFB"/>
    <w:rsid w:val="001A7552"/>
    <w:rsid w:val="001B2F94"/>
    <w:rsid w:val="001D0CB5"/>
    <w:rsid w:val="001D1309"/>
    <w:rsid w:val="001D327E"/>
    <w:rsid w:val="001F76D5"/>
    <w:rsid w:val="002003FB"/>
    <w:rsid w:val="00210A7E"/>
    <w:rsid w:val="00220982"/>
    <w:rsid w:val="00225E21"/>
    <w:rsid w:val="00232E65"/>
    <w:rsid w:val="0024115C"/>
    <w:rsid w:val="00256B6E"/>
    <w:rsid w:val="0026576F"/>
    <w:rsid w:val="002664AC"/>
    <w:rsid w:val="00280866"/>
    <w:rsid w:val="00281D75"/>
    <w:rsid w:val="002911A9"/>
    <w:rsid w:val="002B265C"/>
    <w:rsid w:val="002B6D95"/>
    <w:rsid w:val="002C30B7"/>
    <w:rsid w:val="002C37EC"/>
    <w:rsid w:val="002D3640"/>
    <w:rsid w:val="002D3875"/>
    <w:rsid w:val="002D63C9"/>
    <w:rsid w:val="002D6DF2"/>
    <w:rsid w:val="002E7F28"/>
    <w:rsid w:val="00301813"/>
    <w:rsid w:val="003056B1"/>
    <w:rsid w:val="003122C4"/>
    <w:rsid w:val="0032045A"/>
    <w:rsid w:val="003207A2"/>
    <w:rsid w:val="0032210F"/>
    <w:rsid w:val="00323A7A"/>
    <w:rsid w:val="00336204"/>
    <w:rsid w:val="0033622A"/>
    <w:rsid w:val="00342D0F"/>
    <w:rsid w:val="00343DD1"/>
    <w:rsid w:val="00345EEC"/>
    <w:rsid w:val="00353423"/>
    <w:rsid w:val="0036473F"/>
    <w:rsid w:val="00364BA2"/>
    <w:rsid w:val="00364D7E"/>
    <w:rsid w:val="00372D53"/>
    <w:rsid w:val="00375774"/>
    <w:rsid w:val="003859E5"/>
    <w:rsid w:val="00386438"/>
    <w:rsid w:val="003C53C7"/>
    <w:rsid w:val="003D0A40"/>
    <w:rsid w:val="003D218F"/>
    <w:rsid w:val="003D7E15"/>
    <w:rsid w:val="003E6586"/>
    <w:rsid w:val="003F70C4"/>
    <w:rsid w:val="0040230F"/>
    <w:rsid w:val="00404C59"/>
    <w:rsid w:val="00417695"/>
    <w:rsid w:val="004219D3"/>
    <w:rsid w:val="004238B8"/>
    <w:rsid w:val="00425882"/>
    <w:rsid w:val="00431103"/>
    <w:rsid w:val="004318FB"/>
    <w:rsid w:val="00431C2A"/>
    <w:rsid w:val="00437565"/>
    <w:rsid w:val="00444DD6"/>
    <w:rsid w:val="00446A92"/>
    <w:rsid w:val="00446E60"/>
    <w:rsid w:val="00455463"/>
    <w:rsid w:val="00463BF9"/>
    <w:rsid w:val="00471870"/>
    <w:rsid w:val="00471C51"/>
    <w:rsid w:val="0047257D"/>
    <w:rsid w:val="004961C9"/>
    <w:rsid w:val="00497D9A"/>
    <w:rsid w:val="004A5786"/>
    <w:rsid w:val="004A7311"/>
    <w:rsid w:val="004B6979"/>
    <w:rsid w:val="004C1690"/>
    <w:rsid w:val="004C31F5"/>
    <w:rsid w:val="004D5B75"/>
    <w:rsid w:val="004E0ABA"/>
    <w:rsid w:val="004E501C"/>
    <w:rsid w:val="004E538B"/>
    <w:rsid w:val="004E5AEE"/>
    <w:rsid w:val="00507100"/>
    <w:rsid w:val="00507487"/>
    <w:rsid w:val="0050799C"/>
    <w:rsid w:val="0052479F"/>
    <w:rsid w:val="00537DF9"/>
    <w:rsid w:val="005406E7"/>
    <w:rsid w:val="00543D51"/>
    <w:rsid w:val="005515D5"/>
    <w:rsid w:val="00566143"/>
    <w:rsid w:val="00575FF1"/>
    <w:rsid w:val="005A7DE6"/>
    <w:rsid w:val="005B0C36"/>
    <w:rsid w:val="005B1BDF"/>
    <w:rsid w:val="005C0DBC"/>
    <w:rsid w:val="005C154F"/>
    <w:rsid w:val="005E4D6F"/>
    <w:rsid w:val="005F4E8D"/>
    <w:rsid w:val="0061642D"/>
    <w:rsid w:val="006175D4"/>
    <w:rsid w:val="006179E7"/>
    <w:rsid w:val="0062465B"/>
    <w:rsid w:val="00626185"/>
    <w:rsid w:val="00631E2F"/>
    <w:rsid w:val="006335DE"/>
    <w:rsid w:val="00635E0E"/>
    <w:rsid w:val="00636FA7"/>
    <w:rsid w:val="00640573"/>
    <w:rsid w:val="006441B4"/>
    <w:rsid w:val="00646354"/>
    <w:rsid w:val="006548C5"/>
    <w:rsid w:val="00657B60"/>
    <w:rsid w:val="00664610"/>
    <w:rsid w:val="00665BBF"/>
    <w:rsid w:val="006731AC"/>
    <w:rsid w:val="00691A37"/>
    <w:rsid w:val="006A2E85"/>
    <w:rsid w:val="006B652B"/>
    <w:rsid w:val="006C0D9D"/>
    <w:rsid w:val="006C4935"/>
    <w:rsid w:val="006D1928"/>
    <w:rsid w:val="006D492B"/>
    <w:rsid w:val="006D57C4"/>
    <w:rsid w:val="006E1C84"/>
    <w:rsid w:val="006E5724"/>
    <w:rsid w:val="006E62BA"/>
    <w:rsid w:val="0070055E"/>
    <w:rsid w:val="00702562"/>
    <w:rsid w:val="0071219E"/>
    <w:rsid w:val="007124D7"/>
    <w:rsid w:val="00737572"/>
    <w:rsid w:val="007409B4"/>
    <w:rsid w:val="00743EF3"/>
    <w:rsid w:val="00747314"/>
    <w:rsid w:val="00753505"/>
    <w:rsid w:val="00756E5C"/>
    <w:rsid w:val="00762764"/>
    <w:rsid w:val="00764D25"/>
    <w:rsid w:val="0077220D"/>
    <w:rsid w:val="0077665C"/>
    <w:rsid w:val="00780EBC"/>
    <w:rsid w:val="00793AB9"/>
    <w:rsid w:val="007A40BD"/>
    <w:rsid w:val="007A5CEC"/>
    <w:rsid w:val="007B1273"/>
    <w:rsid w:val="007B35C4"/>
    <w:rsid w:val="007B50BF"/>
    <w:rsid w:val="007B630A"/>
    <w:rsid w:val="007E055D"/>
    <w:rsid w:val="007E7774"/>
    <w:rsid w:val="00800DF6"/>
    <w:rsid w:val="00805BBA"/>
    <w:rsid w:val="0080765E"/>
    <w:rsid w:val="00810F5A"/>
    <w:rsid w:val="00812018"/>
    <w:rsid w:val="0081721C"/>
    <w:rsid w:val="008238DA"/>
    <w:rsid w:val="0083062E"/>
    <w:rsid w:val="00831ED2"/>
    <w:rsid w:val="0083360E"/>
    <w:rsid w:val="00861F38"/>
    <w:rsid w:val="00871AE1"/>
    <w:rsid w:val="00871CB6"/>
    <w:rsid w:val="0087324E"/>
    <w:rsid w:val="00874956"/>
    <w:rsid w:val="0087554A"/>
    <w:rsid w:val="00875950"/>
    <w:rsid w:val="00880C84"/>
    <w:rsid w:val="0088232A"/>
    <w:rsid w:val="00882F1B"/>
    <w:rsid w:val="00883CAC"/>
    <w:rsid w:val="008A51E3"/>
    <w:rsid w:val="008A7C1C"/>
    <w:rsid w:val="008B0021"/>
    <w:rsid w:val="008B096F"/>
    <w:rsid w:val="008B1837"/>
    <w:rsid w:val="008B34B6"/>
    <w:rsid w:val="008B421B"/>
    <w:rsid w:val="008B43EA"/>
    <w:rsid w:val="008D6C24"/>
    <w:rsid w:val="008D6EFA"/>
    <w:rsid w:val="008D779F"/>
    <w:rsid w:val="008E265A"/>
    <w:rsid w:val="008E62C8"/>
    <w:rsid w:val="008F6C4B"/>
    <w:rsid w:val="009007D7"/>
    <w:rsid w:val="00900ECA"/>
    <w:rsid w:val="00906016"/>
    <w:rsid w:val="00912BAD"/>
    <w:rsid w:val="00926604"/>
    <w:rsid w:val="00933493"/>
    <w:rsid w:val="009470F2"/>
    <w:rsid w:val="00964250"/>
    <w:rsid w:val="00964488"/>
    <w:rsid w:val="009710E4"/>
    <w:rsid w:val="00971C84"/>
    <w:rsid w:val="00974A92"/>
    <w:rsid w:val="0099718A"/>
    <w:rsid w:val="009A73F6"/>
    <w:rsid w:val="009C338A"/>
    <w:rsid w:val="009C4583"/>
    <w:rsid w:val="009C5DE4"/>
    <w:rsid w:val="009C71BF"/>
    <w:rsid w:val="009C7E63"/>
    <w:rsid w:val="009D40E6"/>
    <w:rsid w:val="009E4837"/>
    <w:rsid w:val="009E7F55"/>
    <w:rsid w:val="009F4F3D"/>
    <w:rsid w:val="00A121BF"/>
    <w:rsid w:val="00A140A8"/>
    <w:rsid w:val="00A15BFD"/>
    <w:rsid w:val="00A24B5E"/>
    <w:rsid w:val="00A300C6"/>
    <w:rsid w:val="00A3119C"/>
    <w:rsid w:val="00A41675"/>
    <w:rsid w:val="00A45C8B"/>
    <w:rsid w:val="00A51AD0"/>
    <w:rsid w:val="00A528B8"/>
    <w:rsid w:val="00A6275F"/>
    <w:rsid w:val="00A64AFA"/>
    <w:rsid w:val="00A7130B"/>
    <w:rsid w:val="00A86588"/>
    <w:rsid w:val="00A92A57"/>
    <w:rsid w:val="00A97EB6"/>
    <w:rsid w:val="00AA091E"/>
    <w:rsid w:val="00AA3FE9"/>
    <w:rsid w:val="00AA64FB"/>
    <w:rsid w:val="00AE1BCB"/>
    <w:rsid w:val="00AE248C"/>
    <w:rsid w:val="00AE40BC"/>
    <w:rsid w:val="00AE4C4D"/>
    <w:rsid w:val="00AF4825"/>
    <w:rsid w:val="00B04258"/>
    <w:rsid w:val="00B05B96"/>
    <w:rsid w:val="00B11F04"/>
    <w:rsid w:val="00B131A2"/>
    <w:rsid w:val="00B142D2"/>
    <w:rsid w:val="00B15C37"/>
    <w:rsid w:val="00B2390C"/>
    <w:rsid w:val="00B343D7"/>
    <w:rsid w:val="00B35EB0"/>
    <w:rsid w:val="00B409A5"/>
    <w:rsid w:val="00B45E28"/>
    <w:rsid w:val="00B5365D"/>
    <w:rsid w:val="00B55C1E"/>
    <w:rsid w:val="00B62706"/>
    <w:rsid w:val="00B65E10"/>
    <w:rsid w:val="00B73AB0"/>
    <w:rsid w:val="00B742B3"/>
    <w:rsid w:val="00B93134"/>
    <w:rsid w:val="00B959FC"/>
    <w:rsid w:val="00B9644B"/>
    <w:rsid w:val="00BA64AC"/>
    <w:rsid w:val="00BB1C5C"/>
    <w:rsid w:val="00BB6A56"/>
    <w:rsid w:val="00BC3690"/>
    <w:rsid w:val="00BD3635"/>
    <w:rsid w:val="00BF643A"/>
    <w:rsid w:val="00BF6928"/>
    <w:rsid w:val="00C06F62"/>
    <w:rsid w:val="00C10104"/>
    <w:rsid w:val="00C22CE9"/>
    <w:rsid w:val="00C23799"/>
    <w:rsid w:val="00C331D5"/>
    <w:rsid w:val="00C442C0"/>
    <w:rsid w:val="00C44C8F"/>
    <w:rsid w:val="00C46A63"/>
    <w:rsid w:val="00C70F37"/>
    <w:rsid w:val="00C72FA4"/>
    <w:rsid w:val="00C77B1D"/>
    <w:rsid w:val="00C831FD"/>
    <w:rsid w:val="00C871CD"/>
    <w:rsid w:val="00C90C34"/>
    <w:rsid w:val="00C9113F"/>
    <w:rsid w:val="00C973A4"/>
    <w:rsid w:val="00CA185E"/>
    <w:rsid w:val="00CA5A77"/>
    <w:rsid w:val="00CC091C"/>
    <w:rsid w:val="00CC1032"/>
    <w:rsid w:val="00CC1903"/>
    <w:rsid w:val="00CE017F"/>
    <w:rsid w:val="00CE32B5"/>
    <w:rsid w:val="00CF18A4"/>
    <w:rsid w:val="00D072CB"/>
    <w:rsid w:val="00D07653"/>
    <w:rsid w:val="00D21D91"/>
    <w:rsid w:val="00D4557F"/>
    <w:rsid w:val="00D53D30"/>
    <w:rsid w:val="00D57633"/>
    <w:rsid w:val="00D61F52"/>
    <w:rsid w:val="00D62307"/>
    <w:rsid w:val="00D64038"/>
    <w:rsid w:val="00D85BDF"/>
    <w:rsid w:val="00D8720E"/>
    <w:rsid w:val="00D93B48"/>
    <w:rsid w:val="00D94A94"/>
    <w:rsid w:val="00D95C12"/>
    <w:rsid w:val="00DA2D0F"/>
    <w:rsid w:val="00DA36D8"/>
    <w:rsid w:val="00DB35F9"/>
    <w:rsid w:val="00DB7C28"/>
    <w:rsid w:val="00DC043B"/>
    <w:rsid w:val="00DC41F3"/>
    <w:rsid w:val="00DC67CB"/>
    <w:rsid w:val="00DD5701"/>
    <w:rsid w:val="00DD67CA"/>
    <w:rsid w:val="00DF0BD8"/>
    <w:rsid w:val="00DF737C"/>
    <w:rsid w:val="00E01693"/>
    <w:rsid w:val="00E0301D"/>
    <w:rsid w:val="00E254D8"/>
    <w:rsid w:val="00E2649D"/>
    <w:rsid w:val="00E265F4"/>
    <w:rsid w:val="00E33803"/>
    <w:rsid w:val="00E44C3A"/>
    <w:rsid w:val="00E52B31"/>
    <w:rsid w:val="00E5662F"/>
    <w:rsid w:val="00E57196"/>
    <w:rsid w:val="00E60882"/>
    <w:rsid w:val="00E673BC"/>
    <w:rsid w:val="00E8136C"/>
    <w:rsid w:val="00E9002D"/>
    <w:rsid w:val="00E95199"/>
    <w:rsid w:val="00E97215"/>
    <w:rsid w:val="00EC5F53"/>
    <w:rsid w:val="00EE039B"/>
    <w:rsid w:val="00EF4B6C"/>
    <w:rsid w:val="00EF5051"/>
    <w:rsid w:val="00EF5CF4"/>
    <w:rsid w:val="00EF6225"/>
    <w:rsid w:val="00F01855"/>
    <w:rsid w:val="00F1502E"/>
    <w:rsid w:val="00F1625C"/>
    <w:rsid w:val="00F226C3"/>
    <w:rsid w:val="00F22AE2"/>
    <w:rsid w:val="00F450B0"/>
    <w:rsid w:val="00F557ED"/>
    <w:rsid w:val="00F61B71"/>
    <w:rsid w:val="00F70F2D"/>
    <w:rsid w:val="00F82AA8"/>
    <w:rsid w:val="00F846F3"/>
    <w:rsid w:val="00F91910"/>
    <w:rsid w:val="00FA2852"/>
    <w:rsid w:val="00FB0C82"/>
    <w:rsid w:val="00FB142B"/>
    <w:rsid w:val="00FC143E"/>
    <w:rsid w:val="00FC1FCF"/>
    <w:rsid w:val="00FC5939"/>
    <w:rsid w:val="00FD1457"/>
    <w:rsid w:val="00FE1807"/>
    <w:rsid w:val="00FF7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541997C-FD87-480C-8592-FFC23B26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17695"/>
    <w:rPr>
      <w:rFonts w:ascii="Tahoma" w:hAnsi="Tahoma" w:cs="Tahoma"/>
      <w:sz w:val="16"/>
      <w:szCs w:val="16"/>
    </w:rPr>
  </w:style>
  <w:style w:type="paragraph" w:styleId="Zaglavlje">
    <w:name w:val="header"/>
    <w:basedOn w:val="Normal"/>
    <w:link w:val="ZaglavljeChar"/>
    <w:rsid w:val="00113B58"/>
    <w:pPr>
      <w:tabs>
        <w:tab w:val="center" w:pos="4536"/>
        <w:tab w:val="right" w:pos="9072"/>
      </w:tabs>
    </w:pPr>
  </w:style>
  <w:style w:type="character" w:customStyle="1" w:styleId="ZaglavljeChar">
    <w:name w:val="Zaglavlje Char"/>
    <w:basedOn w:val="Zadanifontodlomka"/>
    <w:link w:val="Zaglavlje"/>
    <w:rsid w:val="00113B58"/>
    <w:rPr>
      <w:rFonts w:ascii="CG Times" w:hAnsi="CG Times"/>
      <w:sz w:val="24"/>
      <w:lang w:val="en-US" w:eastAsia="en-US"/>
    </w:rPr>
  </w:style>
  <w:style w:type="paragraph" w:styleId="Podnoje">
    <w:name w:val="footer"/>
    <w:basedOn w:val="Normal"/>
    <w:link w:val="PodnojeChar"/>
    <w:rsid w:val="00113B58"/>
    <w:pPr>
      <w:tabs>
        <w:tab w:val="center" w:pos="4536"/>
        <w:tab w:val="right" w:pos="9072"/>
      </w:tabs>
    </w:pPr>
  </w:style>
  <w:style w:type="character" w:customStyle="1" w:styleId="PodnojeChar">
    <w:name w:val="Podnožje Char"/>
    <w:basedOn w:val="Zadanifontodlomka"/>
    <w:link w:val="Podnoje"/>
    <w:rsid w:val="00113B58"/>
    <w:rPr>
      <w:rFonts w:ascii="CG Times" w:hAnsi="CG Times"/>
      <w:sz w:val="24"/>
      <w:lang w:val="en-US" w:eastAsia="en-US"/>
    </w:rPr>
  </w:style>
  <w:style w:type="paragraph" w:styleId="StandardWeb">
    <w:name w:val="Normal (Web)"/>
    <w:basedOn w:val="Normal"/>
    <w:uiPriority w:val="99"/>
    <w:unhideWhenUsed/>
    <w:rsid w:val="00113B58"/>
    <w:pPr>
      <w:overflowPunct/>
      <w:autoSpaceDE/>
      <w:autoSpaceDN/>
      <w:adjustRightInd/>
      <w:spacing w:before="100" w:beforeAutospacing="1" w:after="100" w:afterAutospacing="1"/>
      <w:textAlignment w:val="auto"/>
    </w:pPr>
    <w:rPr>
      <w:rFonts w:ascii="Times New Roman" w:hAnsi="Times New Roman"/>
      <w:szCs w:val="24"/>
      <w:lang w:eastAsia="hr-HR"/>
    </w:rPr>
  </w:style>
  <w:style w:type="paragraph" w:styleId="Odlomakpopisa">
    <w:name w:val="List Paragraph"/>
    <w:basedOn w:val="Normal"/>
    <w:uiPriority w:val="34"/>
    <w:qFormat/>
    <w:rsid w:val="000D155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emcic\AppData\Roaming\Microsoft\Predlo&#353;ci\PreRj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44E7-04FD-4201-8EF4-276BCCBA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PreRje</Template>
  <TotalTime>1</TotalTime>
  <Pages>3</Pages>
  <Words>1217</Words>
  <Characters>7004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Broj: Us-/2001</vt:lpstr>
    </vt:vector>
  </TitlesOfParts>
  <Company>Pre-installed Company</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Lana Štok</dc:creator>
  <cp:lastModifiedBy>Tanja Nemčić</cp:lastModifiedBy>
  <cp:revision>2</cp:revision>
  <cp:lastPrinted>2020-09-16T10:54:00Z</cp:lastPrinted>
  <dcterms:created xsi:type="dcterms:W3CDTF">2021-02-08T07:09:00Z</dcterms:created>
  <dcterms:modified xsi:type="dcterms:W3CDTF">2021-02-08T07:09:00Z</dcterms:modified>
</cp:coreProperties>
</file>