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Pr="00566143" w:rsidRDefault="00AE4C4D" w:rsidP="001C423A">
      <w:pPr>
        <w:rPr>
          <w:rFonts w:ascii="Times New Roman" w:hAnsi="Times New Roman"/>
        </w:rPr>
      </w:pPr>
    </w:p>
    <w:p w:rsidR="0083360E" w:rsidRPr="00566143" w:rsidRDefault="00113B58" w:rsidP="001C423A">
      <w:pPr>
        <w:ind w:left="2880"/>
        <w:jc w:val="right"/>
        <w:rPr>
          <w:rFonts w:ascii="Times New Roman" w:hAnsi="Times New Roman"/>
        </w:rPr>
      </w:pPr>
      <w:r w:rsidRPr="00566143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95" w:rsidRP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417695" w:rsidRPr="00417695" w:rsidRDefault="00780EB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VISOKI </w:t>
                            </w:r>
                            <w:r w:rsidR="00417695" w:rsidRPr="00417695">
                              <w:rPr>
                                <w:b/>
                                <w:sz w:val="20"/>
                              </w:rPr>
                              <w:t>UPRAVNI SUD REPUBLIKE HRVATSKE</w:t>
                            </w:r>
                          </w:p>
                          <w:p w:rsid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83360E" w:rsidRPr="00417695" w:rsidRDefault="0083360E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417695" w:rsidRP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417695" w:rsidRPr="00417695" w:rsidRDefault="00780EB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VISOKI </w:t>
                      </w:r>
                      <w:r w:rsidR="00417695" w:rsidRPr="00417695">
                        <w:rPr>
                          <w:b/>
                          <w:sz w:val="20"/>
                        </w:rPr>
                        <w:t>UPRAVNI SUD REPUBLIKE HRVATSKE</w:t>
                      </w:r>
                    </w:p>
                    <w:p w:rsid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83360E" w:rsidRPr="00417695" w:rsidRDefault="0083360E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566143">
        <w:rPr>
          <w:rFonts w:ascii="Times New Roman" w:hAnsi="Times New Roman"/>
        </w:rPr>
        <w:t xml:space="preserve">Poslovni broj: </w:t>
      </w:r>
      <w:bookmarkStart w:id="0" w:name="Broj"/>
      <w:bookmarkEnd w:id="0"/>
      <w:r w:rsidRPr="00566143">
        <w:rPr>
          <w:rFonts w:ascii="Times New Roman" w:hAnsi="Times New Roman"/>
        </w:rPr>
        <w:t>Usž-</w:t>
      </w:r>
      <w:r w:rsidR="003F733F">
        <w:rPr>
          <w:rFonts w:ascii="Times New Roman" w:hAnsi="Times New Roman"/>
        </w:rPr>
        <w:t>4987</w:t>
      </w:r>
      <w:r w:rsidR="00E254D8" w:rsidRPr="00566143">
        <w:rPr>
          <w:rFonts w:ascii="Times New Roman" w:hAnsi="Times New Roman"/>
        </w:rPr>
        <w:t>/1</w:t>
      </w:r>
      <w:r w:rsidR="008A7C1C" w:rsidRPr="00566143">
        <w:rPr>
          <w:rFonts w:ascii="Times New Roman" w:hAnsi="Times New Roman"/>
        </w:rPr>
        <w:t>9</w:t>
      </w:r>
      <w:r w:rsidR="00B11F04" w:rsidRPr="00566143">
        <w:rPr>
          <w:rFonts w:ascii="Times New Roman" w:hAnsi="Times New Roman"/>
        </w:rPr>
        <w:t>-</w:t>
      </w:r>
      <w:r w:rsidR="008A7C1C" w:rsidRPr="00566143">
        <w:rPr>
          <w:rFonts w:ascii="Times New Roman" w:hAnsi="Times New Roman"/>
        </w:rPr>
        <w:t>2</w:t>
      </w:r>
      <w:r w:rsidR="0083360E" w:rsidRPr="00566143">
        <w:rPr>
          <w:rFonts w:ascii="Times New Roman" w:hAnsi="Times New Roman"/>
        </w:rPr>
        <w:t xml:space="preserve"> </w:t>
      </w:r>
    </w:p>
    <w:p w:rsidR="00AE4C4D" w:rsidRPr="00566143" w:rsidRDefault="00AE4C4D" w:rsidP="001C423A">
      <w:pPr>
        <w:rPr>
          <w:rFonts w:ascii="Times New Roman" w:hAnsi="Times New Roman"/>
        </w:rPr>
      </w:pPr>
    </w:p>
    <w:p w:rsidR="00AE4C4D" w:rsidRPr="00566143" w:rsidRDefault="00AE4C4D" w:rsidP="001C423A">
      <w:pPr>
        <w:rPr>
          <w:rFonts w:ascii="Times New Roman" w:hAnsi="Times New Roman"/>
        </w:rPr>
      </w:pPr>
    </w:p>
    <w:p w:rsidR="00113B58" w:rsidRPr="00566143" w:rsidRDefault="00113B58" w:rsidP="001C423A">
      <w:pPr>
        <w:pStyle w:val="StandardWeb"/>
        <w:spacing w:before="0" w:beforeAutospacing="0" w:after="0" w:afterAutospacing="0"/>
      </w:pPr>
    </w:p>
    <w:p w:rsidR="00113B58" w:rsidRPr="00566143" w:rsidRDefault="00113B58" w:rsidP="001C423A">
      <w:pPr>
        <w:pStyle w:val="StandardWeb"/>
        <w:spacing w:before="0" w:beforeAutospacing="0" w:after="0" w:afterAutospacing="0"/>
        <w:ind w:left="2880"/>
        <w:jc w:val="right"/>
      </w:pPr>
      <w:r w:rsidRPr="00566143">
        <w:t>  </w:t>
      </w:r>
    </w:p>
    <w:p w:rsidR="00113B58" w:rsidRPr="00566143" w:rsidRDefault="00113B58" w:rsidP="001C423A">
      <w:pPr>
        <w:pStyle w:val="StandardWeb"/>
        <w:spacing w:before="0" w:beforeAutospacing="0" w:after="0" w:afterAutospacing="0"/>
        <w:jc w:val="center"/>
      </w:pPr>
      <w:r w:rsidRPr="00566143">
        <w:t>U  I M E   R E P U B L I K E   H R V A T S K E</w:t>
      </w:r>
    </w:p>
    <w:p w:rsidR="00113B58" w:rsidRPr="00566143" w:rsidRDefault="00113B58" w:rsidP="001C423A">
      <w:pPr>
        <w:pStyle w:val="StandardWeb"/>
        <w:spacing w:before="0" w:beforeAutospacing="0" w:after="0" w:afterAutospacing="0"/>
      </w:pPr>
      <w:r w:rsidRPr="00566143">
        <w:t> </w:t>
      </w:r>
    </w:p>
    <w:p w:rsidR="00113B58" w:rsidRPr="00566143" w:rsidRDefault="00113B58" w:rsidP="001C423A">
      <w:pPr>
        <w:pStyle w:val="StandardWeb"/>
        <w:spacing w:before="0" w:beforeAutospacing="0" w:after="0" w:afterAutospacing="0"/>
        <w:jc w:val="center"/>
      </w:pPr>
      <w:r w:rsidRPr="00566143">
        <w:t>R J E Š E N J E</w:t>
      </w:r>
    </w:p>
    <w:p w:rsidR="00113B58" w:rsidRPr="00566143" w:rsidRDefault="00113B58" w:rsidP="001C423A">
      <w:pPr>
        <w:pStyle w:val="StandardWeb"/>
        <w:spacing w:before="0" w:beforeAutospacing="0" w:after="0" w:afterAutospacing="0"/>
      </w:pPr>
      <w:r w:rsidRPr="00566143">
        <w:t> </w:t>
      </w:r>
    </w:p>
    <w:p w:rsidR="00113B58" w:rsidRPr="00566143" w:rsidRDefault="00113B58" w:rsidP="001C423A">
      <w:pPr>
        <w:pStyle w:val="StandardWeb"/>
        <w:spacing w:before="0" w:beforeAutospacing="0" w:after="0" w:afterAutospacing="0"/>
        <w:ind w:firstLine="720"/>
        <w:jc w:val="both"/>
      </w:pPr>
      <w:r w:rsidRPr="00566143">
        <w:t xml:space="preserve">Visoki upravni sud Republike Hrvatske u vijeću sastavljenom od </w:t>
      </w:r>
      <w:r w:rsidR="00B742B3" w:rsidRPr="00566143">
        <w:t>sudaca toga suda</w:t>
      </w:r>
      <w:r w:rsidRPr="00566143">
        <w:t xml:space="preserve"> </w:t>
      </w:r>
      <w:r w:rsidR="00923725" w:rsidRPr="00566143">
        <w:t>Sanje Štefan</w:t>
      </w:r>
      <w:r w:rsidRPr="00566143">
        <w:t xml:space="preserve">, predsjednice vijeća, </w:t>
      </w:r>
      <w:r w:rsidR="00923725" w:rsidRPr="00566143">
        <w:t xml:space="preserve">dr. sc. Sanje Otočan </w:t>
      </w:r>
      <w:r w:rsidRPr="00566143">
        <w:t xml:space="preserve">i </w:t>
      </w:r>
      <w:r w:rsidR="00B742B3" w:rsidRPr="00566143">
        <w:t>Ante Galića</w:t>
      </w:r>
      <w:r w:rsidRPr="00566143">
        <w:t>, član</w:t>
      </w:r>
      <w:r w:rsidR="00B742B3" w:rsidRPr="00566143">
        <w:t>ov</w:t>
      </w:r>
      <w:r w:rsidRPr="00566143">
        <w:t>a vijeća</w:t>
      </w:r>
      <w:r w:rsidR="00D93B48" w:rsidRPr="00566143">
        <w:t xml:space="preserve"> te</w:t>
      </w:r>
      <w:r w:rsidR="00DB7C28">
        <w:t xml:space="preserve"> </w:t>
      </w:r>
      <w:r w:rsidR="00F739A7">
        <w:t>više sudske savjetnice</w:t>
      </w:r>
      <w:r w:rsidR="00DB7C28">
        <w:t xml:space="preserve"> </w:t>
      </w:r>
      <w:r w:rsidR="00F739A7">
        <w:t>Lane Štok</w:t>
      </w:r>
      <w:r w:rsidR="00DB7C28">
        <w:t>, zapisničar</w:t>
      </w:r>
      <w:r w:rsidR="00F739A7">
        <w:t>ke</w:t>
      </w:r>
      <w:r w:rsidRPr="00566143">
        <w:t xml:space="preserve">, u upravnom sporu tužitelja </w:t>
      </w:r>
      <w:r w:rsidR="00F739A7">
        <w:t>Splitsko-dalmatinske županije</w:t>
      </w:r>
      <w:r w:rsidR="00DB7C28">
        <w:t xml:space="preserve">, </w:t>
      </w:r>
      <w:r w:rsidR="006515F3">
        <w:t>S.</w:t>
      </w:r>
      <w:r w:rsidR="00DB7C28">
        <w:t xml:space="preserve">, </w:t>
      </w:r>
      <w:r w:rsidR="00F739A7">
        <w:t xml:space="preserve">zastupane po opunomoćeniku </w:t>
      </w:r>
      <w:r w:rsidR="006515F3">
        <w:t>M. O.</w:t>
      </w:r>
      <w:r w:rsidR="00F739A7">
        <w:t xml:space="preserve">, odvjetniku u </w:t>
      </w:r>
      <w:r w:rsidR="006515F3">
        <w:t>S.</w:t>
      </w:r>
      <w:r w:rsidR="00F739A7">
        <w:t xml:space="preserve">, </w:t>
      </w:r>
      <w:r w:rsidRPr="00566143">
        <w:t xml:space="preserve">protiv tuženika </w:t>
      </w:r>
      <w:r w:rsidR="00F739A7">
        <w:t>Ministarstva mora, prometa i infrastrukture Republike Hrvatske</w:t>
      </w:r>
      <w:r w:rsidR="0008752F" w:rsidRPr="00566143">
        <w:t>,</w:t>
      </w:r>
      <w:r w:rsidR="00F739A7">
        <w:t xml:space="preserve"> </w:t>
      </w:r>
      <w:r w:rsidR="006515F3">
        <w:t>Z.</w:t>
      </w:r>
      <w:r w:rsidR="00F739A7">
        <w:t xml:space="preserve">, </w:t>
      </w:r>
      <w:r w:rsidR="008A7C1C" w:rsidRPr="00566143">
        <w:t xml:space="preserve">radi </w:t>
      </w:r>
      <w:r w:rsidR="00F739A7">
        <w:t>davanja koncesije na pomorskom dobru</w:t>
      </w:r>
      <w:r w:rsidR="00B742B3" w:rsidRPr="00566143">
        <w:t xml:space="preserve">, </w:t>
      </w:r>
      <w:r w:rsidRPr="00566143">
        <w:t xml:space="preserve">odlučujući o žalbi tužitelja protiv </w:t>
      </w:r>
      <w:r w:rsidR="0032045A" w:rsidRPr="00566143">
        <w:t>rješenja</w:t>
      </w:r>
      <w:r w:rsidRPr="00566143">
        <w:t xml:space="preserve"> Upravnog suda u </w:t>
      </w:r>
      <w:r w:rsidR="00DB7C28">
        <w:t>Splitu</w:t>
      </w:r>
      <w:r w:rsidR="008A7C1C" w:rsidRPr="00566143">
        <w:t>,</w:t>
      </w:r>
      <w:r w:rsidRPr="00566143">
        <w:t xml:space="preserve"> poslovni broj:</w:t>
      </w:r>
      <w:r w:rsidR="00B742B3" w:rsidRPr="00566143">
        <w:t xml:space="preserve"> </w:t>
      </w:r>
      <w:r w:rsidR="00A32E61">
        <w:t>2</w:t>
      </w:r>
      <w:r w:rsidRPr="00566143">
        <w:t xml:space="preserve"> UsI</w:t>
      </w:r>
      <w:r w:rsidR="00A32E61">
        <w:t>jn</w:t>
      </w:r>
      <w:r w:rsidRPr="00566143">
        <w:t>-</w:t>
      </w:r>
      <w:r w:rsidR="00A32E61">
        <w:t>20</w:t>
      </w:r>
      <w:r w:rsidRPr="00566143">
        <w:t>/</w:t>
      </w:r>
      <w:r w:rsidR="00A32E61">
        <w:t>20</w:t>
      </w:r>
      <w:r w:rsidRPr="00566143">
        <w:t>1</w:t>
      </w:r>
      <w:r w:rsidR="008A7C1C" w:rsidRPr="00566143">
        <w:t>9</w:t>
      </w:r>
      <w:r w:rsidRPr="00566143">
        <w:t>-</w:t>
      </w:r>
      <w:r w:rsidR="00A32E61">
        <w:t>2</w:t>
      </w:r>
      <w:r w:rsidRPr="00566143">
        <w:t xml:space="preserve"> od </w:t>
      </w:r>
      <w:r w:rsidR="00A32E61">
        <w:t>7</w:t>
      </w:r>
      <w:r w:rsidRPr="00566143">
        <w:t>.</w:t>
      </w:r>
      <w:r w:rsidR="0032045A" w:rsidRPr="00566143">
        <w:t xml:space="preserve"> </w:t>
      </w:r>
      <w:r w:rsidR="00A32E61">
        <w:t>kolovoza</w:t>
      </w:r>
      <w:r w:rsidR="00E254D8" w:rsidRPr="00566143">
        <w:t xml:space="preserve"> </w:t>
      </w:r>
      <w:r w:rsidRPr="00566143">
        <w:t>201</w:t>
      </w:r>
      <w:r w:rsidR="008A7C1C" w:rsidRPr="00566143">
        <w:t>9</w:t>
      </w:r>
      <w:r w:rsidRPr="00566143">
        <w:t>., na sjednici</w:t>
      </w:r>
      <w:r w:rsidR="00E254D8" w:rsidRPr="00566143">
        <w:t xml:space="preserve"> vijeća</w:t>
      </w:r>
      <w:r w:rsidRPr="00566143">
        <w:t xml:space="preserve"> održanoj </w:t>
      </w:r>
      <w:r w:rsidR="00F739A7">
        <w:t>4</w:t>
      </w:r>
      <w:r w:rsidRPr="00566143">
        <w:t>.</w:t>
      </w:r>
      <w:r w:rsidR="00B742B3" w:rsidRPr="00566143">
        <w:t xml:space="preserve"> </w:t>
      </w:r>
      <w:r w:rsidR="00F739A7">
        <w:t>lipnja</w:t>
      </w:r>
      <w:r w:rsidRPr="00566143">
        <w:t xml:space="preserve"> 20</w:t>
      </w:r>
      <w:r w:rsidR="00F739A7">
        <w:t>20</w:t>
      </w:r>
      <w:r w:rsidRPr="00566143">
        <w:t xml:space="preserve">. </w:t>
      </w:r>
    </w:p>
    <w:p w:rsidR="00964488" w:rsidRPr="00566143" w:rsidRDefault="00964488" w:rsidP="001C423A">
      <w:pPr>
        <w:pStyle w:val="StandardWeb"/>
        <w:spacing w:before="0" w:beforeAutospacing="0" w:after="0" w:afterAutospacing="0"/>
        <w:jc w:val="both"/>
      </w:pPr>
    </w:p>
    <w:p w:rsidR="00113B58" w:rsidRPr="00566143" w:rsidRDefault="00113B58" w:rsidP="001C423A">
      <w:pPr>
        <w:pStyle w:val="StandardWeb"/>
        <w:spacing w:before="0" w:beforeAutospacing="0" w:after="0" w:afterAutospacing="0"/>
        <w:jc w:val="center"/>
      </w:pPr>
      <w:r w:rsidRPr="00566143">
        <w:t>r i j e š i o   j e</w:t>
      </w:r>
    </w:p>
    <w:p w:rsidR="009858EB" w:rsidRDefault="009858EB" w:rsidP="001C423A">
      <w:pPr>
        <w:pStyle w:val="StandardWeb"/>
        <w:spacing w:before="0" w:beforeAutospacing="0" w:after="0" w:afterAutospacing="0"/>
        <w:ind w:left="60"/>
      </w:pPr>
    </w:p>
    <w:p w:rsidR="00B742B3" w:rsidRDefault="000E1882" w:rsidP="001C423A">
      <w:pPr>
        <w:pStyle w:val="StandardWeb"/>
        <w:spacing w:before="0" w:beforeAutospacing="0" w:after="0" w:afterAutospacing="0"/>
        <w:ind w:left="60"/>
      </w:pPr>
      <w:r w:rsidRPr="00566143">
        <w:tab/>
      </w:r>
      <w:r w:rsidR="00113B58" w:rsidRPr="00566143">
        <w:t xml:space="preserve">Odbija se žalba tužitelja i potvrđuje </w:t>
      </w:r>
      <w:r w:rsidR="0032045A" w:rsidRPr="00566143">
        <w:t>rješenje</w:t>
      </w:r>
      <w:r w:rsidR="00113B58" w:rsidRPr="00566143">
        <w:t xml:space="preserve"> </w:t>
      </w:r>
      <w:r w:rsidR="00DB7C28" w:rsidRPr="00566143">
        <w:t xml:space="preserve">Upravnog suda u </w:t>
      </w:r>
      <w:r w:rsidR="00DB7C28">
        <w:t>Splitu</w:t>
      </w:r>
      <w:r w:rsidR="00DB7C28" w:rsidRPr="00566143">
        <w:t>, poslovni broj</w:t>
      </w:r>
      <w:r w:rsidR="00A32E61" w:rsidRPr="00A32E61">
        <w:t>: 2 UsIjn-20/2019-2 od 7. kolovoza 2019</w:t>
      </w:r>
      <w:r w:rsidR="00DB7C28">
        <w:t>.</w:t>
      </w:r>
    </w:p>
    <w:p w:rsidR="00DB7C28" w:rsidRPr="00566143" w:rsidRDefault="00DB7C28" w:rsidP="001C423A">
      <w:pPr>
        <w:pStyle w:val="StandardWeb"/>
        <w:spacing w:before="0" w:beforeAutospacing="0" w:after="0" w:afterAutospacing="0"/>
        <w:ind w:left="60"/>
      </w:pPr>
    </w:p>
    <w:p w:rsidR="00A32E61" w:rsidRDefault="00113B58" w:rsidP="001C423A">
      <w:pPr>
        <w:pStyle w:val="StandardWeb"/>
        <w:spacing w:before="0" w:beforeAutospacing="0" w:after="0" w:afterAutospacing="0"/>
        <w:jc w:val="center"/>
      </w:pPr>
      <w:r w:rsidRPr="00566143">
        <w:t>Obrazloženje</w:t>
      </w:r>
    </w:p>
    <w:p w:rsidR="00A32E61" w:rsidRDefault="00A32E61" w:rsidP="001C423A">
      <w:pPr>
        <w:pStyle w:val="StandardWeb"/>
        <w:spacing w:before="0" w:beforeAutospacing="0" w:after="0" w:afterAutospacing="0"/>
        <w:jc w:val="center"/>
      </w:pPr>
    </w:p>
    <w:p w:rsidR="00E254D8" w:rsidRDefault="00A32E61" w:rsidP="001C423A">
      <w:pPr>
        <w:pStyle w:val="StandardWeb"/>
        <w:spacing w:before="0" w:beforeAutospacing="0" w:after="0" w:afterAutospacing="0"/>
        <w:jc w:val="both"/>
      </w:pPr>
      <w:r>
        <w:tab/>
      </w:r>
      <w:r w:rsidR="0032045A" w:rsidRPr="00566143">
        <w:t xml:space="preserve">Rješenjem </w:t>
      </w:r>
      <w:r w:rsidR="00DB7C28" w:rsidRPr="00566143">
        <w:t xml:space="preserve">Upravnog suda u </w:t>
      </w:r>
      <w:r w:rsidR="00DB7C28">
        <w:t>Splitu</w:t>
      </w:r>
      <w:r w:rsidR="00DB7C28" w:rsidRPr="00566143">
        <w:t>, poslovni broj</w:t>
      </w:r>
      <w:r w:rsidRPr="00A32E61">
        <w:t>: 2 UsIjn-20/2019-2 od 7. kolovoza 2019</w:t>
      </w:r>
      <w:r w:rsidR="00B742B3" w:rsidRPr="00566143">
        <w:t>.</w:t>
      </w:r>
      <w:r w:rsidR="00E254D8" w:rsidRPr="00566143">
        <w:t xml:space="preserve"> </w:t>
      </w:r>
      <w:r w:rsidR="0032045A" w:rsidRPr="00566143">
        <w:t xml:space="preserve">odbačena je tužba </w:t>
      </w:r>
      <w:r w:rsidR="008A7C1C" w:rsidRPr="00566143">
        <w:t xml:space="preserve">radi poništenja rješenja </w:t>
      </w:r>
      <w:r>
        <w:t>tuženika</w:t>
      </w:r>
      <w:r w:rsidR="00812018">
        <w:t>,</w:t>
      </w:r>
      <w:r w:rsidR="00386438" w:rsidRPr="00566143">
        <w:t xml:space="preserve"> </w:t>
      </w:r>
      <w:r w:rsidR="007B35C4" w:rsidRPr="00566143">
        <w:t>k</w:t>
      </w:r>
      <w:r w:rsidR="00386438" w:rsidRPr="00566143">
        <w:t>lasa:</w:t>
      </w:r>
      <w:r w:rsidR="007B35C4" w:rsidRPr="00566143">
        <w:t xml:space="preserve"> </w:t>
      </w:r>
      <w:r w:rsidR="008A7C1C" w:rsidRPr="00566143">
        <w:t>UP/II-</w:t>
      </w:r>
      <w:r>
        <w:t>342</w:t>
      </w:r>
      <w:r w:rsidR="00DB7C28">
        <w:t>-</w:t>
      </w:r>
      <w:r>
        <w:t>22</w:t>
      </w:r>
      <w:r w:rsidR="00DB7C28">
        <w:t>/19-01/</w:t>
      </w:r>
      <w:r>
        <w:t>2</w:t>
      </w:r>
      <w:r w:rsidR="00DB7C28">
        <w:t xml:space="preserve">2, </w:t>
      </w:r>
      <w:proofErr w:type="spellStart"/>
      <w:r w:rsidR="00E254D8" w:rsidRPr="00566143">
        <w:t>u</w:t>
      </w:r>
      <w:r w:rsidR="00386438" w:rsidRPr="00566143">
        <w:t>rbroj</w:t>
      </w:r>
      <w:proofErr w:type="spellEnd"/>
      <w:r w:rsidR="00386438" w:rsidRPr="00566143">
        <w:t xml:space="preserve">: </w:t>
      </w:r>
      <w:r>
        <w:t xml:space="preserve">530-03-1-1-1-19-3 </w:t>
      </w:r>
      <w:r w:rsidR="00386438" w:rsidRPr="00566143">
        <w:t xml:space="preserve">od </w:t>
      </w:r>
      <w:r>
        <w:t>28</w:t>
      </w:r>
      <w:r w:rsidR="00386438" w:rsidRPr="00566143">
        <w:t>.</w:t>
      </w:r>
      <w:r w:rsidR="008A7C1C" w:rsidRPr="00566143">
        <w:t xml:space="preserve"> </w:t>
      </w:r>
      <w:r>
        <w:t>lipnja</w:t>
      </w:r>
      <w:r w:rsidR="00386438" w:rsidRPr="00566143">
        <w:t xml:space="preserve"> 201</w:t>
      </w:r>
      <w:r w:rsidR="008A7C1C" w:rsidRPr="00566143">
        <w:t>9</w:t>
      </w:r>
      <w:r w:rsidR="00386438" w:rsidRPr="00566143">
        <w:t>.</w:t>
      </w:r>
      <w:r w:rsidR="0032045A" w:rsidRPr="00566143">
        <w:t xml:space="preserve"> </w:t>
      </w:r>
    </w:p>
    <w:p w:rsidR="004E75CB" w:rsidRPr="00566143" w:rsidRDefault="004E75CB" w:rsidP="001C423A">
      <w:pPr>
        <w:pStyle w:val="StandardWeb"/>
        <w:spacing w:before="0" w:beforeAutospacing="0" w:after="0" w:afterAutospacing="0"/>
        <w:jc w:val="both"/>
      </w:pPr>
      <w:r>
        <w:tab/>
        <w:t xml:space="preserve">Rješenjem tuženika od 28. lipnja 2019. </w:t>
      </w:r>
      <w:r w:rsidR="00B53C5D">
        <w:t>poništena</w:t>
      </w:r>
      <w:r>
        <w:t xml:space="preserve"> je </w:t>
      </w:r>
      <w:r w:rsidR="00162289">
        <w:t>odluka</w:t>
      </w:r>
      <w:r w:rsidR="00B53C5D" w:rsidRPr="00B53C5D">
        <w:t xml:space="preserve"> Županijske skupštine S</w:t>
      </w:r>
      <w:r w:rsidR="006515F3">
        <w:t>.</w:t>
      </w:r>
      <w:r w:rsidR="00B53C5D" w:rsidRPr="00B53C5D">
        <w:t>-d</w:t>
      </w:r>
      <w:r w:rsidR="006515F3">
        <w:t>.</w:t>
      </w:r>
      <w:r w:rsidR="00B53C5D" w:rsidRPr="00B53C5D">
        <w:t xml:space="preserve"> županije o poništenju postupka davanja koncesije na pomo</w:t>
      </w:r>
      <w:r w:rsidR="00923725">
        <w:t>rskom dobru</w:t>
      </w:r>
      <w:r>
        <w:t xml:space="preserve">, klasa: 021-04/19-02/16, </w:t>
      </w:r>
      <w:proofErr w:type="spellStart"/>
      <w:r>
        <w:t>urbroj</w:t>
      </w:r>
      <w:proofErr w:type="spellEnd"/>
      <w:r>
        <w:t>: 2181/1-01-19-1 od 25. veljače 2019. te je predmet vraćen na ponovni postupak i odlučivanje.</w:t>
      </w:r>
    </w:p>
    <w:p w:rsidR="0033622A" w:rsidRDefault="005124CE" w:rsidP="001C423A">
      <w:pPr>
        <w:pStyle w:val="StandardWeb"/>
        <w:spacing w:before="0" w:beforeAutospacing="0" w:after="0" w:afterAutospacing="0"/>
        <w:ind w:firstLine="720"/>
        <w:jc w:val="both"/>
      </w:pPr>
      <w:r w:rsidRPr="005124CE">
        <w:t>Tužitelj je podnio žalbu iz svih razloga propisanih člankom 66. stavkom 1. Zakona o upravnim sporovima („Narodne novine“, 20/10., 143/12., 152/14., 94/16. - odluka Ustavnog suda Republike Hrvatske i 29/17., dalje: ZUS)</w:t>
      </w:r>
      <w:r>
        <w:t xml:space="preserve"> </w:t>
      </w:r>
      <w:r w:rsidR="0033622A" w:rsidRPr="00301813">
        <w:t xml:space="preserve">osporavajući rješenje u cijelosti. </w:t>
      </w:r>
      <w:r>
        <w:t>Tužitelj ističe da je o</w:t>
      </w:r>
      <w:r w:rsidR="00B53C5D">
        <w:t>n</w:t>
      </w:r>
      <w:r>
        <w:t xml:space="preserve"> stranka u upravnom</w:t>
      </w:r>
      <w:r w:rsidR="00B53C5D">
        <w:t xml:space="preserve"> postupku</w:t>
      </w:r>
      <w:r>
        <w:t xml:space="preserve">, da provodi upravni postupak i odlučuje o zahtjevima stranaka te da nije obrazloženo zašto ne bi bio aktivno legitimiran za pokretanje upravnog spora. Ističe da je pravilno i zakonito proveo upravni postupak u prvom stupnju te predlaže </w:t>
      </w:r>
      <w:r w:rsidR="00B11F04" w:rsidRPr="0033622A">
        <w:t xml:space="preserve">da </w:t>
      </w:r>
      <w:r>
        <w:t>ovaj</w:t>
      </w:r>
      <w:r w:rsidR="00B11F04" w:rsidRPr="0033622A">
        <w:t xml:space="preserve"> </w:t>
      </w:r>
      <w:r>
        <w:t>S</w:t>
      </w:r>
      <w:r w:rsidR="00B11F04" w:rsidRPr="0033622A">
        <w:t>ud</w:t>
      </w:r>
      <w:r w:rsidR="004B6979" w:rsidRPr="0033622A">
        <w:t xml:space="preserve"> </w:t>
      </w:r>
      <w:r>
        <w:t xml:space="preserve">usvoji žalbu, </w:t>
      </w:r>
      <w:r w:rsidR="004B6979" w:rsidRPr="0033622A">
        <w:t>poništi rješenje</w:t>
      </w:r>
      <w:r w:rsidR="0033622A">
        <w:t xml:space="preserve"> prvostupanjskog suda </w:t>
      </w:r>
      <w:r>
        <w:t>kao i rješenje tuženika</w:t>
      </w:r>
      <w:r w:rsidR="00301813">
        <w:t>.</w:t>
      </w:r>
    </w:p>
    <w:p w:rsidR="006D492B" w:rsidRPr="00566143" w:rsidRDefault="006D492B" w:rsidP="001C423A">
      <w:pPr>
        <w:pStyle w:val="StandardWeb"/>
        <w:spacing w:before="0" w:beforeAutospacing="0" w:after="0" w:afterAutospacing="0"/>
        <w:ind w:firstLine="720"/>
        <w:jc w:val="both"/>
      </w:pPr>
      <w:r w:rsidRPr="00566143">
        <w:t xml:space="preserve">Žalba nije osnovana. </w:t>
      </w:r>
    </w:p>
    <w:p w:rsidR="00A41675" w:rsidRDefault="006D492B" w:rsidP="001C423A">
      <w:pPr>
        <w:pStyle w:val="StandardWeb"/>
        <w:spacing w:before="0" w:beforeAutospacing="0" w:after="0" w:afterAutospacing="0"/>
        <w:ind w:firstLine="720"/>
        <w:jc w:val="both"/>
      </w:pPr>
      <w:r w:rsidRPr="00566143">
        <w:t xml:space="preserve">Ispitujući rješenje prvostupanjskog suda u granicama određenim u članku 73. stavku 1. </w:t>
      </w:r>
      <w:r w:rsidR="005124CE">
        <w:t>ZUS-a</w:t>
      </w:r>
      <w:r w:rsidR="00A41675">
        <w:t xml:space="preserve"> </w:t>
      </w:r>
      <w:r w:rsidR="00964488" w:rsidRPr="00566143">
        <w:t xml:space="preserve">ovaj </w:t>
      </w:r>
      <w:r w:rsidRPr="00566143">
        <w:t>Sud nalazi da razlozi zbog kojih tužitelj žalbom o</w:t>
      </w:r>
      <w:r w:rsidR="00CA185E">
        <w:t xml:space="preserve">sporava prvostupanjsko rješenje </w:t>
      </w:r>
      <w:r w:rsidR="00CA185E" w:rsidRPr="00CA185E">
        <w:t>ne utječu na donošenje drukčije odluke.</w:t>
      </w:r>
    </w:p>
    <w:p w:rsidR="00B53C5D" w:rsidRDefault="00793AB9" w:rsidP="001C423A">
      <w:pPr>
        <w:pStyle w:val="StandardWeb"/>
        <w:spacing w:before="0" w:beforeAutospacing="0" w:after="0" w:afterAutospacing="0"/>
        <w:ind w:firstLine="720"/>
        <w:jc w:val="both"/>
      </w:pPr>
      <w:r>
        <w:t xml:space="preserve">Uvidom u </w:t>
      </w:r>
      <w:r w:rsidR="00162289">
        <w:t>spis prvostupanjskog suda</w:t>
      </w:r>
      <w:r>
        <w:t xml:space="preserve"> utvrđeno je da je tužitelj</w:t>
      </w:r>
      <w:r w:rsidR="00923725">
        <w:t xml:space="preserve"> u</w:t>
      </w:r>
      <w:r w:rsidR="003F733F">
        <w:t xml:space="preserve"> ovom</w:t>
      </w:r>
      <w:r w:rsidR="00923725">
        <w:t xml:space="preserve"> upravnom sporu</w:t>
      </w:r>
      <w:r>
        <w:t xml:space="preserve"> </w:t>
      </w:r>
      <w:r w:rsidR="00B53C5D">
        <w:t>Splitsko-dalmatinska županija</w:t>
      </w:r>
      <w:r>
        <w:t xml:space="preserve"> te da se tužbom predlaže poništenje rješenja </w:t>
      </w:r>
      <w:r w:rsidR="00B53C5D">
        <w:t>tuženika</w:t>
      </w:r>
      <w:r w:rsidR="00B53C5D" w:rsidRPr="00B53C5D">
        <w:t xml:space="preserve"> od 28. lipnja 2019. </w:t>
      </w:r>
      <w:r>
        <w:t xml:space="preserve">kojim je usvojena žalba </w:t>
      </w:r>
      <w:r w:rsidR="00B53C5D">
        <w:t xml:space="preserve">trgovačkog društva </w:t>
      </w:r>
      <w:r w:rsidR="006515F3">
        <w:t>R. …</w:t>
      </w:r>
      <w:r w:rsidR="00B53C5D">
        <w:t xml:space="preserve"> </w:t>
      </w:r>
      <w:r w:rsidR="006515F3">
        <w:t xml:space="preserve">H. </w:t>
      </w:r>
      <w:proofErr w:type="spellStart"/>
      <w:r w:rsidR="00B53C5D">
        <w:t>j.d.o.o</w:t>
      </w:r>
      <w:proofErr w:type="spellEnd"/>
      <w:r w:rsidR="00B53C5D">
        <w:t>.</w:t>
      </w:r>
      <w:r>
        <w:t xml:space="preserve"> izjavljena </w:t>
      </w:r>
      <w:r>
        <w:lastRenderedPageBreak/>
        <w:t xml:space="preserve">protiv </w:t>
      </w:r>
      <w:r w:rsidR="00B53C5D">
        <w:t>odluke Županijske skupštine S</w:t>
      </w:r>
      <w:r w:rsidR="006515F3">
        <w:t>.</w:t>
      </w:r>
      <w:r w:rsidR="00B53C5D">
        <w:t>-d</w:t>
      </w:r>
      <w:r w:rsidR="006515F3">
        <w:t>.</w:t>
      </w:r>
      <w:r w:rsidR="00B53C5D">
        <w:t xml:space="preserve"> županije o poništenju postupka davanja koncesije na pomorskom dobru</w:t>
      </w:r>
      <w:r>
        <w:t xml:space="preserve"> od </w:t>
      </w:r>
      <w:r w:rsidR="00B53C5D">
        <w:t>25</w:t>
      </w:r>
      <w:r>
        <w:t xml:space="preserve">. veljače 2019. </w:t>
      </w:r>
    </w:p>
    <w:p w:rsidR="008D779F" w:rsidRDefault="00FC1FCF" w:rsidP="001C423A">
      <w:pPr>
        <w:pStyle w:val="StandardWeb"/>
        <w:spacing w:before="0" w:beforeAutospacing="0" w:after="0" w:afterAutospacing="0"/>
        <w:ind w:firstLine="720"/>
        <w:jc w:val="both"/>
      </w:pPr>
      <w:r>
        <w:t xml:space="preserve">Dakle, tužitelj </w:t>
      </w:r>
      <w:r w:rsidR="00162289">
        <w:t xml:space="preserve">je </w:t>
      </w:r>
      <w:r w:rsidR="001C423A">
        <w:t>jedinica područne (regionalne) samouprave čije je predstavničko tijelo</w:t>
      </w:r>
      <w:r>
        <w:t xml:space="preserve"> donijelo </w:t>
      </w:r>
      <w:r w:rsidR="00AE1BCB">
        <w:t>odluku u</w:t>
      </w:r>
      <w:r w:rsidR="00AE1BCB" w:rsidRPr="00AE1BCB">
        <w:t xml:space="preserve"> </w:t>
      </w:r>
      <w:r w:rsidR="00AE1BCB">
        <w:t>prvostupanjskom upravnom postupku.</w:t>
      </w:r>
    </w:p>
    <w:p w:rsidR="003F70C4" w:rsidRDefault="00A41675" w:rsidP="001C423A">
      <w:pPr>
        <w:pStyle w:val="StandardWeb"/>
        <w:spacing w:before="0" w:beforeAutospacing="0" w:after="0" w:afterAutospacing="0"/>
        <w:ind w:firstLine="720"/>
        <w:jc w:val="both"/>
      </w:pPr>
      <w:r>
        <w:t xml:space="preserve"> </w:t>
      </w:r>
      <w:r w:rsidR="003F70C4">
        <w:t>Odredbom</w:t>
      </w:r>
      <w:r w:rsidR="003F70C4" w:rsidRPr="003F70C4">
        <w:t xml:space="preserve"> član</w:t>
      </w:r>
      <w:r w:rsidR="003F70C4">
        <w:t xml:space="preserve">ka 30. stavka 1. točke 2. ZUS-a </w:t>
      </w:r>
      <w:r w:rsidR="003F70C4" w:rsidRPr="003F70C4">
        <w:t>propisano je da će sud rješenjem odbaciti tužbu, jer ne postoje pretpostavke za vođenje spora, ako utvrdi da se pojedinačnom odlukom, postupanjem ili upravnim ugovorom ne dira u pravo ili pravni interes tužitelja.</w:t>
      </w:r>
    </w:p>
    <w:p w:rsidR="00CA185E" w:rsidRDefault="00B53C5D" w:rsidP="001C423A">
      <w:pPr>
        <w:pStyle w:val="StandardWeb"/>
        <w:spacing w:before="0" w:beforeAutospacing="0" w:after="0" w:afterAutospacing="0"/>
        <w:ind w:firstLine="720"/>
        <w:jc w:val="both"/>
      </w:pPr>
      <w:r>
        <w:t>S obzirom da se r</w:t>
      </w:r>
      <w:r w:rsidR="00A41675">
        <w:t xml:space="preserve">ješenjem tuženika </w:t>
      </w:r>
      <w:r>
        <w:t>od 28. lipnja 2019.</w:t>
      </w:r>
      <w:r w:rsidR="003F70C4">
        <w:t xml:space="preserve"> </w:t>
      </w:r>
      <w:r w:rsidR="00A41675">
        <w:t>ne dira u prav</w:t>
      </w:r>
      <w:r w:rsidR="001D1309">
        <w:t>o niti pravni interes tužitelja</w:t>
      </w:r>
      <w:r>
        <w:t>,</w:t>
      </w:r>
      <w:r w:rsidR="00FF2E01">
        <w:t xml:space="preserve"> tužitelj nema</w:t>
      </w:r>
      <w:r w:rsidR="00A41675">
        <w:t xml:space="preserve"> aktivn</w:t>
      </w:r>
      <w:r w:rsidR="00FF2E01">
        <w:t xml:space="preserve">u legitimaciju </w:t>
      </w:r>
      <w:r w:rsidR="00A41675">
        <w:t>za podnošenje tužbe</w:t>
      </w:r>
      <w:r w:rsidR="00FF2E01">
        <w:t xml:space="preserve"> pa je tužbu t</w:t>
      </w:r>
      <w:r>
        <w:t>rebalo odbaciti kao nedopuštenu, a što je prvostupanjski sud iscrpno obrazložio te se u tom smislu upućuje na obrazloženje prvostupanjske odluke.</w:t>
      </w:r>
    </w:p>
    <w:p w:rsidR="003F70C4" w:rsidRDefault="003F70C4" w:rsidP="001C423A">
      <w:pPr>
        <w:pStyle w:val="StandardWeb"/>
        <w:spacing w:before="0" w:beforeAutospacing="0" w:after="0" w:afterAutospacing="0"/>
        <w:ind w:firstLine="720"/>
        <w:jc w:val="both"/>
      </w:pPr>
      <w:r w:rsidRPr="003F70C4">
        <w:t>Slijedom navedenoga, budući da navodi žalbe</w:t>
      </w:r>
      <w:r w:rsidR="00162289">
        <w:t xml:space="preserve"> ne</w:t>
      </w:r>
      <w:r w:rsidRPr="003F70C4">
        <w:t xml:space="preserve"> utječu na donošenje drukčije odluke, na temelju odredbe članka 74. stavka 1. u vezi </w:t>
      </w:r>
      <w:r w:rsidR="00162289">
        <w:t xml:space="preserve">s </w:t>
      </w:r>
      <w:r w:rsidRPr="003F70C4">
        <w:t>člank</w:t>
      </w:r>
      <w:r w:rsidR="00162289">
        <w:t>om</w:t>
      </w:r>
      <w:r w:rsidRPr="003F70C4">
        <w:t xml:space="preserve"> 67. stavk</w:t>
      </w:r>
      <w:r w:rsidR="00162289">
        <w:t>om</w:t>
      </w:r>
      <w:r w:rsidRPr="003F70C4">
        <w:t xml:space="preserve"> 3. ZUS-a, riješeno je kao u izreci.</w:t>
      </w:r>
    </w:p>
    <w:p w:rsidR="00A41675" w:rsidRDefault="00A41675" w:rsidP="001C423A">
      <w:pPr>
        <w:pStyle w:val="StandardWeb"/>
        <w:spacing w:before="0" w:beforeAutospacing="0" w:after="0" w:afterAutospacing="0"/>
        <w:ind w:firstLine="720"/>
        <w:jc w:val="both"/>
      </w:pPr>
    </w:p>
    <w:p w:rsidR="00113B58" w:rsidRPr="00566143" w:rsidRDefault="00113B58" w:rsidP="001C423A">
      <w:pPr>
        <w:pStyle w:val="StandardWeb"/>
        <w:spacing w:before="0" w:beforeAutospacing="0" w:after="0" w:afterAutospacing="0"/>
        <w:jc w:val="center"/>
      </w:pPr>
      <w:r w:rsidRPr="00566143">
        <w:t xml:space="preserve">U Zagrebu </w:t>
      </w:r>
      <w:r w:rsidR="00F739A7">
        <w:t>4</w:t>
      </w:r>
      <w:r w:rsidRPr="00566143">
        <w:t>.</w:t>
      </w:r>
      <w:r w:rsidR="00762764">
        <w:t xml:space="preserve"> </w:t>
      </w:r>
      <w:r w:rsidR="00F739A7">
        <w:t>lipnja</w:t>
      </w:r>
      <w:r w:rsidRPr="00566143">
        <w:t xml:space="preserve"> 20</w:t>
      </w:r>
      <w:r w:rsidR="00F739A7">
        <w:t>20</w:t>
      </w:r>
      <w:r w:rsidRPr="00566143">
        <w:t>.</w:t>
      </w:r>
    </w:p>
    <w:p w:rsidR="00113B58" w:rsidRPr="00566143" w:rsidRDefault="00113B58" w:rsidP="001C423A">
      <w:pPr>
        <w:pStyle w:val="StandardWeb"/>
        <w:spacing w:before="0" w:beforeAutospacing="0" w:after="0" w:afterAutospacing="0"/>
        <w:jc w:val="both"/>
      </w:pPr>
      <w:r w:rsidRPr="00566143">
        <w:t> </w:t>
      </w:r>
    </w:p>
    <w:p w:rsidR="00113B58" w:rsidRPr="00566143" w:rsidRDefault="00113B58" w:rsidP="001C423A">
      <w:pPr>
        <w:pStyle w:val="StandardWeb"/>
        <w:spacing w:before="0" w:beforeAutospacing="0" w:after="0" w:afterAutospacing="0"/>
        <w:jc w:val="right"/>
      </w:pPr>
      <w:r w:rsidRPr="00566143">
        <w:t>                                                                                                            Predsjednica vijeća</w:t>
      </w:r>
      <w:r w:rsidR="005513D0">
        <w:t>:</w:t>
      </w:r>
    </w:p>
    <w:p w:rsidR="00113B58" w:rsidRDefault="005513D0" w:rsidP="001C423A">
      <w:pPr>
        <w:pStyle w:val="StandardWeb"/>
        <w:spacing w:before="0" w:beforeAutospacing="0" w:after="0" w:afterAutospacing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733F">
        <w:t>Sanja Štefan</w:t>
      </w:r>
      <w:r w:rsidR="001C423A">
        <w:t>, v.r.</w:t>
      </w:r>
    </w:p>
    <w:p w:rsidR="001C423A" w:rsidRDefault="001C423A" w:rsidP="001C423A">
      <w:pPr>
        <w:pStyle w:val="StandardWeb"/>
        <w:spacing w:before="0" w:beforeAutospacing="0" w:after="0" w:afterAutospacing="0"/>
        <w:jc w:val="right"/>
      </w:pPr>
      <w:bookmarkStart w:id="1" w:name="_GoBack"/>
      <w:bookmarkEnd w:id="1"/>
    </w:p>
    <w:sectPr w:rsidR="001C423A" w:rsidSect="00113B58">
      <w:headerReference w:type="default" r:id="rId8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CB" w:rsidRDefault="00E47BCB" w:rsidP="00113B58">
      <w:r>
        <w:separator/>
      </w:r>
    </w:p>
  </w:endnote>
  <w:endnote w:type="continuationSeparator" w:id="0">
    <w:p w:rsidR="00E47BCB" w:rsidRDefault="00E47BCB" w:rsidP="001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CB" w:rsidRDefault="00E47BCB" w:rsidP="00113B58">
      <w:r>
        <w:separator/>
      </w:r>
    </w:p>
  </w:footnote>
  <w:footnote w:type="continuationSeparator" w:id="0">
    <w:p w:rsidR="00E47BCB" w:rsidRDefault="00E47BCB" w:rsidP="0011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58" w:rsidRDefault="00113B58" w:rsidP="00E254D8">
    <w:pPr>
      <w:pStyle w:val="Zaglavlj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6515F3">
      <w:rPr>
        <w:noProof/>
      </w:rPr>
      <w:t>2</w:t>
    </w:r>
    <w:r>
      <w:fldChar w:fldCharType="end"/>
    </w:r>
    <w:r>
      <w:t xml:space="preserve"> -</w:t>
    </w:r>
    <w:r>
      <w:tab/>
      <w:t>Poslovni broj: Usž-</w:t>
    </w:r>
    <w:r w:rsidR="00F739A7">
      <w:rPr>
        <w:rFonts w:ascii="Times New Roman" w:hAnsi="Times New Roman"/>
      </w:rPr>
      <w:t>4987</w:t>
    </w:r>
    <w:r w:rsidR="00E254D8">
      <w:rPr>
        <w:rFonts w:ascii="Times New Roman" w:hAnsi="Times New Roman"/>
      </w:rPr>
      <w:t>/1</w:t>
    </w:r>
    <w:r w:rsidR="00B11F04">
      <w:rPr>
        <w:rFonts w:ascii="Times New Roman" w:hAnsi="Times New Roman"/>
      </w:rPr>
      <w:t>9</w:t>
    </w:r>
    <w:r w:rsidR="00E254D8">
      <w:rPr>
        <w:rFonts w:ascii="Times New Roman" w:hAnsi="Times New Roman"/>
      </w:rPr>
      <w:t>-</w:t>
    </w:r>
    <w:r w:rsidR="00B11F04">
      <w:rPr>
        <w:rFonts w:ascii="Times New Roman" w:hAnsi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07F"/>
    <w:multiLevelType w:val="hybridMultilevel"/>
    <w:tmpl w:val="99D03168"/>
    <w:lvl w:ilvl="0" w:tplc="1AA454E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F90F30"/>
    <w:multiLevelType w:val="hybridMultilevel"/>
    <w:tmpl w:val="BBA2C53C"/>
    <w:lvl w:ilvl="0" w:tplc="3AE610B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EC1415"/>
    <w:multiLevelType w:val="hybridMultilevel"/>
    <w:tmpl w:val="9904B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07803"/>
    <w:multiLevelType w:val="hybridMultilevel"/>
    <w:tmpl w:val="76FE7C4C"/>
    <w:lvl w:ilvl="0" w:tplc="3B7081BC">
      <w:start w:val="1"/>
      <w:numFmt w:val="upperRoman"/>
      <w:lvlText w:val="%1."/>
      <w:lvlJc w:val="left"/>
      <w:pPr>
        <w:ind w:left="7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DA453EA"/>
    <w:multiLevelType w:val="hybridMultilevel"/>
    <w:tmpl w:val="361881CE"/>
    <w:lvl w:ilvl="0" w:tplc="7F44E1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58"/>
    <w:rsid w:val="00055E90"/>
    <w:rsid w:val="00061538"/>
    <w:rsid w:val="00071DA1"/>
    <w:rsid w:val="00072C6E"/>
    <w:rsid w:val="0008752F"/>
    <w:rsid w:val="000C4DC8"/>
    <w:rsid w:val="000D0365"/>
    <w:rsid w:val="000D1554"/>
    <w:rsid w:val="000E1882"/>
    <w:rsid w:val="00111796"/>
    <w:rsid w:val="00113B58"/>
    <w:rsid w:val="001330E9"/>
    <w:rsid w:val="00135F63"/>
    <w:rsid w:val="00141337"/>
    <w:rsid w:val="00161028"/>
    <w:rsid w:val="00162289"/>
    <w:rsid w:val="00170016"/>
    <w:rsid w:val="001958FB"/>
    <w:rsid w:val="001C423A"/>
    <w:rsid w:val="001D0CB5"/>
    <w:rsid w:val="001D1309"/>
    <w:rsid w:val="002003FB"/>
    <w:rsid w:val="00210A7E"/>
    <w:rsid w:val="00225E21"/>
    <w:rsid w:val="00232E65"/>
    <w:rsid w:val="0024115C"/>
    <w:rsid w:val="0026519D"/>
    <w:rsid w:val="002664AC"/>
    <w:rsid w:val="00280866"/>
    <w:rsid w:val="00281D75"/>
    <w:rsid w:val="002C30B7"/>
    <w:rsid w:val="002D3875"/>
    <w:rsid w:val="002D60AE"/>
    <w:rsid w:val="002E7F28"/>
    <w:rsid w:val="00301813"/>
    <w:rsid w:val="003056B1"/>
    <w:rsid w:val="003122C4"/>
    <w:rsid w:val="0032045A"/>
    <w:rsid w:val="003207A2"/>
    <w:rsid w:val="0033622A"/>
    <w:rsid w:val="00343DD1"/>
    <w:rsid w:val="00386438"/>
    <w:rsid w:val="003A5C5B"/>
    <w:rsid w:val="003F70C4"/>
    <w:rsid w:val="003F733F"/>
    <w:rsid w:val="00417695"/>
    <w:rsid w:val="004219D3"/>
    <w:rsid w:val="00431103"/>
    <w:rsid w:val="00463BF9"/>
    <w:rsid w:val="00471870"/>
    <w:rsid w:val="00471C51"/>
    <w:rsid w:val="004A5786"/>
    <w:rsid w:val="004B6979"/>
    <w:rsid w:val="004C31F5"/>
    <w:rsid w:val="004D5B75"/>
    <w:rsid w:val="004E5AEE"/>
    <w:rsid w:val="004E75CB"/>
    <w:rsid w:val="00507487"/>
    <w:rsid w:val="005124CE"/>
    <w:rsid w:val="00537DF9"/>
    <w:rsid w:val="00543D51"/>
    <w:rsid w:val="005513D0"/>
    <w:rsid w:val="00566143"/>
    <w:rsid w:val="005B0E9D"/>
    <w:rsid w:val="005C0DBC"/>
    <w:rsid w:val="006175D4"/>
    <w:rsid w:val="0062465B"/>
    <w:rsid w:val="00626185"/>
    <w:rsid w:val="00636FA7"/>
    <w:rsid w:val="006515F3"/>
    <w:rsid w:val="006548C5"/>
    <w:rsid w:val="00657B60"/>
    <w:rsid w:val="00664610"/>
    <w:rsid w:val="006731AC"/>
    <w:rsid w:val="006B652B"/>
    <w:rsid w:val="006C0D9D"/>
    <w:rsid w:val="006D1928"/>
    <w:rsid w:val="006D492B"/>
    <w:rsid w:val="006D57C4"/>
    <w:rsid w:val="00747314"/>
    <w:rsid w:val="00762764"/>
    <w:rsid w:val="0077220D"/>
    <w:rsid w:val="00780EBC"/>
    <w:rsid w:val="00793AB9"/>
    <w:rsid w:val="007A5CEC"/>
    <w:rsid w:val="007B1273"/>
    <w:rsid w:val="007B35C4"/>
    <w:rsid w:val="007B50BF"/>
    <w:rsid w:val="007B630A"/>
    <w:rsid w:val="007E055D"/>
    <w:rsid w:val="0080765E"/>
    <w:rsid w:val="00812018"/>
    <w:rsid w:val="008238DA"/>
    <w:rsid w:val="0083360E"/>
    <w:rsid w:val="00871CB6"/>
    <w:rsid w:val="00882F1B"/>
    <w:rsid w:val="008A51E3"/>
    <w:rsid w:val="008A7C1C"/>
    <w:rsid w:val="008B0021"/>
    <w:rsid w:val="008D6EFA"/>
    <w:rsid w:val="008D779F"/>
    <w:rsid w:val="00912BAD"/>
    <w:rsid w:val="00923725"/>
    <w:rsid w:val="00964488"/>
    <w:rsid w:val="00971C84"/>
    <w:rsid w:val="00974A92"/>
    <w:rsid w:val="009858EB"/>
    <w:rsid w:val="009C7E63"/>
    <w:rsid w:val="009D40E6"/>
    <w:rsid w:val="00A121BF"/>
    <w:rsid w:val="00A140A8"/>
    <w:rsid w:val="00A24B5E"/>
    <w:rsid w:val="00A32E61"/>
    <w:rsid w:val="00A41675"/>
    <w:rsid w:val="00A528B8"/>
    <w:rsid w:val="00A92A57"/>
    <w:rsid w:val="00A97EB6"/>
    <w:rsid w:val="00AE1BCB"/>
    <w:rsid w:val="00AE40BC"/>
    <w:rsid w:val="00AE4C4D"/>
    <w:rsid w:val="00B04258"/>
    <w:rsid w:val="00B11F04"/>
    <w:rsid w:val="00B131A2"/>
    <w:rsid w:val="00B35EB0"/>
    <w:rsid w:val="00B409A5"/>
    <w:rsid w:val="00B45E28"/>
    <w:rsid w:val="00B5365D"/>
    <w:rsid w:val="00B53C5D"/>
    <w:rsid w:val="00B73BDA"/>
    <w:rsid w:val="00B742B3"/>
    <w:rsid w:val="00B93134"/>
    <w:rsid w:val="00B959FC"/>
    <w:rsid w:val="00B9644B"/>
    <w:rsid w:val="00BB6A56"/>
    <w:rsid w:val="00BD3635"/>
    <w:rsid w:val="00BF643A"/>
    <w:rsid w:val="00BF6928"/>
    <w:rsid w:val="00C03942"/>
    <w:rsid w:val="00C10104"/>
    <w:rsid w:val="00C23799"/>
    <w:rsid w:val="00C9113F"/>
    <w:rsid w:val="00CA185E"/>
    <w:rsid w:val="00CA5A77"/>
    <w:rsid w:val="00CE017F"/>
    <w:rsid w:val="00CF18A4"/>
    <w:rsid w:val="00D57633"/>
    <w:rsid w:val="00D61F52"/>
    <w:rsid w:val="00D62307"/>
    <w:rsid w:val="00D64038"/>
    <w:rsid w:val="00D93B48"/>
    <w:rsid w:val="00D94A94"/>
    <w:rsid w:val="00DA36D8"/>
    <w:rsid w:val="00DB7C28"/>
    <w:rsid w:val="00DC41F3"/>
    <w:rsid w:val="00DC67CB"/>
    <w:rsid w:val="00E254D8"/>
    <w:rsid w:val="00E47BCB"/>
    <w:rsid w:val="00E9002D"/>
    <w:rsid w:val="00EE039B"/>
    <w:rsid w:val="00EF4B6C"/>
    <w:rsid w:val="00F1502E"/>
    <w:rsid w:val="00F1625C"/>
    <w:rsid w:val="00F22AE2"/>
    <w:rsid w:val="00F450B0"/>
    <w:rsid w:val="00F70F2D"/>
    <w:rsid w:val="00F739A7"/>
    <w:rsid w:val="00F82AA8"/>
    <w:rsid w:val="00F846F3"/>
    <w:rsid w:val="00F91910"/>
    <w:rsid w:val="00FA2852"/>
    <w:rsid w:val="00FB0C82"/>
    <w:rsid w:val="00FC1FCF"/>
    <w:rsid w:val="00FC5939"/>
    <w:rsid w:val="00FD1457"/>
    <w:rsid w:val="00FE1807"/>
    <w:rsid w:val="00FF2E01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90DE1"/>
  <w15:docId w15:val="{72CD0016-A420-4F35-9AD5-E6028CE8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113B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13B58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113B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13B58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113B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1554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4598-B0D5-4E51-AE3C-9CE2DE29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</Template>
  <TotalTime>2</TotalTime>
  <Pages>2</Pages>
  <Words>550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Lana Štok</dc:creator>
  <cp:lastModifiedBy>Tanja Nemčić</cp:lastModifiedBy>
  <cp:revision>2</cp:revision>
  <cp:lastPrinted>2020-09-08T11:14:00Z</cp:lastPrinted>
  <dcterms:created xsi:type="dcterms:W3CDTF">2021-02-08T07:14:00Z</dcterms:created>
  <dcterms:modified xsi:type="dcterms:W3CDTF">2021-02-08T07:14:00Z</dcterms:modified>
</cp:coreProperties>
</file>