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6E" w:rsidRDefault="000A506E" w:rsidP="000A5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A506E" w:rsidRDefault="000A506E" w:rsidP="000A5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A506E" w:rsidRDefault="000A506E" w:rsidP="000A5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A506E" w:rsidRDefault="000A506E" w:rsidP="000A5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A506E" w:rsidRDefault="000A506E" w:rsidP="000A5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A506E" w:rsidRDefault="000A506E" w:rsidP="000A5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A506E" w:rsidRDefault="000A506E" w:rsidP="000A5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A506E" w:rsidRDefault="000A506E" w:rsidP="000A5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A506E" w:rsidRDefault="000A506E" w:rsidP="000A5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A506E" w:rsidRDefault="000A506E" w:rsidP="000A5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A506E" w:rsidRDefault="000A506E" w:rsidP="000A5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A506E" w:rsidRDefault="000A506E" w:rsidP="000A5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A506E" w:rsidRPr="000A506E" w:rsidRDefault="000A506E" w:rsidP="000A5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A506E">
        <w:rPr>
          <w:rFonts w:ascii="Times New Roman" w:hAnsi="Times New Roman" w:cs="Times New Roman"/>
          <w:sz w:val="24"/>
          <w:szCs w:val="24"/>
        </w:rPr>
        <w:t>Broj: 17-Su-</w:t>
      </w:r>
      <w:r w:rsidR="002405EB">
        <w:rPr>
          <w:rFonts w:ascii="Times New Roman" w:hAnsi="Times New Roman" w:cs="Times New Roman"/>
          <w:sz w:val="24"/>
          <w:szCs w:val="24"/>
        </w:rPr>
        <w:t>413</w:t>
      </w:r>
      <w:r w:rsidRPr="000A506E">
        <w:rPr>
          <w:rFonts w:ascii="Times New Roman" w:hAnsi="Times New Roman" w:cs="Times New Roman"/>
          <w:sz w:val="24"/>
          <w:szCs w:val="24"/>
        </w:rPr>
        <w:t>/19</w:t>
      </w:r>
    </w:p>
    <w:p w:rsidR="000A506E" w:rsidRPr="000A506E" w:rsidRDefault="000A506E" w:rsidP="000A5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A506E">
        <w:rPr>
          <w:rFonts w:ascii="Times New Roman" w:hAnsi="Times New Roman" w:cs="Times New Roman"/>
          <w:sz w:val="24"/>
          <w:szCs w:val="24"/>
        </w:rPr>
        <w:t>Zagreb, 28. listopad</w:t>
      </w:r>
      <w:r w:rsidR="004807A4">
        <w:rPr>
          <w:rFonts w:ascii="Times New Roman" w:hAnsi="Times New Roman" w:cs="Times New Roman"/>
          <w:sz w:val="24"/>
          <w:szCs w:val="24"/>
        </w:rPr>
        <w:t>a</w:t>
      </w:r>
      <w:r w:rsidRPr="000A506E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0A506E" w:rsidRPr="000A506E" w:rsidRDefault="000A506E" w:rsidP="000A506E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44E9" w:rsidRPr="000A506E" w:rsidRDefault="000A506E" w:rsidP="000A5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A506E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29. i članka 30. stavak 1. i 31. stavak 1. Zakona o sudovima („Narodne novine“ broj 28/13, 33/15, 82/15, 82/16, 67/18)</w:t>
      </w:r>
      <w:r w:rsidRPr="000A506E">
        <w:rPr>
          <w:rFonts w:ascii="Times New Roman" w:eastAsia="Arial" w:hAnsi="Times New Roman" w:cs="Times New Roman"/>
          <w:sz w:val="24"/>
          <w:szCs w:val="24"/>
          <w:lang w:val="hr" w:eastAsia="hr-HR"/>
        </w:rPr>
        <w:t xml:space="preserve"> i </w:t>
      </w:r>
      <w:r w:rsidR="001406E9" w:rsidRPr="000A506E">
        <w:rPr>
          <w:rFonts w:ascii="Times New Roman" w:hAnsi="Times New Roman" w:cs="Times New Roman"/>
          <w:sz w:val="24"/>
          <w:szCs w:val="24"/>
        </w:rPr>
        <w:t>članka 12.</w:t>
      </w:r>
      <w:r w:rsidRPr="000A506E">
        <w:rPr>
          <w:rFonts w:ascii="Times New Roman" w:hAnsi="Times New Roman" w:cs="Times New Roman"/>
          <w:sz w:val="24"/>
          <w:szCs w:val="24"/>
        </w:rPr>
        <w:t xml:space="preserve"> </w:t>
      </w:r>
      <w:r w:rsidR="001406E9" w:rsidRPr="000A506E">
        <w:rPr>
          <w:rFonts w:ascii="Times New Roman" w:hAnsi="Times New Roman" w:cs="Times New Roman"/>
          <w:sz w:val="24"/>
          <w:szCs w:val="24"/>
        </w:rPr>
        <w:t xml:space="preserve">Zakona o sustavu unutarnjih kontrola u javnom sektoru </w:t>
      </w:r>
      <w:r w:rsidR="00E22218" w:rsidRPr="000A506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"</w:t>
      </w:r>
      <w:r w:rsidR="00E22218" w:rsidRPr="000A506E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" broj</w:t>
      </w:r>
      <w:r w:rsidR="00E22218" w:rsidRPr="000A506E">
        <w:rPr>
          <w:rFonts w:ascii="Times New Roman" w:hAnsi="Times New Roman" w:cs="Times New Roman"/>
          <w:sz w:val="24"/>
          <w:szCs w:val="24"/>
        </w:rPr>
        <w:t xml:space="preserve"> 78/15)</w:t>
      </w:r>
      <w:r>
        <w:rPr>
          <w:rFonts w:ascii="Times New Roman" w:hAnsi="Times New Roman" w:cs="Times New Roman"/>
          <w:sz w:val="24"/>
          <w:szCs w:val="24"/>
        </w:rPr>
        <w:t>,</w:t>
      </w:r>
      <w:r w:rsidR="00E22218" w:rsidRPr="000A506E">
        <w:rPr>
          <w:rFonts w:ascii="Times New Roman" w:hAnsi="Times New Roman" w:cs="Times New Roman"/>
          <w:sz w:val="24"/>
          <w:szCs w:val="24"/>
        </w:rPr>
        <w:t xml:space="preserve"> članka 4. Pravilnika o sustavu unutarnjih kontrola u javnom sektoru (</w:t>
      </w:r>
      <w:r>
        <w:rPr>
          <w:rFonts w:ascii="Times New Roman" w:hAnsi="Times New Roman" w:cs="Times New Roman"/>
          <w:sz w:val="24"/>
          <w:szCs w:val="24"/>
        </w:rPr>
        <w:t>"</w:t>
      </w:r>
      <w:r w:rsidR="00E22218" w:rsidRPr="000A506E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", broj</w:t>
      </w:r>
      <w:r w:rsidR="00E22218" w:rsidRPr="000A506E">
        <w:rPr>
          <w:rFonts w:ascii="Times New Roman" w:hAnsi="Times New Roman" w:cs="Times New Roman"/>
          <w:sz w:val="24"/>
          <w:szCs w:val="24"/>
        </w:rPr>
        <w:t xml:space="preserve"> 58/16)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3118C" w:rsidRPr="000A506E">
        <w:rPr>
          <w:rFonts w:ascii="Times New Roman" w:hAnsi="Times New Roman" w:cs="Times New Roman"/>
          <w:sz w:val="24"/>
          <w:szCs w:val="24"/>
        </w:rPr>
        <w:t xml:space="preserve"> članka </w:t>
      </w:r>
      <w:r>
        <w:rPr>
          <w:rFonts w:ascii="Times New Roman" w:hAnsi="Times New Roman" w:cs="Times New Roman"/>
          <w:sz w:val="24"/>
          <w:szCs w:val="24"/>
        </w:rPr>
        <w:t xml:space="preserve">4. i </w:t>
      </w:r>
      <w:r w:rsidR="00B3118C" w:rsidRPr="000A506E">
        <w:rPr>
          <w:rFonts w:ascii="Times New Roman" w:hAnsi="Times New Roman" w:cs="Times New Roman"/>
          <w:sz w:val="24"/>
          <w:szCs w:val="24"/>
        </w:rPr>
        <w:t>29. Zakona o fiskalnoj odgovornosti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18C" w:rsidRPr="000A506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"</w:t>
      </w:r>
      <w:r w:rsidR="00B3118C" w:rsidRPr="000A506E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"</w:t>
      </w:r>
      <w:r w:rsidR="00B3118C" w:rsidRPr="000A506E">
        <w:rPr>
          <w:rFonts w:ascii="Times New Roman" w:hAnsi="Times New Roman" w:cs="Times New Roman"/>
          <w:sz w:val="24"/>
          <w:szCs w:val="24"/>
        </w:rPr>
        <w:t xml:space="preserve"> 11</w:t>
      </w:r>
      <w:r w:rsidR="009114FC" w:rsidRPr="000A506E">
        <w:rPr>
          <w:rFonts w:ascii="Times New Roman" w:hAnsi="Times New Roman" w:cs="Times New Roman"/>
          <w:sz w:val="24"/>
          <w:szCs w:val="24"/>
        </w:rPr>
        <w:t>1</w:t>
      </w:r>
      <w:r w:rsidR="00B3118C" w:rsidRPr="000A506E">
        <w:rPr>
          <w:rFonts w:ascii="Times New Roman" w:hAnsi="Times New Roman" w:cs="Times New Roman"/>
          <w:sz w:val="24"/>
          <w:szCs w:val="24"/>
        </w:rPr>
        <w:t>/18)</w:t>
      </w:r>
      <w:r w:rsidR="001406E9" w:rsidRPr="000A506E">
        <w:rPr>
          <w:rFonts w:ascii="Times New Roman" w:hAnsi="Times New Roman" w:cs="Times New Roman"/>
          <w:sz w:val="24"/>
          <w:szCs w:val="24"/>
        </w:rPr>
        <w:t xml:space="preserve"> i člank</w:t>
      </w:r>
      <w:r w:rsidRPr="000A506E">
        <w:rPr>
          <w:rFonts w:ascii="Times New Roman" w:hAnsi="Times New Roman" w:cs="Times New Roman"/>
          <w:sz w:val="24"/>
          <w:szCs w:val="24"/>
        </w:rPr>
        <w:t>a</w:t>
      </w:r>
      <w:r w:rsidR="001406E9" w:rsidRPr="000A506E">
        <w:rPr>
          <w:rFonts w:ascii="Times New Roman" w:hAnsi="Times New Roman" w:cs="Times New Roman"/>
          <w:sz w:val="24"/>
          <w:szCs w:val="24"/>
        </w:rPr>
        <w:t xml:space="preserve"> 7</w:t>
      </w:r>
      <w:r w:rsidR="00A74F16" w:rsidRPr="000A506E">
        <w:rPr>
          <w:rFonts w:ascii="Times New Roman" w:hAnsi="Times New Roman" w:cs="Times New Roman"/>
          <w:sz w:val="24"/>
          <w:szCs w:val="24"/>
        </w:rPr>
        <w:t xml:space="preserve">. stavak </w:t>
      </w:r>
      <w:r w:rsidR="001406E9" w:rsidRPr="000A506E">
        <w:rPr>
          <w:rFonts w:ascii="Times New Roman" w:hAnsi="Times New Roman" w:cs="Times New Roman"/>
          <w:sz w:val="24"/>
          <w:szCs w:val="24"/>
        </w:rPr>
        <w:t>3</w:t>
      </w:r>
      <w:r w:rsidR="00A74F16" w:rsidRPr="000A506E">
        <w:rPr>
          <w:rFonts w:ascii="Times New Roman" w:hAnsi="Times New Roman" w:cs="Times New Roman"/>
          <w:sz w:val="24"/>
          <w:szCs w:val="24"/>
        </w:rPr>
        <w:t xml:space="preserve"> Pravilnika o proračunskom računovodstvu i </w:t>
      </w:r>
      <w:r w:rsidR="00DC5D03" w:rsidRPr="000A506E">
        <w:rPr>
          <w:rFonts w:ascii="Times New Roman" w:hAnsi="Times New Roman" w:cs="Times New Roman"/>
          <w:sz w:val="24"/>
          <w:szCs w:val="24"/>
        </w:rPr>
        <w:t>r</w:t>
      </w:r>
      <w:r w:rsidR="00A74F16" w:rsidRPr="000A506E">
        <w:rPr>
          <w:rFonts w:ascii="Times New Roman" w:hAnsi="Times New Roman" w:cs="Times New Roman"/>
          <w:sz w:val="24"/>
          <w:szCs w:val="24"/>
        </w:rPr>
        <w:t>ačunskom planu</w:t>
      </w:r>
      <w:r w:rsidR="00B3118C" w:rsidRPr="000A506E">
        <w:rPr>
          <w:rFonts w:ascii="Times New Roman" w:hAnsi="Times New Roman" w:cs="Times New Roman"/>
          <w:sz w:val="24"/>
          <w:szCs w:val="24"/>
        </w:rPr>
        <w:t xml:space="preserve"> </w:t>
      </w:r>
      <w:r w:rsidR="00A74F16" w:rsidRPr="000A506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"</w:t>
      </w:r>
      <w:r w:rsidR="00A74F16" w:rsidRPr="000A506E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"</w:t>
      </w:r>
      <w:r w:rsidR="00A74F16" w:rsidRPr="000A506E">
        <w:rPr>
          <w:rFonts w:ascii="Times New Roman" w:hAnsi="Times New Roman" w:cs="Times New Roman"/>
          <w:sz w:val="24"/>
          <w:szCs w:val="24"/>
        </w:rPr>
        <w:t xml:space="preserve"> br</w:t>
      </w:r>
      <w:r>
        <w:rPr>
          <w:rFonts w:ascii="Times New Roman" w:hAnsi="Times New Roman" w:cs="Times New Roman"/>
          <w:sz w:val="24"/>
          <w:szCs w:val="24"/>
        </w:rPr>
        <w:t xml:space="preserve">oj </w:t>
      </w:r>
      <w:r w:rsidR="00A63784" w:rsidRPr="000A506E">
        <w:rPr>
          <w:rFonts w:ascii="Times New Roman" w:hAnsi="Times New Roman" w:cs="Times New Roman"/>
          <w:sz w:val="24"/>
          <w:szCs w:val="24"/>
        </w:rPr>
        <w:t>124/14,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784" w:rsidRPr="000A506E">
        <w:rPr>
          <w:rFonts w:ascii="Times New Roman" w:hAnsi="Times New Roman" w:cs="Times New Roman"/>
          <w:sz w:val="24"/>
          <w:szCs w:val="24"/>
        </w:rPr>
        <w:t>115/15,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784" w:rsidRPr="000A506E">
        <w:rPr>
          <w:rFonts w:ascii="Times New Roman" w:hAnsi="Times New Roman" w:cs="Times New Roman"/>
          <w:sz w:val="24"/>
          <w:szCs w:val="24"/>
        </w:rPr>
        <w:t>87/16,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784" w:rsidRPr="000A506E">
        <w:rPr>
          <w:rFonts w:ascii="Times New Roman" w:hAnsi="Times New Roman" w:cs="Times New Roman"/>
          <w:sz w:val="24"/>
          <w:szCs w:val="24"/>
        </w:rPr>
        <w:t>3/18</w:t>
      </w:r>
      <w:r w:rsidR="00A74F16" w:rsidRPr="000A506E">
        <w:rPr>
          <w:rFonts w:ascii="Times New Roman" w:hAnsi="Times New Roman" w:cs="Times New Roman"/>
          <w:sz w:val="24"/>
          <w:szCs w:val="24"/>
        </w:rPr>
        <w:t xml:space="preserve">.) </w:t>
      </w:r>
      <w:r w:rsidR="00B3118C" w:rsidRPr="000A506E"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641B3F" w:rsidRPr="000A506E">
        <w:rPr>
          <w:rFonts w:ascii="Times New Roman" w:hAnsi="Times New Roman" w:cs="Times New Roman"/>
          <w:sz w:val="24"/>
          <w:szCs w:val="24"/>
        </w:rPr>
        <w:t xml:space="preserve">Visokog trgovačkog suda </w:t>
      </w:r>
      <w:r w:rsidRPr="000A506E">
        <w:rPr>
          <w:rFonts w:ascii="Times New Roman" w:hAnsi="Times New Roman" w:cs="Times New Roman"/>
          <w:sz w:val="24"/>
          <w:szCs w:val="24"/>
        </w:rPr>
        <w:t>Republi</w:t>
      </w:r>
      <w:r>
        <w:rPr>
          <w:rFonts w:ascii="Times New Roman" w:hAnsi="Times New Roman" w:cs="Times New Roman"/>
          <w:sz w:val="24"/>
          <w:szCs w:val="24"/>
        </w:rPr>
        <w:t>ke</w:t>
      </w:r>
      <w:r w:rsidRPr="000A506E">
        <w:rPr>
          <w:rFonts w:ascii="Times New Roman" w:hAnsi="Times New Roman" w:cs="Times New Roman"/>
          <w:sz w:val="24"/>
          <w:szCs w:val="24"/>
        </w:rPr>
        <w:t xml:space="preserve"> Hrvatske Mario Vukelić 28. listopad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A506E">
        <w:rPr>
          <w:rFonts w:ascii="Times New Roman" w:hAnsi="Times New Roman" w:cs="Times New Roman"/>
          <w:sz w:val="24"/>
          <w:szCs w:val="24"/>
        </w:rPr>
        <w:t xml:space="preserve"> 2019. </w:t>
      </w:r>
      <w:r w:rsidR="00B3118C" w:rsidRPr="000A506E">
        <w:rPr>
          <w:rFonts w:ascii="Times New Roman" w:hAnsi="Times New Roman" w:cs="Times New Roman"/>
          <w:sz w:val="24"/>
          <w:szCs w:val="24"/>
        </w:rPr>
        <w:t>donosi</w:t>
      </w:r>
    </w:p>
    <w:p w:rsidR="009944E9" w:rsidRDefault="009944E9" w:rsidP="00394953">
      <w:pPr>
        <w:jc w:val="center"/>
      </w:pPr>
    </w:p>
    <w:p w:rsidR="00394953" w:rsidRPr="000A506E" w:rsidRDefault="00394953" w:rsidP="000A506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06E">
        <w:rPr>
          <w:rFonts w:ascii="Times New Roman" w:hAnsi="Times New Roman" w:cs="Times New Roman"/>
          <w:b/>
          <w:sz w:val="24"/>
          <w:szCs w:val="24"/>
        </w:rPr>
        <w:t>PROCEDUR</w:t>
      </w:r>
      <w:r w:rsidR="00B21584">
        <w:rPr>
          <w:rFonts w:ascii="Times New Roman" w:hAnsi="Times New Roman" w:cs="Times New Roman"/>
          <w:b/>
          <w:sz w:val="24"/>
          <w:szCs w:val="24"/>
        </w:rPr>
        <w:t>U O</w:t>
      </w:r>
      <w:r w:rsidRPr="000A506E">
        <w:rPr>
          <w:rFonts w:ascii="Times New Roman" w:hAnsi="Times New Roman" w:cs="Times New Roman"/>
          <w:b/>
          <w:sz w:val="24"/>
          <w:szCs w:val="24"/>
        </w:rPr>
        <w:t xml:space="preserve"> BLAGAJNIČKO</w:t>
      </w:r>
      <w:r w:rsidR="00B21584">
        <w:rPr>
          <w:rFonts w:ascii="Times New Roman" w:hAnsi="Times New Roman" w:cs="Times New Roman"/>
          <w:b/>
          <w:sz w:val="24"/>
          <w:szCs w:val="24"/>
        </w:rPr>
        <w:t>M</w:t>
      </w:r>
      <w:r w:rsidRPr="000A506E">
        <w:rPr>
          <w:rFonts w:ascii="Times New Roman" w:hAnsi="Times New Roman" w:cs="Times New Roman"/>
          <w:b/>
          <w:sz w:val="24"/>
          <w:szCs w:val="24"/>
        </w:rPr>
        <w:t xml:space="preserve"> POSLOVANJ</w:t>
      </w:r>
      <w:r w:rsidR="00B21584">
        <w:rPr>
          <w:rFonts w:ascii="Times New Roman" w:hAnsi="Times New Roman" w:cs="Times New Roman"/>
          <w:b/>
          <w:sz w:val="24"/>
          <w:szCs w:val="24"/>
        </w:rPr>
        <w:t>U</w:t>
      </w:r>
    </w:p>
    <w:p w:rsidR="009944E9" w:rsidRPr="000A506E" w:rsidRDefault="004F2090" w:rsidP="000A506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06E">
        <w:rPr>
          <w:rFonts w:ascii="Times New Roman" w:hAnsi="Times New Roman" w:cs="Times New Roman"/>
          <w:b/>
          <w:sz w:val="24"/>
          <w:szCs w:val="24"/>
        </w:rPr>
        <w:t>U</w:t>
      </w:r>
    </w:p>
    <w:p w:rsidR="004F2090" w:rsidRPr="000A506E" w:rsidRDefault="00641B3F" w:rsidP="000A506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06E">
        <w:rPr>
          <w:rFonts w:ascii="Times New Roman" w:hAnsi="Times New Roman" w:cs="Times New Roman"/>
          <w:b/>
          <w:sz w:val="24"/>
          <w:szCs w:val="24"/>
        </w:rPr>
        <w:t>VISOKOM TRGOVAČKOM SUDU</w:t>
      </w:r>
      <w:r w:rsidR="004F2090" w:rsidRPr="000A506E">
        <w:rPr>
          <w:rFonts w:ascii="Times New Roman" w:hAnsi="Times New Roman" w:cs="Times New Roman"/>
          <w:b/>
          <w:sz w:val="24"/>
          <w:szCs w:val="24"/>
        </w:rPr>
        <w:t xml:space="preserve"> REPUBLIKE HRVATSKE</w:t>
      </w:r>
    </w:p>
    <w:p w:rsidR="004F2090" w:rsidRPr="000A506E" w:rsidRDefault="004F2090" w:rsidP="000A5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94953" w:rsidRPr="000A506E" w:rsidRDefault="009944E9" w:rsidP="000A506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A506E">
        <w:rPr>
          <w:rFonts w:ascii="Times New Roman" w:hAnsi="Times New Roman" w:cs="Times New Roman"/>
          <w:sz w:val="24"/>
          <w:szCs w:val="24"/>
        </w:rPr>
        <w:t>Članak 1.</w:t>
      </w:r>
    </w:p>
    <w:p w:rsidR="00394953" w:rsidRDefault="007F5957" w:rsidP="000A5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A506E">
        <w:rPr>
          <w:rFonts w:ascii="Times New Roman" w:hAnsi="Times New Roman" w:cs="Times New Roman"/>
          <w:sz w:val="24"/>
          <w:szCs w:val="24"/>
        </w:rPr>
        <w:t>Ov</w:t>
      </w:r>
      <w:r w:rsidR="00B21584">
        <w:rPr>
          <w:rFonts w:ascii="Times New Roman" w:hAnsi="Times New Roman" w:cs="Times New Roman"/>
          <w:sz w:val="24"/>
          <w:szCs w:val="24"/>
        </w:rPr>
        <w:t>om Procedurom uređuje se</w:t>
      </w:r>
      <w:r w:rsidRPr="000A506E">
        <w:rPr>
          <w:rFonts w:ascii="Times New Roman" w:hAnsi="Times New Roman" w:cs="Times New Roman"/>
          <w:sz w:val="24"/>
          <w:szCs w:val="24"/>
        </w:rPr>
        <w:t xml:space="preserve"> </w:t>
      </w:r>
      <w:r w:rsidR="00394953" w:rsidRPr="000A506E">
        <w:rPr>
          <w:rFonts w:ascii="Times New Roman" w:hAnsi="Times New Roman" w:cs="Times New Roman"/>
          <w:sz w:val="24"/>
          <w:szCs w:val="24"/>
        </w:rPr>
        <w:t>blagajničko</w:t>
      </w:r>
      <w:r w:rsidR="00313889" w:rsidRPr="000A506E">
        <w:rPr>
          <w:rFonts w:ascii="Times New Roman" w:hAnsi="Times New Roman" w:cs="Times New Roman"/>
          <w:sz w:val="24"/>
          <w:szCs w:val="24"/>
        </w:rPr>
        <w:t xml:space="preserve"> poslovanj</w:t>
      </w:r>
      <w:r w:rsidR="00B21584">
        <w:rPr>
          <w:rFonts w:ascii="Times New Roman" w:hAnsi="Times New Roman" w:cs="Times New Roman"/>
          <w:sz w:val="24"/>
          <w:szCs w:val="24"/>
        </w:rPr>
        <w:t>e u</w:t>
      </w:r>
      <w:r w:rsidR="00313889" w:rsidRPr="000A506E">
        <w:rPr>
          <w:rFonts w:ascii="Times New Roman" w:hAnsi="Times New Roman" w:cs="Times New Roman"/>
          <w:sz w:val="24"/>
          <w:szCs w:val="24"/>
        </w:rPr>
        <w:t xml:space="preserve"> </w:t>
      </w:r>
      <w:r w:rsidR="00394953" w:rsidRPr="000A506E">
        <w:rPr>
          <w:rFonts w:ascii="Times New Roman" w:hAnsi="Times New Roman" w:cs="Times New Roman"/>
          <w:sz w:val="24"/>
          <w:szCs w:val="24"/>
        </w:rPr>
        <w:t>V</w:t>
      </w:r>
      <w:r w:rsidR="00641B3F" w:rsidRPr="000A506E">
        <w:rPr>
          <w:rFonts w:ascii="Times New Roman" w:hAnsi="Times New Roman" w:cs="Times New Roman"/>
          <w:sz w:val="24"/>
          <w:szCs w:val="24"/>
        </w:rPr>
        <w:t>isoko</w:t>
      </w:r>
      <w:r w:rsidR="00B21584">
        <w:rPr>
          <w:rFonts w:ascii="Times New Roman" w:hAnsi="Times New Roman" w:cs="Times New Roman"/>
          <w:sz w:val="24"/>
          <w:szCs w:val="24"/>
        </w:rPr>
        <w:t>m</w:t>
      </w:r>
      <w:r w:rsidR="00641B3F" w:rsidRPr="000A506E">
        <w:rPr>
          <w:rFonts w:ascii="Times New Roman" w:hAnsi="Times New Roman" w:cs="Times New Roman"/>
          <w:sz w:val="24"/>
          <w:szCs w:val="24"/>
        </w:rPr>
        <w:t xml:space="preserve"> trgovačko</w:t>
      </w:r>
      <w:r w:rsidR="00B21584">
        <w:rPr>
          <w:rFonts w:ascii="Times New Roman" w:hAnsi="Times New Roman" w:cs="Times New Roman"/>
          <w:sz w:val="24"/>
          <w:szCs w:val="24"/>
        </w:rPr>
        <w:t>m</w:t>
      </w:r>
      <w:r w:rsidR="00641B3F" w:rsidRPr="000A506E">
        <w:rPr>
          <w:rFonts w:ascii="Times New Roman" w:hAnsi="Times New Roman" w:cs="Times New Roman"/>
          <w:sz w:val="24"/>
          <w:szCs w:val="24"/>
        </w:rPr>
        <w:t xml:space="preserve"> sud</w:t>
      </w:r>
      <w:r w:rsidR="00B21584">
        <w:rPr>
          <w:rFonts w:ascii="Times New Roman" w:hAnsi="Times New Roman" w:cs="Times New Roman"/>
          <w:sz w:val="24"/>
          <w:szCs w:val="24"/>
        </w:rPr>
        <w:t>u</w:t>
      </w:r>
      <w:r w:rsidR="00641B3F" w:rsidRPr="000A506E">
        <w:rPr>
          <w:rFonts w:ascii="Times New Roman" w:hAnsi="Times New Roman" w:cs="Times New Roman"/>
          <w:sz w:val="24"/>
          <w:szCs w:val="24"/>
        </w:rPr>
        <w:t xml:space="preserve"> </w:t>
      </w:r>
      <w:r w:rsidR="00394953" w:rsidRPr="000A506E">
        <w:rPr>
          <w:rFonts w:ascii="Times New Roman" w:hAnsi="Times New Roman" w:cs="Times New Roman"/>
          <w:sz w:val="24"/>
          <w:szCs w:val="24"/>
        </w:rPr>
        <w:t>Republike Hrvatske</w:t>
      </w:r>
      <w:r w:rsidR="004D121B">
        <w:rPr>
          <w:rFonts w:ascii="Times New Roman" w:hAnsi="Times New Roman" w:cs="Times New Roman"/>
          <w:sz w:val="24"/>
          <w:szCs w:val="24"/>
        </w:rPr>
        <w:t xml:space="preserve"> (dalje Sud)</w:t>
      </w:r>
      <w:r w:rsidR="00394953" w:rsidRPr="000A506E">
        <w:rPr>
          <w:rFonts w:ascii="Times New Roman" w:hAnsi="Times New Roman" w:cs="Times New Roman"/>
          <w:sz w:val="24"/>
          <w:szCs w:val="24"/>
        </w:rPr>
        <w:t>, poslovne knjige i dokumentacija u blagajničkom poslovanju, kontrola blagajničkog poslovanja, plaćanje gotovim novcem, kao i druga pitanja u svezi blagajničkog poslovanja.</w:t>
      </w:r>
    </w:p>
    <w:p w:rsidR="006D25F5" w:rsidRPr="000A506E" w:rsidRDefault="006D25F5" w:rsidP="000A5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13889" w:rsidRDefault="00313889" w:rsidP="000A5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A506E">
        <w:rPr>
          <w:rFonts w:ascii="Times New Roman" w:hAnsi="Times New Roman" w:cs="Times New Roman"/>
          <w:sz w:val="24"/>
          <w:szCs w:val="24"/>
        </w:rPr>
        <w:t>Ov</w:t>
      </w:r>
      <w:r w:rsidR="00B21584">
        <w:rPr>
          <w:rFonts w:ascii="Times New Roman" w:hAnsi="Times New Roman" w:cs="Times New Roman"/>
          <w:sz w:val="24"/>
          <w:szCs w:val="24"/>
        </w:rPr>
        <w:t>om Procedurom</w:t>
      </w:r>
      <w:r w:rsidR="00E034F7" w:rsidRPr="000A506E">
        <w:rPr>
          <w:rFonts w:ascii="Times New Roman" w:hAnsi="Times New Roman" w:cs="Times New Roman"/>
          <w:sz w:val="24"/>
          <w:szCs w:val="24"/>
        </w:rPr>
        <w:t xml:space="preserve"> </w:t>
      </w:r>
      <w:r w:rsidRPr="000A506E">
        <w:rPr>
          <w:rFonts w:ascii="Times New Roman" w:hAnsi="Times New Roman" w:cs="Times New Roman"/>
          <w:sz w:val="24"/>
          <w:szCs w:val="24"/>
        </w:rPr>
        <w:t>definiraju se nadležnosti i odgovornosti svih sudionika u poslovanju gotovinom.</w:t>
      </w:r>
    </w:p>
    <w:p w:rsidR="006D25F5" w:rsidRDefault="006D25F5" w:rsidP="000A5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D25F5" w:rsidRPr="000A506E" w:rsidRDefault="006D25F5" w:rsidP="000A5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944E9" w:rsidRPr="000A506E" w:rsidRDefault="009944E9" w:rsidP="000A506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A506E">
        <w:rPr>
          <w:rFonts w:ascii="Times New Roman" w:hAnsi="Times New Roman" w:cs="Times New Roman"/>
          <w:sz w:val="24"/>
          <w:szCs w:val="24"/>
        </w:rPr>
        <w:t>Članak 2.</w:t>
      </w:r>
    </w:p>
    <w:p w:rsidR="00394953" w:rsidRDefault="00394953" w:rsidP="000A5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A506E">
        <w:rPr>
          <w:rFonts w:ascii="Times New Roman" w:hAnsi="Times New Roman" w:cs="Times New Roman"/>
          <w:sz w:val="24"/>
          <w:szCs w:val="24"/>
        </w:rPr>
        <w:t xml:space="preserve">U </w:t>
      </w:r>
      <w:r w:rsidR="004D121B">
        <w:rPr>
          <w:rFonts w:ascii="Times New Roman" w:hAnsi="Times New Roman" w:cs="Times New Roman"/>
          <w:sz w:val="24"/>
          <w:szCs w:val="24"/>
        </w:rPr>
        <w:t>Sudu se</w:t>
      </w:r>
      <w:r w:rsidR="006D25F5">
        <w:rPr>
          <w:rFonts w:ascii="Times New Roman" w:hAnsi="Times New Roman" w:cs="Times New Roman"/>
          <w:sz w:val="24"/>
          <w:szCs w:val="24"/>
        </w:rPr>
        <w:t xml:space="preserve"> </w:t>
      </w:r>
      <w:r w:rsidRPr="000A506E">
        <w:rPr>
          <w:rFonts w:ascii="Times New Roman" w:hAnsi="Times New Roman" w:cs="Times New Roman"/>
          <w:sz w:val="24"/>
          <w:szCs w:val="24"/>
        </w:rPr>
        <w:t xml:space="preserve">vode slijedeće blagajne: </w:t>
      </w:r>
    </w:p>
    <w:p w:rsidR="004D121B" w:rsidRPr="000A506E" w:rsidRDefault="004D121B" w:rsidP="000A5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94953" w:rsidRPr="000A506E" w:rsidRDefault="006D25F5" w:rsidP="000A5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4953" w:rsidRPr="000A506E">
        <w:rPr>
          <w:rFonts w:ascii="Times New Roman" w:hAnsi="Times New Roman" w:cs="Times New Roman"/>
          <w:sz w:val="24"/>
          <w:szCs w:val="24"/>
        </w:rPr>
        <w:t>kunska blagajna za redovno poslovanje</w:t>
      </w:r>
    </w:p>
    <w:p w:rsidR="00DE521E" w:rsidRPr="000A506E" w:rsidRDefault="006D25F5" w:rsidP="000A5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4953" w:rsidRPr="000A506E">
        <w:rPr>
          <w:rFonts w:ascii="Times New Roman" w:hAnsi="Times New Roman" w:cs="Times New Roman"/>
          <w:sz w:val="24"/>
          <w:szCs w:val="24"/>
        </w:rPr>
        <w:t>blagajna za vlastite prihode ostvarene od kopiranja spisa</w:t>
      </w:r>
      <w:r w:rsidR="00DE521E" w:rsidRPr="000A506E">
        <w:rPr>
          <w:rFonts w:ascii="Times New Roman" w:hAnsi="Times New Roman" w:cs="Times New Roman"/>
          <w:sz w:val="24"/>
          <w:szCs w:val="24"/>
        </w:rPr>
        <w:t xml:space="preserve"> i</w:t>
      </w:r>
      <w:r w:rsidR="00641B3F" w:rsidRPr="000A506E">
        <w:rPr>
          <w:rFonts w:ascii="Times New Roman" w:hAnsi="Times New Roman" w:cs="Times New Roman"/>
          <w:sz w:val="24"/>
          <w:szCs w:val="24"/>
        </w:rPr>
        <w:t xml:space="preserve"> prodaje Izbora oduka </w:t>
      </w:r>
    </w:p>
    <w:p w:rsidR="00394953" w:rsidRDefault="006D25F5" w:rsidP="000A5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4953" w:rsidRPr="000A506E">
        <w:rPr>
          <w:rFonts w:ascii="Times New Roman" w:hAnsi="Times New Roman" w:cs="Times New Roman"/>
          <w:sz w:val="24"/>
          <w:szCs w:val="24"/>
        </w:rPr>
        <w:t>devizna blagajna</w:t>
      </w:r>
    </w:p>
    <w:p w:rsidR="006D25F5" w:rsidRPr="000A506E" w:rsidRDefault="006D25F5" w:rsidP="000A5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94953" w:rsidRDefault="00394953" w:rsidP="000A5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A506E">
        <w:rPr>
          <w:rFonts w:ascii="Times New Roman" w:hAnsi="Times New Roman" w:cs="Times New Roman"/>
          <w:sz w:val="24"/>
          <w:szCs w:val="24"/>
        </w:rPr>
        <w:t>Svaka blagajna vodi se zasebno.</w:t>
      </w:r>
    </w:p>
    <w:p w:rsidR="006D25F5" w:rsidRDefault="006D25F5" w:rsidP="000A5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D25F5" w:rsidRPr="000A506E" w:rsidRDefault="006D25F5" w:rsidP="000A5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94953" w:rsidRPr="000A506E" w:rsidRDefault="009944E9" w:rsidP="000A506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A506E">
        <w:rPr>
          <w:rFonts w:ascii="Times New Roman" w:hAnsi="Times New Roman" w:cs="Times New Roman"/>
          <w:sz w:val="24"/>
          <w:szCs w:val="24"/>
        </w:rPr>
        <w:lastRenderedPageBreak/>
        <w:t>Članak 3.</w:t>
      </w:r>
    </w:p>
    <w:p w:rsidR="00394953" w:rsidRDefault="00394953" w:rsidP="000A5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A506E">
        <w:rPr>
          <w:rFonts w:ascii="Times New Roman" w:hAnsi="Times New Roman" w:cs="Times New Roman"/>
          <w:sz w:val="24"/>
          <w:szCs w:val="24"/>
        </w:rPr>
        <w:t xml:space="preserve">Blagajničko poslovanje evidentira se </w:t>
      </w:r>
      <w:r w:rsidR="00313889" w:rsidRPr="000A506E">
        <w:rPr>
          <w:rFonts w:ascii="Times New Roman" w:hAnsi="Times New Roman" w:cs="Times New Roman"/>
          <w:sz w:val="24"/>
          <w:szCs w:val="24"/>
        </w:rPr>
        <w:t>elektron</w:t>
      </w:r>
      <w:r w:rsidR="006D25F5">
        <w:rPr>
          <w:rFonts w:ascii="Times New Roman" w:hAnsi="Times New Roman" w:cs="Times New Roman"/>
          <w:sz w:val="24"/>
          <w:szCs w:val="24"/>
        </w:rPr>
        <w:t>ički</w:t>
      </w:r>
      <w:r w:rsidR="00313889" w:rsidRPr="000A506E">
        <w:rPr>
          <w:rFonts w:ascii="Times New Roman" w:hAnsi="Times New Roman" w:cs="Times New Roman"/>
          <w:sz w:val="24"/>
          <w:szCs w:val="24"/>
        </w:rPr>
        <w:t xml:space="preserve"> </w:t>
      </w:r>
      <w:r w:rsidRPr="000A506E">
        <w:rPr>
          <w:rFonts w:ascii="Times New Roman" w:hAnsi="Times New Roman" w:cs="Times New Roman"/>
          <w:sz w:val="24"/>
          <w:szCs w:val="24"/>
        </w:rPr>
        <w:t>preko blagajničkih isprava:</w:t>
      </w:r>
    </w:p>
    <w:p w:rsidR="004D121B" w:rsidRPr="000A506E" w:rsidRDefault="004D121B" w:rsidP="000A5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94953" w:rsidRPr="000A506E" w:rsidRDefault="006D25F5" w:rsidP="000A5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4953" w:rsidRPr="000A506E">
        <w:rPr>
          <w:rFonts w:ascii="Times New Roman" w:hAnsi="Times New Roman" w:cs="Times New Roman"/>
          <w:sz w:val="24"/>
          <w:szCs w:val="24"/>
        </w:rPr>
        <w:t>blagajničke uplatnice</w:t>
      </w:r>
    </w:p>
    <w:p w:rsidR="00394953" w:rsidRPr="000A506E" w:rsidRDefault="006D25F5" w:rsidP="000A5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4953" w:rsidRPr="000A506E">
        <w:rPr>
          <w:rFonts w:ascii="Times New Roman" w:hAnsi="Times New Roman" w:cs="Times New Roman"/>
          <w:sz w:val="24"/>
          <w:szCs w:val="24"/>
        </w:rPr>
        <w:t>blagajničke isplatnice</w:t>
      </w:r>
    </w:p>
    <w:p w:rsidR="00394953" w:rsidRDefault="006D25F5" w:rsidP="000A5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4953" w:rsidRPr="000A506E">
        <w:rPr>
          <w:rFonts w:ascii="Times New Roman" w:hAnsi="Times New Roman" w:cs="Times New Roman"/>
          <w:sz w:val="24"/>
          <w:szCs w:val="24"/>
        </w:rPr>
        <w:t>blagajničkog izvještaja</w:t>
      </w:r>
    </w:p>
    <w:p w:rsidR="006D25F5" w:rsidRPr="000A506E" w:rsidRDefault="006D25F5" w:rsidP="000A5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94953" w:rsidRPr="000A506E" w:rsidRDefault="00394953" w:rsidP="000A5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A506E">
        <w:rPr>
          <w:rFonts w:ascii="Times New Roman" w:hAnsi="Times New Roman" w:cs="Times New Roman"/>
          <w:sz w:val="24"/>
          <w:szCs w:val="24"/>
        </w:rPr>
        <w:t>Za svaku pojedinačnu uplatu i isplatu novca iz blagajne izdaje se zasebna numerirana uplatnica, odnosno isplatnica.</w:t>
      </w:r>
      <w:r w:rsidR="009063F2" w:rsidRPr="000A506E">
        <w:rPr>
          <w:rFonts w:ascii="Times New Roman" w:hAnsi="Times New Roman" w:cs="Times New Roman"/>
          <w:sz w:val="24"/>
          <w:szCs w:val="24"/>
        </w:rPr>
        <w:t xml:space="preserve"> Nije dozvoljeno grupiranje istovrsnih uplata odnosno isplata.</w:t>
      </w:r>
    </w:p>
    <w:p w:rsidR="000F27D3" w:rsidRDefault="000F27D3" w:rsidP="000A5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D25F5" w:rsidRPr="000A506E" w:rsidRDefault="006D25F5" w:rsidP="000A5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F27D3" w:rsidRPr="000A506E" w:rsidRDefault="000F27D3" w:rsidP="000A506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A506E">
        <w:rPr>
          <w:rFonts w:ascii="Times New Roman" w:hAnsi="Times New Roman" w:cs="Times New Roman"/>
          <w:sz w:val="24"/>
          <w:szCs w:val="24"/>
        </w:rPr>
        <w:t>Članak 4.</w:t>
      </w:r>
    </w:p>
    <w:p w:rsidR="000F27D3" w:rsidRDefault="000F27D3" w:rsidP="000A5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A506E">
        <w:rPr>
          <w:rFonts w:ascii="Times New Roman" w:hAnsi="Times New Roman" w:cs="Times New Roman"/>
          <w:sz w:val="24"/>
          <w:szCs w:val="24"/>
        </w:rPr>
        <w:t>Gotovinska novčana sredstva drže se u kasi blagajne kojom rukuje blagajnik. Ključ od kase može imati samo blagajnik i voditelj financijsko-materijalnog poslovanja.</w:t>
      </w:r>
    </w:p>
    <w:p w:rsidR="006D25F5" w:rsidRPr="000A506E" w:rsidRDefault="006D25F5" w:rsidP="000A5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F27D3" w:rsidRPr="000A506E" w:rsidRDefault="000F27D3" w:rsidP="000A5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A506E">
        <w:rPr>
          <w:rFonts w:ascii="Times New Roman" w:hAnsi="Times New Roman" w:cs="Times New Roman"/>
          <w:sz w:val="24"/>
          <w:szCs w:val="24"/>
        </w:rPr>
        <w:t>Prilikom svakog napuštanja radnog mjesta blagajnik je dužan zaključati kasu.</w:t>
      </w:r>
    </w:p>
    <w:p w:rsidR="00B14F58" w:rsidRDefault="00B14F58" w:rsidP="000A5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D25F5" w:rsidRPr="000A506E" w:rsidRDefault="006D25F5" w:rsidP="000A5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F27D3" w:rsidRPr="000A506E" w:rsidRDefault="000F27D3" w:rsidP="000A506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A506E">
        <w:rPr>
          <w:rFonts w:ascii="Times New Roman" w:hAnsi="Times New Roman" w:cs="Times New Roman"/>
          <w:sz w:val="24"/>
          <w:szCs w:val="24"/>
        </w:rPr>
        <w:t>Članak 5.</w:t>
      </w:r>
    </w:p>
    <w:p w:rsidR="000F27D3" w:rsidRPr="000A506E" w:rsidRDefault="000F27D3" w:rsidP="000A5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A506E">
        <w:rPr>
          <w:rFonts w:ascii="Times New Roman" w:hAnsi="Times New Roman" w:cs="Times New Roman"/>
          <w:sz w:val="24"/>
          <w:szCs w:val="24"/>
        </w:rPr>
        <w:t>Blagajnik je odgovoran za uplate, isplate i stanje gotovine u blagajni.</w:t>
      </w:r>
    </w:p>
    <w:p w:rsidR="00E034F7" w:rsidRDefault="00E034F7" w:rsidP="000A5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D25F5" w:rsidRPr="000A506E" w:rsidRDefault="006D25F5" w:rsidP="000A5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034F7" w:rsidRPr="000A506E" w:rsidRDefault="00E034F7" w:rsidP="000A506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A506E">
        <w:rPr>
          <w:rFonts w:ascii="Times New Roman" w:hAnsi="Times New Roman" w:cs="Times New Roman"/>
          <w:sz w:val="24"/>
          <w:szCs w:val="24"/>
        </w:rPr>
        <w:t>Članak 6.</w:t>
      </w:r>
    </w:p>
    <w:p w:rsidR="00E034F7" w:rsidRPr="000A506E" w:rsidRDefault="00E034F7" w:rsidP="000A5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A506E">
        <w:rPr>
          <w:rFonts w:ascii="Times New Roman" w:hAnsi="Times New Roman" w:cs="Times New Roman"/>
          <w:sz w:val="24"/>
          <w:szCs w:val="24"/>
        </w:rPr>
        <w:t>Isplate fizičkim osobama koje su oporezive porezom na dohodak ne mogu se vršiti u gotovom novcu iz blagajne Suda.</w:t>
      </w:r>
    </w:p>
    <w:p w:rsidR="000F27D3" w:rsidRDefault="000F27D3" w:rsidP="000A5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D25F5" w:rsidRPr="000A506E" w:rsidRDefault="006D25F5" w:rsidP="000A5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944E9" w:rsidRPr="000A506E" w:rsidRDefault="00D01495" w:rsidP="006D25F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A506E">
        <w:rPr>
          <w:rFonts w:ascii="Times New Roman" w:hAnsi="Times New Roman" w:cs="Times New Roman"/>
          <w:sz w:val="24"/>
          <w:szCs w:val="24"/>
        </w:rPr>
        <w:t xml:space="preserve">Članak </w:t>
      </w:r>
      <w:r w:rsidR="00E034F7" w:rsidRPr="000A506E">
        <w:rPr>
          <w:rFonts w:ascii="Times New Roman" w:hAnsi="Times New Roman" w:cs="Times New Roman"/>
          <w:sz w:val="24"/>
          <w:szCs w:val="24"/>
        </w:rPr>
        <w:t>7</w:t>
      </w:r>
      <w:r w:rsidR="00313889" w:rsidRPr="000A506E">
        <w:rPr>
          <w:rFonts w:ascii="Times New Roman" w:hAnsi="Times New Roman" w:cs="Times New Roman"/>
          <w:sz w:val="24"/>
          <w:szCs w:val="24"/>
        </w:rPr>
        <w:t>.</w:t>
      </w:r>
    </w:p>
    <w:p w:rsidR="00C14A02" w:rsidRPr="000A506E" w:rsidRDefault="00C14A02" w:rsidP="000A5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A506E">
        <w:rPr>
          <w:rFonts w:ascii="Times New Roman" w:hAnsi="Times New Roman" w:cs="Times New Roman"/>
          <w:sz w:val="24"/>
          <w:szCs w:val="24"/>
        </w:rPr>
        <w:t xml:space="preserve">Kontrolu blagajničkog poslovanja vrši voditelj </w:t>
      </w:r>
      <w:r w:rsidR="000A65CD" w:rsidRPr="000A506E">
        <w:rPr>
          <w:rFonts w:ascii="Times New Roman" w:hAnsi="Times New Roman" w:cs="Times New Roman"/>
          <w:sz w:val="24"/>
          <w:szCs w:val="24"/>
        </w:rPr>
        <w:t>O</w:t>
      </w:r>
      <w:r w:rsidRPr="000A506E">
        <w:rPr>
          <w:rFonts w:ascii="Times New Roman" w:hAnsi="Times New Roman" w:cs="Times New Roman"/>
          <w:sz w:val="24"/>
          <w:szCs w:val="24"/>
        </w:rPr>
        <w:t>djeljka financijsko</w:t>
      </w:r>
      <w:r w:rsidR="000A65CD" w:rsidRPr="000A506E">
        <w:rPr>
          <w:rFonts w:ascii="Times New Roman" w:hAnsi="Times New Roman" w:cs="Times New Roman"/>
          <w:sz w:val="24"/>
          <w:szCs w:val="24"/>
        </w:rPr>
        <w:t>-</w:t>
      </w:r>
      <w:r w:rsidRPr="000A506E">
        <w:rPr>
          <w:rFonts w:ascii="Times New Roman" w:hAnsi="Times New Roman" w:cs="Times New Roman"/>
          <w:sz w:val="24"/>
          <w:szCs w:val="24"/>
        </w:rPr>
        <w:t>materijalnog poslovanja u Sudu.</w:t>
      </w:r>
    </w:p>
    <w:p w:rsidR="007809FE" w:rsidRDefault="007809FE" w:rsidP="000A5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D121B" w:rsidRPr="000A506E" w:rsidRDefault="004D121B" w:rsidP="000A5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14A02" w:rsidRPr="000A506E" w:rsidRDefault="00C14A02" w:rsidP="006D25F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A506E">
        <w:rPr>
          <w:rFonts w:ascii="Times New Roman" w:hAnsi="Times New Roman" w:cs="Times New Roman"/>
          <w:sz w:val="24"/>
          <w:szCs w:val="24"/>
        </w:rPr>
        <w:t>Članak 8.</w:t>
      </w:r>
    </w:p>
    <w:p w:rsidR="00C14A02" w:rsidRPr="000A506E" w:rsidRDefault="00C14A02" w:rsidP="000A5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13889" w:rsidRPr="000A506E" w:rsidRDefault="00313889" w:rsidP="000A5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A506E">
        <w:rPr>
          <w:rFonts w:ascii="Times New Roman" w:hAnsi="Times New Roman" w:cs="Times New Roman"/>
          <w:sz w:val="24"/>
          <w:szCs w:val="24"/>
        </w:rPr>
        <w:t>Procedura blagajničkog poslovanja provodi se na slijedeći način:</w:t>
      </w:r>
    </w:p>
    <w:p w:rsidR="00FB5800" w:rsidRPr="000A506E" w:rsidRDefault="00FB5800" w:rsidP="000A5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-743" w:type="dxa"/>
        <w:tblLook w:val="04A0" w:firstRow="1" w:lastRow="0" w:firstColumn="1" w:lastColumn="0" w:noHBand="0" w:noVBand="1"/>
      </w:tblPr>
      <w:tblGrid>
        <w:gridCol w:w="1607"/>
        <w:gridCol w:w="2836"/>
        <w:gridCol w:w="1803"/>
        <w:gridCol w:w="2198"/>
        <w:gridCol w:w="1412"/>
      </w:tblGrid>
      <w:tr w:rsidR="004D121B" w:rsidRPr="000A506E" w:rsidTr="006D25F5">
        <w:tc>
          <w:tcPr>
            <w:tcW w:w="1607" w:type="dxa"/>
          </w:tcPr>
          <w:p w:rsidR="00313889" w:rsidRPr="000A506E" w:rsidRDefault="00313889" w:rsidP="000A506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2836" w:type="dxa"/>
          </w:tcPr>
          <w:p w:rsidR="00313889" w:rsidRPr="000A506E" w:rsidRDefault="00313889" w:rsidP="006D25F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>DOGAĐAJ</w:t>
            </w:r>
          </w:p>
          <w:p w:rsidR="006B1C2F" w:rsidRPr="000A506E" w:rsidRDefault="006B1C2F" w:rsidP="000A506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13889" w:rsidRPr="000A506E" w:rsidRDefault="004D121B" w:rsidP="004D121B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NADLEŽNOST</w:t>
            </w:r>
          </w:p>
        </w:tc>
        <w:tc>
          <w:tcPr>
            <w:tcW w:w="2198" w:type="dxa"/>
          </w:tcPr>
          <w:p w:rsidR="00313889" w:rsidRPr="000A506E" w:rsidRDefault="00313889" w:rsidP="006D25F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1412" w:type="dxa"/>
          </w:tcPr>
          <w:p w:rsidR="00313889" w:rsidRPr="000A506E" w:rsidRDefault="00313889" w:rsidP="006D25F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</w:tr>
      <w:tr w:rsidR="004D121B" w:rsidRPr="000A506E" w:rsidTr="006D25F5">
        <w:tc>
          <w:tcPr>
            <w:tcW w:w="1607" w:type="dxa"/>
          </w:tcPr>
          <w:p w:rsidR="00253067" w:rsidRPr="000A506E" w:rsidRDefault="00253067" w:rsidP="000A506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253067" w:rsidRPr="000A506E" w:rsidRDefault="00253067" w:rsidP="000A506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>Podizanje gotovine s poslovnog računa suda</w:t>
            </w:r>
          </w:p>
        </w:tc>
        <w:tc>
          <w:tcPr>
            <w:tcW w:w="1803" w:type="dxa"/>
          </w:tcPr>
          <w:p w:rsidR="00253067" w:rsidRPr="000A506E" w:rsidRDefault="006D25F5" w:rsidP="004D121B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Službenik u Računovodstvu </w:t>
            </w:r>
            <w:r w:rsidR="004D121B">
              <w:rPr>
                <w:rFonts w:ascii="Times New Roman" w:hAnsi="Times New Roman" w:cs="Times New Roman"/>
                <w:sz w:val="24"/>
                <w:szCs w:val="24"/>
              </w:rPr>
              <w:t>Suda</w:t>
            </w:r>
          </w:p>
        </w:tc>
        <w:tc>
          <w:tcPr>
            <w:tcW w:w="2198" w:type="dxa"/>
          </w:tcPr>
          <w:p w:rsidR="00253067" w:rsidRPr="000A506E" w:rsidRDefault="00253067" w:rsidP="004D121B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>Službenik ispisuje nalog za plaćanje, izrađuje specifikaciju potrebnih apoena novčanica, odlazi u FINU po gotovinu</w:t>
            </w:r>
          </w:p>
        </w:tc>
        <w:tc>
          <w:tcPr>
            <w:tcW w:w="1412" w:type="dxa"/>
          </w:tcPr>
          <w:p w:rsidR="00253067" w:rsidRPr="000A506E" w:rsidRDefault="00253067" w:rsidP="000A506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>Po potrebi</w:t>
            </w:r>
          </w:p>
        </w:tc>
      </w:tr>
      <w:tr w:rsidR="004D121B" w:rsidRPr="000A506E" w:rsidTr="006D25F5">
        <w:tc>
          <w:tcPr>
            <w:tcW w:w="1607" w:type="dxa"/>
          </w:tcPr>
          <w:p w:rsidR="006D25F5" w:rsidRPr="000A506E" w:rsidRDefault="006D25F5" w:rsidP="006D25F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6" w:type="dxa"/>
          </w:tcPr>
          <w:p w:rsidR="006D25F5" w:rsidRPr="000A506E" w:rsidRDefault="006D25F5" w:rsidP="006D25F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>Zaprimanje podignute gotovine s poslovnog računa suda</w:t>
            </w:r>
          </w:p>
        </w:tc>
        <w:tc>
          <w:tcPr>
            <w:tcW w:w="1803" w:type="dxa"/>
          </w:tcPr>
          <w:p w:rsidR="006D25F5" w:rsidRPr="000A506E" w:rsidRDefault="006D25F5" w:rsidP="004D121B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Službenik u Računovodstvu </w:t>
            </w:r>
            <w:r w:rsidR="004D121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uda </w:t>
            </w:r>
          </w:p>
        </w:tc>
        <w:tc>
          <w:tcPr>
            <w:tcW w:w="2198" w:type="dxa"/>
          </w:tcPr>
          <w:p w:rsidR="006D25F5" w:rsidRPr="000A506E" w:rsidRDefault="006D25F5" w:rsidP="006D25F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 xml:space="preserve">Službenik ispisuje uplatnicu,  razvrstava novčanice prema </w:t>
            </w:r>
            <w:r w:rsidRPr="000A5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apoenima i odlaže ih u kasu </w:t>
            </w:r>
          </w:p>
        </w:tc>
        <w:tc>
          <w:tcPr>
            <w:tcW w:w="1412" w:type="dxa"/>
          </w:tcPr>
          <w:p w:rsidR="006D25F5" w:rsidRPr="000A506E" w:rsidRDefault="006D25F5" w:rsidP="006D25F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Isti dan po podizanju gotovine</w:t>
            </w:r>
          </w:p>
        </w:tc>
      </w:tr>
      <w:tr w:rsidR="004D121B" w:rsidRPr="000A506E" w:rsidTr="006D25F5">
        <w:trPr>
          <w:trHeight w:val="5670"/>
        </w:trPr>
        <w:tc>
          <w:tcPr>
            <w:tcW w:w="1607" w:type="dxa"/>
          </w:tcPr>
          <w:p w:rsidR="006D25F5" w:rsidRPr="000A506E" w:rsidRDefault="006D25F5" w:rsidP="006D25F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6" w:type="dxa"/>
          </w:tcPr>
          <w:p w:rsidR="006D25F5" w:rsidRPr="000A506E" w:rsidRDefault="006D25F5" w:rsidP="006D25F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>Zaprimanje  gotovine -novčane naknade  od preslika sudskih akata u blagajnu vlastitih prihoda suda</w:t>
            </w:r>
          </w:p>
        </w:tc>
        <w:tc>
          <w:tcPr>
            <w:tcW w:w="1803" w:type="dxa"/>
          </w:tcPr>
          <w:p w:rsidR="006D25F5" w:rsidRPr="000A506E" w:rsidRDefault="006D25F5" w:rsidP="004D121B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Službenik u Računovodstvu </w:t>
            </w:r>
            <w:r w:rsidR="004D121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uda </w:t>
            </w:r>
          </w:p>
        </w:tc>
        <w:tc>
          <w:tcPr>
            <w:tcW w:w="2198" w:type="dxa"/>
          </w:tcPr>
          <w:p w:rsidR="006D25F5" w:rsidRPr="000A506E" w:rsidRDefault="006D25F5" w:rsidP="004D121B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>Službenik zaprima novčanice i odlaže ih u kasu vlastitih prihoda. Ispisuje u tri primjerka potvrdu</w:t>
            </w:r>
            <w:r w:rsidR="004D1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 xml:space="preserve">(uplatnicu) o izvršenoj uplati u gotovom novcu te jedan primjerak daje stranci koja je izvršila uplatu, jedan primjerak  daje službeniku suda zaduženom za odlaganje u predmet, jedan primjerak uplatnice ostaje uz blagajnički izvještaj u </w:t>
            </w:r>
            <w:r w:rsidR="004D121B">
              <w:rPr>
                <w:rFonts w:ascii="Times New Roman" w:hAnsi="Times New Roman" w:cs="Times New Roman"/>
                <w:sz w:val="24"/>
                <w:szCs w:val="24"/>
              </w:rPr>
              <w:t>Računovodstvu Suda</w:t>
            </w:r>
          </w:p>
        </w:tc>
        <w:tc>
          <w:tcPr>
            <w:tcW w:w="1412" w:type="dxa"/>
          </w:tcPr>
          <w:p w:rsidR="006D25F5" w:rsidRPr="000A506E" w:rsidRDefault="006D25F5" w:rsidP="006D25F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>Odmah po zaprimanju uplate</w:t>
            </w:r>
          </w:p>
        </w:tc>
      </w:tr>
      <w:tr w:rsidR="004D121B" w:rsidRPr="000A506E" w:rsidTr="006D25F5">
        <w:tc>
          <w:tcPr>
            <w:tcW w:w="1607" w:type="dxa"/>
          </w:tcPr>
          <w:p w:rsidR="006D25F5" w:rsidRPr="000A506E" w:rsidRDefault="006D25F5" w:rsidP="006D25F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6" w:type="dxa"/>
          </w:tcPr>
          <w:p w:rsidR="006D25F5" w:rsidRPr="000A506E" w:rsidRDefault="006D25F5" w:rsidP="006D25F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>Polaganje gotovine na poslovni račun suda u banci</w:t>
            </w:r>
          </w:p>
        </w:tc>
        <w:tc>
          <w:tcPr>
            <w:tcW w:w="1803" w:type="dxa"/>
          </w:tcPr>
          <w:p w:rsidR="006D25F5" w:rsidRPr="000A506E" w:rsidRDefault="006D25F5" w:rsidP="004D121B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Službenik u Računovodstvu </w:t>
            </w:r>
            <w:r w:rsidR="004D121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uda </w:t>
            </w:r>
          </w:p>
        </w:tc>
        <w:tc>
          <w:tcPr>
            <w:tcW w:w="2198" w:type="dxa"/>
          </w:tcPr>
          <w:p w:rsidR="006D25F5" w:rsidRPr="000A506E" w:rsidRDefault="006D25F5" w:rsidP="006D25F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 xml:space="preserve">Službenik ispisuje nalog za plaćanje, priprema specifikaciju novca, slaže novčanice i kovanice u odvojene koverte i odnosi gotovinu u FINU </w:t>
            </w:r>
          </w:p>
        </w:tc>
        <w:tc>
          <w:tcPr>
            <w:tcW w:w="1412" w:type="dxa"/>
          </w:tcPr>
          <w:p w:rsidR="006D25F5" w:rsidRPr="000A506E" w:rsidRDefault="006D25F5" w:rsidP="006D25F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>Jednom mjesečno</w:t>
            </w:r>
          </w:p>
        </w:tc>
      </w:tr>
      <w:tr w:rsidR="004D121B" w:rsidRPr="000A506E" w:rsidTr="006D25F5">
        <w:tc>
          <w:tcPr>
            <w:tcW w:w="1607" w:type="dxa"/>
          </w:tcPr>
          <w:p w:rsidR="006D25F5" w:rsidRPr="000A506E" w:rsidRDefault="006D25F5" w:rsidP="006D25F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6" w:type="dxa"/>
          </w:tcPr>
          <w:p w:rsidR="006D25F5" w:rsidRPr="000A506E" w:rsidRDefault="006D25F5" w:rsidP="004D121B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>Zaprimanje gotovinskog R1 računa za plaćanje nabavljenih dobara, usluga i ostalih isplata nastalih kao rezultat redovnog poslovanja iz sredstava blagajne</w:t>
            </w:r>
          </w:p>
        </w:tc>
        <w:tc>
          <w:tcPr>
            <w:tcW w:w="1803" w:type="dxa"/>
          </w:tcPr>
          <w:p w:rsidR="006D25F5" w:rsidRPr="000A506E" w:rsidRDefault="006D25F5" w:rsidP="004D121B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Službenik u Računovodstvu </w:t>
            </w:r>
            <w:r w:rsidR="004D121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uda </w:t>
            </w:r>
          </w:p>
        </w:tc>
        <w:tc>
          <w:tcPr>
            <w:tcW w:w="2198" w:type="dxa"/>
          </w:tcPr>
          <w:p w:rsidR="006D25F5" w:rsidRPr="000A506E" w:rsidRDefault="006D25F5" w:rsidP="006D25F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>Prema prethodnom zahtjevu podnosioca troška prema uredu  predsjednika suda i njegovog odobravanja službenik zaprima račun te otiskuje žig ODOBRIO KUPNJU I ISPLATU  i  dostavlja ga predsjedniku</w:t>
            </w:r>
            <w:r w:rsidR="004D121B">
              <w:rPr>
                <w:rFonts w:ascii="Times New Roman" w:hAnsi="Times New Roman" w:cs="Times New Roman"/>
                <w:sz w:val="24"/>
                <w:szCs w:val="24"/>
              </w:rPr>
              <w:t xml:space="preserve"> Suda</w:t>
            </w: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 xml:space="preserve"> na ovjeru</w:t>
            </w:r>
          </w:p>
        </w:tc>
        <w:tc>
          <w:tcPr>
            <w:tcW w:w="1412" w:type="dxa"/>
          </w:tcPr>
          <w:p w:rsidR="006D25F5" w:rsidRPr="000A506E" w:rsidRDefault="006D25F5" w:rsidP="006D25F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>Isti dan</w:t>
            </w:r>
          </w:p>
        </w:tc>
      </w:tr>
      <w:tr w:rsidR="004D121B" w:rsidRPr="000A506E" w:rsidTr="006D25F5">
        <w:tc>
          <w:tcPr>
            <w:tcW w:w="1607" w:type="dxa"/>
          </w:tcPr>
          <w:p w:rsidR="006D25F5" w:rsidRPr="000A506E" w:rsidRDefault="006D25F5" w:rsidP="006D25F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6" w:type="dxa"/>
          </w:tcPr>
          <w:p w:rsidR="006D25F5" w:rsidRPr="000A506E" w:rsidRDefault="006D25F5" w:rsidP="004D121B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 xml:space="preserve">Račun iz Odjeljka financijsko-materijalnog </w:t>
            </w:r>
            <w:r w:rsidRPr="000A5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poslovanja dostavlja se predsjedniku </w:t>
            </w:r>
            <w:r w:rsidR="004D121B">
              <w:rPr>
                <w:rFonts w:ascii="Times New Roman" w:hAnsi="Times New Roman" w:cs="Times New Roman"/>
                <w:sz w:val="24"/>
                <w:szCs w:val="24"/>
              </w:rPr>
              <w:t xml:space="preserve">Suda </w:t>
            </w: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>na odobrenje</w:t>
            </w:r>
          </w:p>
        </w:tc>
        <w:tc>
          <w:tcPr>
            <w:tcW w:w="1803" w:type="dxa"/>
          </w:tcPr>
          <w:p w:rsidR="006D25F5" w:rsidRPr="000A506E" w:rsidRDefault="006D25F5" w:rsidP="004D121B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Predsjednik </w:t>
            </w:r>
            <w:r w:rsidR="004D121B">
              <w:rPr>
                <w:rFonts w:ascii="Times New Roman" w:hAnsi="Times New Roman" w:cs="Times New Roman"/>
                <w:sz w:val="24"/>
                <w:szCs w:val="24"/>
              </w:rPr>
              <w:t xml:space="preserve">Suda </w:t>
            </w: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 xml:space="preserve">ili </w:t>
            </w:r>
            <w:r w:rsidRPr="000A5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zamjenik predsjednika </w:t>
            </w:r>
            <w:r w:rsidR="004D121B">
              <w:rPr>
                <w:rFonts w:ascii="Times New Roman" w:hAnsi="Times New Roman" w:cs="Times New Roman"/>
                <w:sz w:val="24"/>
                <w:szCs w:val="24"/>
              </w:rPr>
              <w:t>Suda</w:t>
            </w:r>
          </w:p>
        </w:tc>
        <w:tc>
          <w:tcPr>
            <w:tcW w:w="2198" w:type="dxa"/>
          </w:tcPr>
          <w:p w:rsidR="006D25F5" w:rsidRPr="000A506E" w:rsidRDefault="006D25F5" w:rsidP="004D121B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Predsjednik </w:t>
            </w:r>
            <w:r w:rsidR="004D121B">
              <w:rPr>
                <w:rFonts w:ascii="Times New Roman" w:hAnsi="Times New Roman" w:cs="Times New Roman"/>
                <w:sz w:val="24"/>
                <w:szCs w:val="24"/>
              </w:rPr>
              <w:t>Suda</w:t>
            </w: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 xml:space="preserve"> svojim potpisom na </w:t>
            </w:r>
            <w:r w:rsidRPr="000A5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žigu</w:t>
            </w:r>
            <w:r w:rsidR="004D1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>ODOBRIO KUPNJU I ISPLATU  odobrava i nalaže isplatu računa</w:t>
            </w:r>
          </w:p>
        </w:tc>
        <w:tc>
          <w:tcPr>
            <w:tcW w:w="1412" w:type="dxa"/>
          </w:tcPr>
          <w:p w:rsidR="006D25F5" w:rsidRPr="000A506E" w:rsidRDefault="006D25F5" w:rsidP="006D25F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Isti dan</w:t>
            </w:r>
          </w:p>
        </w:tc>
      </w:tr>
      <w:tr w:rsidR="004D121B" w:rsidRPr="000A506E" w:rsidTr="006D25F5">
        <w:tc>
          <w:tcPr>
            <w:tcW w:w="1607" w:type="dxa"/>
          </w:tcPr>
          <w:p w:rsidR="006D25F5" w:rsidRPr="000A506E" w:rsidRDefault="006D25F5" w:rsidP="006D25F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6D25F5" w:rsidRPr="000A506E" w:rsidRDefault="006D25F5" w:rsidP="006D25F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F5" w:rsidRPr="000A506E" w:rsidRDefault="006D25F5" w:rsidP="006D25F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F5" w:rsidRPr="000A506E" w:rsidRDefault="006D25F5" w:rsidP="006D25F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F5" w:rsidRPr="000A506E" w:rsidRDefault="006D25F5" w:rsidP="006D25F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F5" w:rsidRPr="000A506E" w:rsidRDefault="006D25F5" w:rsidP="006D25F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25F5" w:rsidRPr="000A506E" w:rsidRDefault="006D25F5" w:rsidP="006D25F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>Isplate gotovine iz blagajne suda za plaćanje nabavljenih dobara, usluga  i ostalih isplata nastalih kao rezultat redovnog poslovanja</w:t>
            </w:r>
          </w:p>
        </w:tc>
        <w:tc>
          <w:tcPr>
            <w:tcW w:w="1803" w:type="dxa"/>
          </w:tcPr>
          <w:p w:rsidR="006D25F5" w:rsidRPr="000A506E" w:rsidRDefault="006D25F5" w:rsidP="004D121B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Službenik u Računovodstvu </w:t>
            </w:r>
            <w:r w:rsidR="004D121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uda </w:t>
            </w:r>
          </w:p>
        </w:tc>
        <w:tc>
          <w:tcPr>
            <w:tcW w:w="2198" w:type="dxa"/>
          </w:tcPr>
          <w:p w:rsidR="006D25F5" w:rsidRPr="000A506E" w:rsidRDefault="006D25F5" w:rsidP="006D25F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>Službenik ispisuje isplatnicu temeljem odobrene i naložene isplate i isplaćuje gotovinu službeniku koji je donio račun</w:t>
            </w:r>
          </w:p>
        </w:tc>
        <w:tc>
          <w:tcPr>
            <w:tcW w:w="1412" w:type="dxa"/>
          </w:tcPr>
          <w:p w:rsidR="006D25F5" w:rsidRPr="000A506E" w:rsidRDefault="006D25F5" w:rsidP="006D25F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>Isti dan</w:t>
            </w:r>
          </w:p>
          <w:p w:rsidR="006D25F5" w:rsidRPr="000A506E" w:rsidRDefault="006D25F5" w:rsidP="006D25F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21B" w:rsidRPr="000A506E" w:rsidTr="006D25F5">
        <w:tc>
          <w:tcPr>
            <w:tcW w:w="1607" w:type="dxa"/>
          </w:tcPr>
          <w:p w:rsidR="006D25F5" w:rsidRPr="000A506E" w:rsidRDefault="006D25F5" w:rsidP="006D25F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6" w:type="dxa"/>
          </w:tcPr>
          <w:p w:rsidR="006D25F5" w:rsidRPr="000A506E" w:rsidRDefault="006D25F5" w:rsidP="006D25F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>Zaprimanje Putnog naloga i plana puta iz Ureda predsjednika za službeni put u inozemstvo</w:t>
            </w:r>
          </w:p>
          <w:p w:rsidR="006D25F5" w:rsidRPr="000A506E" w:rsidRDefault="006D25F5" w:rsidP="006D25F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1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 xml:space="preserve">odobrena akontacija </w:t>
            </w:r>
          </w:p>
          <w:p w:rsidR="006D25F5" w:rsidRPr="000A506E" w:rsidRDefault="006D25F5" w:rsidP="006D25F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6D25F5" w:rsidRPr="000A506E" w:rsidRDefault="006D25F5" w:rsidP="004D121B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Službenik u Računovodstvu </w:t>
            </w:r>
            <w:r w:rsidR="004D121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uda </w:t>
            </w:r>
          </w:p>
        </w:tc>
        <w:tc>
          <w:tcPr>
            <w:tcW w:w="2198" w:type="dxa"/>
          </w:tcPr>
          <w:p w:rsidR="006D25F5" w:rsidRPr="000A506E" w:rsidRDefault="006D25F5" w:rsidP="006D25F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>Ukoliko je  odobrena akontacija dnevnica, troška smještaja, prijevoza na službenom putu ispisuje se nalog za prijenos i odnosi u Hrvatsku poštansku banku u kojoj se i podižu devize.</w:t>
            </w:r>
          </w:p>
        </w:tc>
        <w:tc>
          <w:tcPr>
            <w:tcW w:w="1412" w:type="dxa"/>
          </w:tcPr>
          <w:p w:rsidR="006D25F5" w:rsidRPr="000A506E" w:rsidRDefault="006D25F5" w:rsidP="006D25F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>1 dan</w:t>
            </w:r>
          </w:p>
        </w:tc>
      </w:tr>
      <w:tr w:rsidR="004D121B" w:rsidRPr="000A506E" w:rsidTr="006D25F5">
        <w:tc>
          <w:tcPr>
            <w:tcW w:w="1607" w:type="dxa"/>
          </w:tcPr>
          <w:p w:rsidR="006D25F5" w:rsidRPr="000A506E" w:rsidRDefault="006D25F5" w:rsidP="006D25F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6" w:type="dxa"/>
          </w:tcPr>
          <w:p w:rsidR="006D25F5" w:rsidRPr="000A506E" w:rsidRDefault="006D25F5" w:rsidP="006D25F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>Zaprimanje deviza u deviznu blagajnu</w:t>
            </w:r>
          </w:p>
        </w:tc>
        <w:tc>
          <w:tcPr>
            <w:tcW w:w="1803" w:type="dxa"/>
          </w:tcPr>
          <w:p w:rsidR="006D25F5" w:rsidRPr="000A506E" w:rsidRDefault="006D25F5" w:rsidP="004D121B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Službenik u Računovodstvu </w:t>
            </w:r>
            <w:r w:rsidR="004D121B">
              <w:rPr>
                <w:rFonts w:ascii="Times New Roman" w:hAnsi="Times New Roman" w:cs="Times New Roman"/>
                <w:sz w:val="24"/>
                <w:szCs w:val="24"/>
              </w:rPr>
              <w:t>Suda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</w:tcPr>
          <w:p w:rsidR="006D25F5" w:rsidRPr="000A506E" w:rsidRDefault="006D25F5" w:rsidP="006D25F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>Službenik razvrstava novce prema apoenima i odlaže ih u kasu i ispisuje uplatnicu na zaprimljeni iznos, preračunat u kune  po prodajnom tečaju HPB.</w:t>
            </w:r>
          </w:p>
        </w:tc>
        <w:tc>
          <w:tcPr>
            <w:tcW w:w="1412" w:type="dxa"/>
          </w:tcPr>
          <w:p w:rsidR="006D25F5" w:rsidRPr="000A506E" w:rsidRDefault="006D25F5" w:rsidP="006D25F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>Isti dan po podizanju gotovine</w:t>
            </w:r>
          </w:p>
        </w:tc>
      </w:tr>
      <w:tr w:rsidR="004D121B" w:rsidRPr="000A506E" w:rsidTr="006D25F5">
        <w:tc>
          <w:tcPr>
            <w:tcW w:w="1607" w:type="dxa"/>
          </w:tcPr>
          <w:p w:rsidR="006D25F5" w:rsidRPr="000A506E" w:rsidRDefault="006D25F5" w:rsidP="006D25F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6" w:type="dxa"/>
          </w:tcPr>
          <w:p w:rsidR="006D25F5" w:rsidRPr="000A506E" w:rsidRDefault="006D25F5" w:rsidP="006D25F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>Isplata gotovine iz blagajne</w:t>
            </w:r>
          </w:p>
        </w:tc>
        <w:tc>
          <w:tcPr>
            <w:tcW w:w="1803" w:type="dxa"/>
          </w:tcPr>
          <w:p w:rsidR="006D25F5" w:rsidRPr="000A506E" w:rsidRDefault="006D25F5" w:rsidP="00E07A1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Službenik u Računovodstvu </w:t>
            </w:r>
            <w:r w:rsidR="00E07A1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uda </w:t>
            </w:r>
          </w:p>
        </w:tc>
        <w:tc>
          <w:tcPr>
            <w:tcW w:w="2198" w:type="dxa"/>
          </w:tcPr>
          <w:p w:rsidR="006D25F5" w:rsidRPr="000A506E" w:rsidRDefault="006D25F5" w:rsidP="006D25F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>Službenik ispisuje isplatnicu na iznos, preračunat u kune po prodajnom tečaju HPB, i isplaćuje  akontaciju za troškove službenog puta.</w:t>
            </w:r>
          </w:p>
        </w:tc>
        <w:tc>
          <w:tcPr>
            <w:tcW w:w="1412" w:type="dxa"/>
          </w:tcPr>
          <w:p w:rsidR="006D25F5" w:rsidRPr="000A506E" w:rsidRDefault="006D25F5" w:rsidP="006D25F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>Isti dan po podizanju gotovine</w:t>
            </w:r>
          </w:p>
        </w:tc>
      </w:tr>
      <w:tr w:rsidR="004D121B" w:rsidRPr="000A506E" w:rsidTr="006D25F5">
        <w:tc>
          <w:tcPr>
            <w:tcW w:w="1607" w:type="dxa"/>
          </w:tcPr>
          <w:p w:rsidR="006D25F5" w:rsidRPr="000A506E" w:rsidRDefault="006D25F5" w:rsidP="006D25F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6" w:type="dxa"/>
          </w:tcPr>
          <w:p w:rsidR="006D25F5" w:rsidRPr="000A506E" w:rsidRDefault="006D25F5" w:rsidP="006D25F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>Zaprimanje plana puta iz Ureda predsjednika za službeni put u inozemstvo</w:t>
            </w:r>
          </w:p>
          <w:p w:rsidR="006D25F5" w:rsidRPr="000A506E" w:rsidRDefault="006D25F5" w:rsidP="006D25F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>-ne isplaćuje se   akontacija</w:t>
            </w:r>
          </w:p>
        </w:tc>
        <w:tc>
          <w:tcPr>
            <w:tcW w:w="1803" w:type="dxa"/>
          </w:tcPr>
          <w:p w:rsidR="006D25F5" w:rsidRPr="000A506E" w:rsidRDefault="006D25F5" w:rsidP="00E07A1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Službenik u Računovodstvu </w:t>
            </w:r>
            <w:r w:rsidR="00E07A1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uda </w:t>
            </w:r>
          </w:p>
        </w:tc>
        <w:tc>
          <w:tcPr>
            <w:tcW w:w="2198" w:type="dxa"/>
          </w:tcPr>
          <w:p w:rsidR="006D25F5" w:rsidRPr="000A506E" w:rsidRDefault="006D25F5" w:rsidP="006D25F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 xml:space="preserve">Ukoliko nije  odobrena akontacija dnevnica, troška smještaja, prijevoza na službenom putu čeka se povratak, osobe upućene na put, sa službenog puta i primitak popunjenog Putnog </w:t>
            </w:r>
            <w:r w:rsidRPr="000A5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naloga</w:t>
            </w:r>
          </w:p>
        </w:tc>
        <w:tc>
          <w:tcPr>
            <w:tcW w:w="1412" w:type="dxa"/>
          </w:tcPr>
          <w:p w:rsidR="006D25F5" w:rsidRPr="000A506E" w:rsidRDefault="006D25F5" w:rsidP="006D25F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Rok 3 dana po povratku sa službenog puta</w:t>
            </w:r>
          </w:p>
        </w:tc>
      </w:tr>
      <w:tr w:rsidR="004D121B" w:rsidRPr="000A506E" w:rsidTr="006D25F5">
        <w:tc>
          <w:tcPr>
            <w:tcW w:w="1607" w:type="dxa"/>
          </w:tcPr>
          <w:p w:rsidR="006D25F5" w:rsidRPr="000A506E" w:rsidRDefault="006D25F5" w:rsidP="006D25F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6" w:type="dxa"/>
          </w:tcPr>
          <w:p w:rsidR="006D25F5" w:rsidRPr="000A506E" w:rsidRDefault="006D25F5" w:rsidP="006D25F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>Zaprimanje putnog naloga</w:t>
            </w:r>
          </w:p>
        </w:tc>
        <w:tc>
          <w:tcPr>
            <w:tcW w:w="1803" w:type="dxa"/>
          </w:tcPr>
          <w:p w:rsidR="006D25F5" w:rsidRPr="000A506E" w:rsidRDefault="006D25F5" w:rsidP="006D25F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>Glavni knjigovođa</w:t>
            </w:r>
          </w:p>
        </w:tc>
        <w:tc>
          <w:tcPr>
            <w:tcW w:w="2198" w:type="dxa"/>
          </w:tcPr>
          <w:p w:rsidR="006D25F5" w:rsidRPr="000A506E" w:rsidRDefault="006D25F5" w:rsidP="006D25F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 xml:space="preserve">Službenik vrši  obračuna putnog naloga, provjerava da li su priloženi potrebni računi za smještaj odnosno prijevoz na službenom putu te obračunava broj dnevnica koje treba isplatiti. Provjeren i obračunat putni nalog dostavlja se u Ured predsjednika </w:t>
            </w:r>
            <w:r w:rsidR="00E07A1C">
              <w:rPr>
                <w:rFonts w:ascii="Times New Roman" w:hAnsi="Times New Roman" w:cs="Times New Roman"/>
                <w:sz w:val="24"/>
                <w:szCs w:val="24"/>
              </w:rPr>
              <w:t xml:space="preserve">Suda </w:t>
            </w: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>na odobrenje isplate.</w:t>
            </w:r>
          </w:p>
        </w:tc>
        <w:tc>
          <w:tcPr>
            <w:tcW w:w="1412" w:type="dxa"/>
          </w:tcPr>
          <w:p w:rsidR="006D25F5" w:rsidRPr="000A506E" w:rsidRDefault="006D25F5" w:rsidP="006D25F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>Isti dan</w:t>
            </w:r>
          </w:p>
        </w:tc>
      </w:tr>
      <w:tr w:rsidR="004D121B" w:rsidRPr="000A506E" w:rsidTr="006D25F5">
        <w:trPr>
          <w:trHeight w:val="1973"/>
        </w:trPr>
        <w:tc>
          <w:tcPr>
            <w:tcW w:w="1607" w:type="dxa"/>
          </w:tcPr>
          <w:p w:rsidR="006D25F5" w:rsidRPr="000A506E" w:rsidRDefault="006D25F5" w:rsidP="006D25F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6" w:type="dxa"/>
          </w:tcPr>
          <w:p w:rsidR="006D25F5" w:rsidRPr="000A506E" w:rsidRDefault="006D25F5" w:rsidP="006D25F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>Kompletiran i obračunat  putni nalog dostavlja se u predsjedniku na odobrenje</w:t>
            </w:r>
          </w:p>
        </w:tc>
        <w:tc>
          <w:tcPr>
            <w:tcW w:w="1803" w:type="dxa"/>
          </w:tcPr>
          <w:p w:rsidR="006D25F5" w:rsidRPr="000A506E" w:rsidRDefault="006D25F5" w:rsidP="00E07A1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 xml:space="preserve">Predsjednik </w:t>
            </w:r>
            <w:r w:rsidR="00E07A1C">
              <w:rPr>
                <w:rFonts w:ascii="Times New Roman" w:hAnsi="Times New Roman" w:cs="Times New Roman"/>
                <w:sz w:val="24"/>
                <w:szCs w:val="24"/>
              </w:rPr>
              <w:t xml:space="preserve">Suda </w:t>
            </w: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 xml:space="preserve">ili zamjenik predsjednika </w:t>
            </w:r>
            <w:r w:rsidR="00E07A1C">
              <w:rPr>
                <w:rFonts w:ascii="Times New Roman" w:hAnsi="Times New Roman" w:cs="Times New Roman"/>
                <w:sz w:val="24"/>
                <w:szCs w:val="24"/>
              </w:rPr>
              <w:t>Suda</w:t>
            </w:r>
          </w:p>
        </w:tc>
        <w:tc>
          <w:tcPr>
            <w:tcW w:w="2198" w:type="dxa"/>
          </w:tcPr>
          <w:p w:rsidR="006D25F5" w:rsidRPr="000A506E" w:rsidRDefault="006D25F5" w:rsidP="00E07A1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 xml:space="preserve">Predsjednik </w:t>
            </w:r>
            <w:r w:rsidR="00E07A1C">
              <w:rPr>
                <w:rFonts w:ascii="Times New Roman" w:hAnsi="Times New Roman" w:cs="Times New Roman"/>
                <w:sz w:val="24"/>
                <w:szCs w:val="24"/>
              </w:rPr>
              <w:t>ili zamjenik predsjednika S</w:t>
            </w: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>uda  svojim potpisom na putnom računu odobrava isplatu</w:t>
            </w:r>
          </w:p>
        </w:tc>
        <w:tc>
          <w:tcPr>
            <w:tcW w:w="1412" w:type="dxa"/>
          </w:tcPr>
          <w:p w:rsidR="006D25F5" w:rsidRPr="000A506E" w:rsidRDefault="006D25F5" w:rsidP="006D25F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>Isti dan</w:t>
            </w:r>
          </w:p>
        </w:tc>
      </w:tr>
      <w:tr w:rsidR="004D121B" w:rsidRPr="000A506E" w:rsidTr="006D25F5">
        <w:tc>
          <w:tcPr>
            <w:tcW w:w="1607" w:type="dxa"/>
          </w:tcPr>
          <w:p w:rsidR="006D25F5" w:rsidRPr="000A506E" w:rsidRDefault="006D25F5" w:rsidP="006D25F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6" w:type="dxa"/>
          </w:tcPr>
          <w:p w:rsidR="006D25F5" w:rsidRPr="000A506E" w:rsidRDefault="006D25F5" w:rsidP="006D25F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>Isplata po putnom nalogu</w:t>
            </w:r>
          </w:p>
        </w:tc>
        <w:tc>
          <w:tcPr>
            <w:tcW w:w="1803" w:type="dxa"/>
          </w:tcPr>
          <w:p w:rsidR="006D25F5" w:rsidRPr="000A506E" w:rsidRDefault="006D25F5" w:rsidP="006D25F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Službenik u Računovodstvu suda </w:t>
            </w:r>
          </w:p>
        </w:tc>
        <w:tc>
          <w:tcPr>
            <w:tcW w:w="2198" w:type="dxa"/>
          </w:tcPr>
          <w:p w:rsidR="006D25F5" w:rsidRPr="000A506E" w:rsidRDefault="006D25F5" w:rsidP="006D25F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>Službenik ispisuje   nalog za prijenos i odnosi u Hrvatsku poštansku banku u kojoj se podižu devize</w:t>
            </w:r>
          </w:p>
        </w:tc>
        <w:tc>
          <w:tcPr>
            <w:tcW w:w="1412" w:type="dxa"/>
          </w:tcPr>
          <w:p w:rsidR="006D25F5" w:rsidRPr="000A506E" w:rsidRDefault="006D25F5" w:rsidP="006D25F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>Isti dan</w:t>
            </w:r>
          </w:p>
        </w:tc>
      </w:tr>
      <w:tr w:rsidR="004D121B" w:rsidRPr="000A506E" w:rsidTr="006D25F5">
        <w:tc>
          <w:tcPr>
            <w:tcW w:w="1607" w:type="dxa"/>
          </w:tcPr>
          <w:p w:rsidR="006D25F5" w:rsidRPr="000A506E" w:rsidRDefault="006D25F5" w:rsidP="006D25F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6" w:type="dxa"/>
          </w:tcPr>
          <w:p w:rsidR="006D25F5" w:rsidRPr="000A506E" w:rsidRDefault="006D25F5" w:rsidP="006D25F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>Zaprimanje deviza u deviznu blagajnu</w:t>
            </w:r>
          </w:p>
        </w:tc>
        <w:tc>
          <w:tcPr>
            <w:tcW w:w="1803" w:type="dxa"/>
          </w:tcPr>
          <w:p w:rsidR="006D25F5" w:rsidRPr="000A506E" w:rsidRDefault="006D25F5" w:rsidP="006D25F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Službenik u Računovodstvu suda </w:t>
            </w:r>
          </w:p>
        </w:tc>
        <w:tc>
          <w:tcPr>
            <w:tcW w:w="2198" w:type="dxa"/>
          </w:tcPr>
          <w:p w:rsidR="006D25F5" w:rsidRPr="000A506E" w:rsidRDefault="006D25F5" w:rsidP="006D25F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>Službenik razvrstava devize prema apoenima i odlaže ih u kasu i ispisuje uplatnicu u kunama preračunato po prodajnom tečaju HPB.</w:t>
            </w:r>
          </w:p>
        </w:tc>
        <w:tc>
          <w:tcPr>
            <w:tcW w:w="1412" w:type="dxa"/>
          </w:tcPr>
          <w:p w:rsidR="006D25F5" w:rsidRPr="000A506E" w:rsidRDefault="006D25F5" w:rsidP="006D25F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>Isti dan po podizanju gotovine</w:t>
            </w:r>
          </w:p>
        </w:tc>
      </w:tr>
      <w:tr w:rsidR="004D121B" w:rsidRPr="000A506E" w:rsidTr="006D25F5">
        <w:tc>
          <w:tcPr>
            <w:tcW w:w="1607" w:type="dxa"/>
          </w:tcPr>
          <w:p w:rsidR="006D25F5" w:rsidRPr="000A506E" w:rsidRDefault="006D25F5" w:rsidP="006D25F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6" w:type="dxa"/>
          </w:tcPr>
          <w:p w:rsidR="006D25F5" w:rsidRPr="000A506E" w:rsidRDefault="006D25F5" w:rsidP="006D25F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>Isplata gotovine iz blagajne</w:t>
            </w:r>
          </w:p>
        </w:tc>
        <w:tc>
          <w:tcPr>
            <w:tcW w:w="1803" w:type="dxa"/>
          </w:tcPr>
          <w:p w:rsidR="006D25F5" w:rsidRPr="000A506E" w:rsidRDefault="006D25F5" w:rsidP="006D25F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Službenik u Računovodstvu suda </w:t>
            </w:r>
          </w:p>
        </w:tc>
        <w:tc>
          <w:tcPr>
            <w:tcW w:w="2198" w:type="dxa"/>
          </w:tcPr>
          <w:p w:rsidR="006D25F5" w:rsidRPr="000A506E" w:rsidRDefault="006D25F5" w:rsidP="006D25F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>Službenik ispisuje isplatnicu, preračunato u kune po prodajnom tečaju HPB, i isplaćuje  devize za obračunate i odobrene troškove obavljenog službenog puta.</w:t>
            </w:r>
          </w:p>
        </w:tc>
        <w:tc>
          <w:tcPr>
            <w:tcW w:w="1412" w:type="dxa"/>
          </w:tcPr>
          <w:p w:rsidR="006D25F5" w:rsidRPr="000A506E" w:rsidRDefault="006D25F5" w:rsidP="006D25F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>Isti dan po podizanju gotovine</w:t>
            </w:r>
          </w:p>
        </w:tc>
      </w:tr>
      <w:tr w:rsidR="004D121B" w:rsidRPr="000A506E" w:rsidTr="006D25F5">
        <w:tc>
          <w:tcPr>
            <w:tcW w:w="1607" w:type="dxa"/>
          </w:tcPr>
          <w:p w:rsidR="006D25F5" w:rsidRPr="000A506E" w:rsidRDefault="006D25F5" w:rsidP="006D25F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836" w:type="dxa"/>
          </w:tcPr>
          <w:p w:rsidR="006D25F5" w:rsidRPr="000A506E" w:rsidRDefault="006D25F5" w:rsidP="006D25F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>Zaključak blagajne</w:t>
            </w:r>
          </w:p>
        </w:tc>
        <w:tc>
          <w:tcPr>
            <w:tcW w:w="1803" w:type="dxa"/>
          </w:tcPr>
          <w:p w:rsidR="006D25F5" w:rsidRPr="000A506E" w:rsidRDefault="006D25F5" w:rsidP="006D25F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Službenik u Računovodstvu suda </w:t>
            </w:r>
          </w:p>
        </w:tc>
        <w:tc>
          <w:tcPr>
            <w:tcW w:w="2198" w:type="dxa"/>
          </w:tcPr>
          <w:p w:rsidR="006D25F5" w:rsidRPr="000A506E" w:rsidRDefault="006D25F5" w:rsidP="006D25F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>Službenik na kraju radnog dana zaključuje blagajnu, ispisuje blagajnički izvještaj i dostavlja ga na knjiženje</w:t>
            </w:r>
          </w:p>
        </w:tc>
        <w:tc>
          <w:tcPr>
            <w:tcW w:w="1412" w:type="dxa"/>
          </w:tcPr>
          <w:p w:rsidR="006D25F5" w:rsidRPr="000A506E" w:rsidRDefault="006D25F5" w:rsidP="006D25F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E">
              <w:rPr>
                <w:rFonts w:ascii="Times New Roman" w:hAnsi="Times New Roman" w:cs="Times New Roman"/>
                <w:sz w:val="24"/>
                <w:szCs w:val="24"/>
              </w:rPr>
              <w:t>Na kraju radnog dana ukoliko je bilo uplate ili isplate gotovine</w:t>
            </w:r>
          </w:p>
        </w:tc>
      </w:tr>
    </w:tbl>
    <w:p w:rsidR="00313889" w:rsidRPr="000A506E" w:rsidRDefault="00313889" w:rsidP="000A506E">
      <w:pPr>
        <w:pStyle w:val="Bezproreda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4F2090" w:rsidRPr="000A506E" w:rsidRDefault="004F2090" w:rsidP="000A5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809FE" w:rsidRPr="000A506E" w:rsidRDefault="00DC5D03" w:rsidP="004D121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A506E">
        <w:rPr>
          <w:rFonts w:ascii="Times New Roman" w:hAnsi="Times New Roman" w:cs="Times New Roman"/>
          <w:sz w:val="24"/>
          <w:szCs w:val="24"/>
        </w:rPr>
        <w:t xml:space="preserve">Članak </w:t>
      </w:r>
      <w:r w:rsidR="007809FE" w:rsidRPr="000A506E">
        <w:rPr>
          <w:rFonts w:ascii="Times New Roman" w:hAnsi="Times New Roman" w:cs="Times New Roman"/>
          <w:sz w:val="24"/>
          <w:szCs w:val="24"/>
        </w:rPr>
        <w:t>9</w:t>
      </w:r>
      <w:r w:rsidRPr="000A506E">
        <w:rPr>
          <w:rFonts w:ascii="Times New Roman" w:hAnsi="Times New Roman" w:cs="Times New Roman"/>
          <w:sz w:val="24"/>
          <w:szCs w:val="24"/>
        </w:rPr>
        <w:t>.</w:t>
      </w:r>
    </w:p>
    <w:p w:rsidR="007809FE" w:rsidRPr="000A506E" w:rsidRDefault="007809FE" w:rsidP="000A5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A506E">
        <w:rPr>
          <w:rFonts w:ascii="Times New Roman" w:hAnsi="Times New Roman" w:cs="Times New Roman"/>
          <w:sz w:val="24"/>
          <w:szCs w:val="24"/>
        </w:rPr>
        <w:t xml:space="preserve">Za potrebe redovnog poslovanja Suda utvrđuje se visina blagajničkog maksimuma u cjelini u iznosu od =10.000,00 kuna odnosno po pojedinim kunskim blagajnama </w:t>
      </w:r>
      <w:r w:rsidR="004D293B" w:rsidRPr="000A506E">
        <w:rPr>
          <w:rFonts w:ascii="Times New Roman" w:hAnsi="Times New Roman" w:cs="Times New Roman"/>
          <w:sz w:val="24"/>
          <w:szCs w:val="24"/>
        </w:rPr>
        <w:t xml:space="preserve">kao i za deviznu blagajnu 0,00 EUR i to </w:t>
      </w:r>
      <w:r w:rsidRPr="000A506E">
        <w:rPr>
          <w:rFonts w:ascii="Times New Roman" w:hAnsi="Times New Roman" w:cs="Times New Roman"/>
          <w:sz w:val="24"/>
          <w:szCs w:val="24"/>
        </w:rPr>
        <w:t>kako slijedi:</w:t>
      </w:r>
    </w:p>
    <w:p w:rsidR="007809FE" w:rsidRPr="000A506E" w:rsidRDefault="007809FE" w:rsidP="000A5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809FE" w:rsidRPr="000A506E" w:rsidRDefault="007809FE" w:rsidP="000A5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A506E">
        <w:rPr>
          <w:rFonts w:ascii="Times New Roman" w:hAnsi="Times New Roman" w:cs="Times New Roman"/>
          <w:sz w:val="24"/>
          <w:szCs w:val="24"/>
        </w:rPr>
        <w:t>Kunska blagajna za redovno poslovanje u iznosu od =5.000,00 kuna</w:t>
      </w:r>
    </w:p>
    <w:p w:rsidR="007809FE" w:rsidRPr="000A506E" w:rsidRDefault="007809FE" w:rsidP="000A5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A506E">
        <w:rPr>
          <w:rFonts w:ascii="Times New Roman" w:hAnsi="Times New Roman" w:cs="Times New Roman"/>
          <w:sz w:val="24"/>
          <w:szCs w:val="24"/>
        </w:rPr>
        <w:t>Blagajna za vlastite poslove u iznosu od =5.000,00 kuna</w:t>
      </w:r>
    </w:p>
    <w:p w:rsidR="007809FE" w:rsidRPr="000A506E" w:rsidRDefault="004D293B" w:rsidP="000A5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A506E">
        <w:rPr>
          <w:rFonts w:ascii="Times New Roman" w:hAnsi="Times New Roman" w:cs="Times New Roman"/>
          <w:sz w:val="24"/>
          <w:szCs w:val="24"/>
        </w:rPr>
        <w:t>Devizna blagajna u iznosu od =0,00 EUR-a</w:t>
      </w:r>
    </w:p>
    <w:p w:rsidR="007809FE" w:rsidRPr="000A506E" w:rsidRDefault="007809FE" w:rsidP="000A5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809FE" w:rsidRPr="000A506E" w:rsidRDefault="007809FE" w:rsidP="000A5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A506E">
        <w:rPr>
          <w:rFonts w:ascii="Times New Roman" w:hAnsi="Times New Roman" w:cs="Times New Roman"/>
          <w:sz w:val="24"/>
          <w:szCs w:val="24"/>
        </w:rPr>
        <w:t>U smislu stavka 1. ovog članka u svim situacijama u kojima je propisano i moguće, preporučuje se bezgotovinsko poslovanje putem transakcijskog računa Suda otvorenog u poslovnoj banci, dok se gotovinska plaćanja i naplate koriste samo za u za to uobičajenim situacijama, odnosno ukoliko se za tim ukaže posebna potreba, hitnost i slično.</w:t>
      </w:r>
    </w:p>
    <w:p w:rsidR="007809FE" w:rsidRPr="000A506E" w:rsidRDefault="007809FE" w:rsidP="000A5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809FE" w:rsidRPr="000A506E" w:rsidRDefault="007809FE" w:rsidP="000A5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A506E">
        <w:rPr>
          <w:rFonts w:ascii="Times New Roman" w:hAnsi="Times New Roman" w:cs="Times New Roman"/>
          <w:sz w:val="24"/>
          <w:szCs w:val="24"/>
        </w:rPr>
        <w:tab/>
      </w:r>
      <w:r w:rsidRPr="000A506E">
        <w:rPr>
          <w:rFonts w:ascii="Times New Roman" w:hAnsi="Times New Roman" w:cs="Times New Roman"/>
          <w:sz w:val="24"/>
          <w:szCs w:val="24"/>
        </w:rPr>
        <w:tab/>
      </w:r>
      <w:r w:rsidRPr="000A506E">
        <w:rPr>
          <w:rFonts w:ascii="Times New Roman" w:hAnsi="Times New Roman" w:cs="Times New Roman"/>
          <w:sz w:val="24"/>
          <w:szCs w:val="24"/>
        </w:rPr>
        <w:tab/>
      </w:r>
      <w:r w:rsidRPr="000A506E">
        <w:rPr>
          <w:rFonts w:ascii="Times New Roman" w:hAnsi="Times New Roman" w:cs="Times New Roman"/>
          <w:sz w:val="24"/>
          <w:szCs w:val="24"/>
        </w:rPr>
        <w:tab/>
      </w:r>
      <w:r w:rsidRPr="000A506E">
        <w:rPr>
          <w:rFonts w:ascii="Times New Roman" w:hAnsi="Times New Roman" w:cs="Times New Roman"/>
          <w:sz w:val="24"/>
          <w:szCs w:val="24"/>
        </w:rPr>
        <w:tab/>
      </w:r>
      <w:r w:rsidRPr="000A506E">
        <w:rPr>
          <w:rFonts w:ascii="Times New Roman" w:hAnsi="Times New Roman" w:cs="Times New Roman"/>
          <w:sz w:val="24"/>
          <w:szCs w:val="24"/>
        </w:rPr>
        <w:tab/>
        <w:t>Članak 10.</w:t>
      </w:r>
    </w:p>
    <w:p w:rsidR="007809FE" w:rsidRPr="000A506E" w:rsidRDefault="007809FE" w:rsidP="000A5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A506E">
        <w:rPr>
          <w:rFonts w:ascii="Times New Roman" w:hAnsi="Times New Roman" w:cs="Times New Roman"/>
          <w:sz w:val="24"/>
          <w:szCs w:val="24"/>
        </w:rPr>
        <w:t>Iznos sredstava iznad =5.000,00 kuna po blagajni, odnosno iznad blagajničkog maksimuma, koji na kraju dana ostane u blagajni i treba položiti na poslovni račun Suda isti dan ili najkasnije drugi radni dan.</w:t>
      </w:r>
    </w:p>
    <w:p w:rsidR="004D293B" w:rsidRPr="000A506E" w:rsidRDefault="004D293B" w:rsidP="000A5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1584" w:rsidRPr="000A506E" w:rsidRDefault="004D293B" w:rsidP="000A5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A506E">
        <w:rPr>
          <w:rFonts w:ascii="Times New Roman" w:hAnsi="Times New Roman" w:cs="Times New Roman"/>
          <w:sz w:val="24"/>
          <w:szCs w:val="24"/>
        </w:rPr>
        <w:tab/>
      </w:r>
      <w:r w:rsidRPr="000A506E">
        <w:rPr>
          <w:rFonts w:ascii="Times New Roman" w:hAnsi="Times New Roman" w:cs="Times New Roman"/>
          <w:sz w:val="24"/>
          <w:szCs w:val="24"/>
        </w:rPr>
        <w:tab/>
      </w:r>
      <w:r w:rsidRPr="000A506E">
        <w:rPr>
          <w:rFonts w:ascii="Times New Roman" w:hAnsi="Times New Roman" w:cs="Times New Roman"/>
          <w:sz w:val="24"/>
          <w:szCs w:val="24"/>
        </w:rPr>
        <w:tab/>
      </w:r>
      <w:r w:rsidRPr="000A506E">
        <w:rPr>
          <w:rFonts w:ascii="Times New Roman" w:hAnsi="Times New Roman" w:cs="Times New Roman"/>
          <w:sz w:val="24"/>
          <w:szCs w:val="24"/>
        </w:rPr>
        <w:tab/>
      </w:r>
      <w:r w:rsidRPr="000A506E">
        <w:rPr>
          <w:rFonts w:ascii="Times New Roman" w:hAnsi="Times New Roman" w:cs="Times New Roman"/>
          <w:sz w:val="24"/>
          <w:szCs w:val="24"/>
        </w:rPr>
        <w:tab/>
      </w:r>
      <w:r w:rsidRPr="000A506E">
        <w:rPr>
          <w:rFonts w:ascii="Times New Roman" w:hAnsi="Times New Roman" w:cs="Times New Roman"/>
          <w:sz w:val="24"/>
          <w:szCs w:val="24"/>
        </w:rPr>
        <w:tab/>
        <w:t>Članak 11.</w:t>
      </w:r>
      <w:r w:rsidR="004D12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06E" w:rsidRDefault="00182642" w:rsidP="000A5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Procedura </w:t>
      </w:r>
      <w:r w:rsidR="00DC5D03" w:rsidRPr="000A506E">
        <w:rPr>
          <w:rFonts w:ascii="Times New Roman" w:hAnsi="Times New Roman" w:cs="Times New Roman"/>
          <w:sz w:val="24"/>
          <w:szCs w:val="24"/>
        </w:rPr>
        <w:t>stupa na snagu danom donošenja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0A506E">
        <w:rPr>
          <w:rFonts w:ascii="Times New Roman" w:hAnsi="Times New Roman" w:cs="Times New Roman"/>
          <w:sz w:val="24"/>
          <w:szCs w:val="24"/>
        </w:rPr>
        <w:t xml:space="preserve"> objav</w:t>
      </w:r>
      <w:r>
        <w:rPr>
          <w:rFonts w:ascii="Times New Roman" w:hAnsi="Times New Roman" w:cs="Times New Roman"/>
          <w:sz w:val="24"/>
          <w:szCs w:val="24"/>
        </w:rPr>
        <w:t xml:space="preserve">it će se </w:t>
      </w:r>
      <w:r w:rsidRPr="000A506E">
        <w:rPr>
          <w:rFonts w:ascii="Times New Roman" w:hAnsi="Times New Roman" w:cs="Times New Roman"/>
          <w:sz w:val="24"/>
          <w:szCs w:val="24"/>
        </w:rPr>
        <w:t xml:space="preserve">na oglasnoj ploči </w:t>
      </w:r>
      <w:r>
        <w:rPr>
          <w:rFonts w:ascii="Times New Roman" w:hAnsi="Times New Roman" w:cs="Times New Roman"/>
          <w:sz w:val="24"/>
          <w:szCs w:val="24"/>
        </w:rPr>
        <w:t>Suda</w:t>
      </w:r>
      <w:r w:rsidRPr="000A506E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na web stranici Suda (</w:t>
      </w:r>
      <w:hyperlink r:id="rId9" w:history="1">
        <w:r w:rsidRPr="004B70FA">
          <w:rPr>
            <w:rStyle w:val="Hiperveza"/>
            <w:rFonts w:ascii="Times New Roman" w:hAnsi="Times New Roman" w:cs="Times New Roman"/>
            <w:sz w:val="24"/>
            <w:szCs w:val="24"/>
          </w:rPr>
          <w:t>www.vtsrh.hr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182642" w:rsidRDefault="00182642" w:rsidP="000A5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A506E" w:rsidRDefault="000A506E" w:rsidP="000A50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A506E" w:rsidRDefault="000A506E" w:rsidP="000A506E">
      <w:pPr>
        <w:pStyle w:val="Bezproreda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SUDA</w:t>
      </w:r>
    </w:p>
    <w:p w:rsidR="000A506E" w:rsidRDefault="000A506E" w:rsidP="000A506E">
      <w:pPr>
        <w:pStyle w:val="Bezproreda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 Vukelić</w:t>
      </w:r>
    </w:p>
    <w:p w:rsidR="006D25F5" w:rsidRDefault="006D25F5" w:rsidP="000A506E">
      <w:pPr>
        <w:pStyle w:val="Bezproreda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07A4" w:rsidRPr="00E11AEB" w:rsidRDefault="00E11AEB" w:rsidP="004807A4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E11AEB">
        <w:rPr>
          <w:rFonts w:ascii="Times New Roman" w:hAnsi="Times New Roman" w:cs="Times New Roman"/>
          <w:sz w:val="24"/>
          <w:szCs w:val="24"/>
          <w:u w:val="single"/>
        </w:rPr>
        <w:t>Dostaviti:</w:t>
      </w:r>
    </w:p>
    <w:p w:rsidR="00E11AEB" w:rsidRDefault="00E11AEB" w:rsidP="004807A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Računovodstvu suda</w:t>
      </w:r>
    </w:p>
    <w:p w:rsidR="00E11AEB" w:rsidRDefault="00E11AEB" w:rsidP="004807A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Služba informatike, radi objave na web stranci</w:t>
      </w:r>
    </w:p>
    <w:p w:rsidR="00E11AEB" w:rsidRDefault="00A3687B" w:rsidP="004807A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Oglasna ploča Suda</w:t>
      </w:r>
    </w:p>
    <w:p w:rsidR="00E11AEB" w:rsidRDefault="00E11AEB" w:rsidP="004807A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82642" w:rsidRDefault="00182642" w:rsidP="004807A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11AEB" w:rsidRDefault="00E11AEB" w:rsidP="004807A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Nacrt Pravilnika izradila:</w:t>
      </w:r>
    </w:p>
    <w:p w:rsidR="00E11AEB" w:rsidRDefault="00E11AEB" w:rsidP="004807A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Smiljana Mišković, voditeljica Rač. suda</w:t>
      </w:r>
      <w:bookmarkEnd w:id="0"/>
    </w:p>
    <w:sectPr w:rsidR="00E11AEB" w:rsidSect="00182642">
      <w:headerReference w:type="default" r:id="rId10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0F5" w:rsidRDefault="00D870F5" w:rsidP="00182642">
      <w:pPr>
        <w:spacing w:after="0" w:line="240" w:lineRule="auto"/>
      </w:pPr>
      <w:r>
        <w:separator/>
      </w:r>
    </w:p>
  </w:endnote>
  <w:endnote w:type="continuationSeparator" w:id="0">
    <w:p w:rsidR="00D870F5" w:rsidRDefault="00D870F5" w:rsidP="0018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0F5" w:rsidRDefault="00D870F5" w:rsidP="00182642">
      <w:pPr>
        <w:spacing w:after="0" w:line="240" w:lineRule="auto"/>
      </w:pPr>
      <w:r>
        <w:separator/>
      </w:r>
    </w:p>
  </w:footnote>
  <w:footnote w:type="continuationSeparator" w:id="0">
    <w:p w:rsidR="00D870F5" w:rsidRDefault="00D870F5" w:rsidP="00182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2290998"/>
      <w:docPartObj>
        <w:docPartGallery w:val="Page Numbers (Top of Page)"/>
        <w:docPartUnique/>
      </w:docPartObj>
    </w:sdtPr>
    <w:sdtEndPr/>
    <w:sdtContent>
      <w:p w:rsidR="00182642" w:rsidRDefault="00182642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87B">
          <w:rPr>
            <w:noProof/>
          </w:rPr>
          <w:t>6</w:t>
        </w:r>
        <w:r>
          <w:fldChar w:fldCharType="end"/>
        </w:r>
      </w:p>
    </w:sdtContent>
  </w:sdt>
  <w:p w:rsidR="00182642" w:rsidRDefault="0018264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943E4"/>
    <w:multiLevelType w:val="hybridMultilevel"/>
    <w:tmpl w:val="56FC7FAC"/>
    <w:lvl w:ilvl="0" w:tplc="379E2E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57C8E"/>
    <w:multiLevelType w:val="hybridMultilevel"/>
    <w:tmpl w:val="680280E2"/>
    <w:lvl w:ilvl="0" w:tplc="971EE1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53"/>
    <w:rsid w:val="0001492B"/>
    <w:rsid w:val="00054D4C"/>
    <w:rsid w:val="0008314F"/>
    <w:rsid w:val="000A259C"/>
    <w:rsid w:val="000A506E"/>
    <w:rsid w:val="000A65CD"/>
    <w:rsid w:val="000B29F9"/>
    <w:rsid w:val="000B5577"/>
    <w:rsid w:val="000D6311"/>
    <w:rsid w:val="000F2083"/>
    <w:rsid w:val="000F27D3"/>
    <w:rsid w:val="00105603"/>
    <w:rsid w:val="001077EC"/>
    <w:rsid w:val="00124E43"/>
    <w:rsid w:val="001406E9"/>
    <w:rsid w:val="00162B2A"/>
    <w:rsid w:val="0016431B"/>
    <w:rsid w:val="00182642"/>
    <w:rsid w:val="001B3AC5"/>
    <w:rsid w:val="001B6D6E"/>
    <w:rsid w:val="001E4C16"/>
    <w:rsid w:val="001E6696"/>
    <w:rsid w:val="002405EB"/>
    <w:rsid w:val="00245A7C"/>
    <w:rsid w:val="00253067"/>
    <w:rsid w:val="0029049A"/>
    <w:rsid w:val="00293FC5"/>
    <w:rsid w:val="002B0325"/>
    <w:rsid w:val="002C5221"/>
    <w:rsid w:val="002E2961"/>
    <w:rsid w:val="002E5341"/>
    <w:rsid w:val="00313889"/>
    <w:rsid w:val="00394953"/>
    <w:rsid w:val="003A6E07"/>
    <w:rsid w:val="003D2DAF"/>
    <w:rsid w:val="003D7E82"/>
    <w:rsid w:val="00421757"/>
    <w:rsid w:val="004807A4"/>
    <w:rsid w:val="004D121B"/>
    <w:rsid w:val="004D293B"/>
    <w:rsid w:val="004E4C01"/>
    <w:rsid w:val="004F2090"/>
    <w:rsid w:val="00501CD1"/>
    <w:rsid w:val="00541B44"/>
    <w:rsid w:val="00564FF0"/>
    <w:rsid w:val="005672EA"/>
    <w:rsid w:val="00582AA3"/>
    <w:rsid w:val="005A3DD5"/>
    <w:rsid w:val="00641B3F"/>
    <w:rsid w:val="00677FB2"/>
    <w:rsid w:val="006B1C2F"/>
    <w:rsid w:val="006D25F5"/>
    <w:rsid w:val="006D456B"/>
    <w:rsid w:val="006F294B"/>
    <w:rsid w:val="007809FE"/>
    <w:rsid w:val="00787DE7"/>
    <w:rsid w:val="007C5293"/>
    <w:rsid w:val="007E077C"/>
    <w:rsid w:val="007F5957"/>
    <w:rsid w:val="00820656"/>
    <w:rsid w:val="00871B2E"/>
    <w:rsid w:val="00906063"/>
    <w:rsid w:val="009063F2"/>
    <w:rsid w:val="009114FC"/>
    <w:rsid w:val="00924E4F"/>
    <w:rsid w:val="0095656D"/>
    <w:rsid w:val="009674D5"/>
    <w:rsid w:val="009944E9"/>
    <w:rsid w:val="009F27C6"/>
    <w:rsid w:val="00A22432"/>
    <w:rsid w:val="00A3687B"/>
    <w:rsid w:val="00A617E4"/>
    <w:rsid w:val="00A63784"/>
    <w:rsid w:val="00A74F16"/>
    <w:rsid w:val="00A814DE"/>
    <w:rsid w:val="00A940D3"/>
    <w:rsid w:val="00AC0C65"/>
    <w:rsid w:val="00B11756"/>
    <w:rsid w:val="00B14F58"/>
    <w:rsid w:val="00B21584"/>
    <w:rsid w:val="00B3118C"/>
    <w:rsid w:val="00B5072B"/>
    <w:rsid w:val="00B521DC"/>
    <w:rsid w:val="00B835C6"/>
    <w:rsid w:val="00B9373A"/>
    <w:rsid w:val="00C14A02"/>
    <w:rsid w:val="00C15076"/>
    <w:rsid w:val="00C768E5"/>
    <w:rsid w:val="00C83B09"/>
    <w:rsid w:val="00C873DE"/>
    <w:rsid w:val="00CB254C"/>
    <w:rsid w:val="00D01495"/>
    <w:rsid w:val="00D52EEA"/>
    <w:rsid w:val="00D55373"/>
    <w:rsid w:val="00D870F5"/>
    <w:rsid w:val="00DC5D03"/>
    <w:rsid w:val="00DE521E"/>
    <w:rsid w:val="00E034F7"/>
    <w:rsid w:val="00E05605"/>
    <w:rsid w:val="00E07A1C"/>
    <w:rsid w:val="00E07F8B"/>
    <w:rsid w:val="00E11AEB"/>
    <w:rsid w:val="00E22218"/>
    <w:rsid w:val="00E70371"/>
    <w:rsid w:val="00E76079"/>
    <w:rsid w:val="00EE0194"/>
    <w:rsid w:val="00EF4D6C"/>
    <w:rsid w:val="00F816B4"/>
    <w:rsid w:val="00F91347"/>
    <w:rsid w:val="00FB5800"/>
    <w:rsid w:val="00FE2E08"/>
    <w:rsid w:val="00FE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79E37"/>
  <w15:docId w15:val="{3F12C65F-1914-426B-91C1-F8E2A26C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507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507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507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B507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B507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B507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B507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B507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4953"/>
    <w:pPr>
      <w:ind w:left="720"/>
      <w:contextualSpacing/>
    </w:pPr>
  </w:style>
  <w:style w:type="table" w:styleId="Reetkatablice">
    <w:name w:val="Table Grid"/>
    <w:basedOn w:val="Obinatablica"/>
    <w:uiPriority w:val="39"/>
    <w:rsid w:val="0031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4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1B3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B5072B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B507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B5072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B5072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B5072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B5072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B5072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B507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B507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182642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82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82642"/>
  </w:style>
  <w:style w:type="paragraph" w:styleId="Podnoje">
    <w:name w:val="footer"/>
    <w:basedOn w:val="Normal"/>
    <w:link w:val="PodnojeChar"/>
    <w:uiPriority w:val="99"/>
    <w:unhideWhenUsed/>
    <w:rsid w:val="00182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82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vtsrh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/>
    <derivirana_varijabla naziv="DomainObject.DatumDonosenjaOdluke_1"/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/>
    <derivirana_varijabla naziv="DomainObject.DonositeljOdluke.Ime_1"/>
  </DomainObject.DonositeljOdluke.Ime>
  <DomainObject.DonositeljOdluke.Prezime>
    <izvorni_sadrzaj/>
    <derivirana_varijabla naziv="DomainObject.DonositeljOdluke.Prezime_1"/>
  </DomainObject.DonositeljOdluke.Prezime>
  <DomainObject.DonositeljOdluke.Oib>
    <izvorni_sadrzaj/>
    <derivirana_varijabla naziv="DomainObject.DonositeljOdluke.Oib_1"/>
  </DomainObject.DonositeljOdluke.Oib>
  <DomainObject.BrojStranica>
    <izvorni_sadrzaj/>
    <derivirana_varijabla naziv="DomainObject.BrojStranica_1"/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/>
    <derivirana_varijabla naziv="DomainObject.Predmet.Broj_1"/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/>
    <derivirana_varijabla naziv="DomainObject.Predmet.DatumOsnivanja_1"/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/>
    <derivirana_varijabla naziv="DomainObject.Predmet.OznakaBroj_1"/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/>
    <derivirana_varijabla naziv="DomainObject.Predmet.ProtustrankaFormated_1"/>
  </DomainObject.Predmet.ProtustrankaFormated>
  <DomainObject.Predmet.ProtustrankaFormatedOIB>
    <izvorni_sadrzaj/>
    <derivirana_varijabla naziv="DomainObject.Predmet.ProtustrankaFormatedOIB_1"/>
  </DomainObject.Predmet.ProtustrankaFormatedOIB>
  <DomainObject.Predmet.ProtustrankaFormatedWithAdress>
    <izvorni_sadrzaj/>
    <derivirana_varijabla naziv="DomainObject.Predmet.ProtustrankaFormatedWithAdress_1"/>
  </DomainObject.Predmet.ProtustrankaFormatedWithAdress>
  <DomainObject.Predmet.ProtustrankaFormatedWithAdressOIB>
    <izvorni_sadrzaj/>
    <derivirana_varijabla naziv="DomainObject.Predmet.ProtustrankaFormatedWithAdressOIB_1"/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/>
    <derivirana_varijabla naziv="DomainObject.Predmet.Referada.Naziv_1"/>
  </DomainObject.Predmet.Referada.Naziv>
  <DomainObject.Predmet.Referada.Oznaka>
    <izvorni_sadrzaj/>
    <derivirana_varijabla naziv="DomainObject.Predmet.Referada.Oznaka_1"/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/>
    <derivirana_varijabla naziv="DomainObject.Predmet.Referada.Sud.Naziv_1"/>
  </DomainObject.Predmet.Referada.Sud.Naziv>
  <DomainObject.Predmet.Referada.Sudac>
    <izvorni_sadrzaj/>
    <derivirana_varijabla naziv="DomainObject.Predmet.Referada.Sudac_1"/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/>
    <derivirana_varijabla naziv="DomainObject.Predmet.StrankaFormated_1"/>
  </DomainObject.Predmet.StrankaFormated>
  <DomainObject.Predmet.StrankaFormatedOIB>
    <izvorni_sadrzaj/>
    <derivirana_varijabla naziv="DomainObject.Predmet.StrankaFormatedOIB_1"/>
  </DomainObject.Predmet.StrankaFormatedOIB>
  <DomainObject.Predmet.StrankaFormatedWithAdress>
    <izvorni_sadrzaj/>
    <derivirana_varijabla naziv="DomainObject.Predmet.StrankaFormatedWithAdress_1"/>
  </DomainObject.Predmet.StrankaFormatedWithAdress>
  <DomainObject.Predmet.StrankaFormatedWithAdressOIB>
    <izvorni_sadrzaj/>
    <derivirana_varijabla naziv="DomainObject.Predmet.StrankaFormatedWithAdressOIB_1"/>
  </DomainObject.Predmet.StrankaFormatedWithAdressOIB>
  <DomainObject.Predmet.StrankaWithAdress>
    <izvorni_sadrzaj/>
    <derivirana_varijabla naziv="DomainObject.Predmet.StrankaWithAdress_1"/>
  </DomainObject.Predmet.StrankaWithAdress>
  <DomainObject.Predmet.StrankaWithAdressOIB>
    <izvorni_sadrzaj/>
    <derivirana_varijabla naziv="DomainObject.Predmet.StrankaWithAdressOIB_1"/>
  </DomainObject.Predmet.StrankaWithAdressOIB>
  <DomainObject.Predmet.StrankaNazivFormated>
    <izvorni_sadrzaj/>
    <derivirana_varijabla naziv="DomainObject.Predmet.StrankaNazivFormated_1"/>
  </DomainObject.Predmet.StrankaNazivFormated>
  <DomainObject.Predmet.StrankaNazivFormatedOIB>
    <izvorni_sadrzaj/>
    <derivirana_varijabla naziv="DomainObject.Predmet.StrankaNazivFormatedOIB_1"/>
  </DomainObject.Predmet.StrankaNazivFormatedOIB>
  <DomainObject.Predmet.Sud.Adresa.Naselje>
    <izvorni_sadrzaj/>
    <derivirana_varijabla naziv="DomainObject.Predmet.Sud.Adresa.Naselje_1"/>
  </DomainObject.Predmet.Sud.Adresa.Naselje>
  <DomainObject.Predmet.Sud.Adresa.NaseljeLokativ>
    <izvorni_sadrzaj/>
    <derivirana_varijabla naziv="DomainObject.Predmet.Sud.Adresa.NaseljeLokativ_1"/>
  </DomainObject.Predmet.Sud.Adresa.NaseljeLokativ>
  <DomainObject.Predmet.Sud.Adresa.PostBroj>
    <izvorni_sadrzaj/>
    <derivirana_varijabla naziv="DomainObject.Predmet.Sud.Adresa.PostBroj_1"/>
  </DomainObject.Predmet.Sud.Adresa.PostBroj>
  <DomainObject.Predmet.Sud.Adresa.UlicaIKBR>
    <izvorni_sadrzaj/>
    <derivirana_varijabla naziv="DomainObject.Predmet.Sud.Adresa.UlicaIKBR_1"/>
  </DomainObject.Predmet.Sud.Adresa.UlicaIKBR>
  <DomainObject.Predmet.Sud.Naziv>
    <izvorni_sadrzaj/>
    <derivirana_varijabla naziv="DomainObject.Predmet.Sud.Naziv_1"/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/>
    <derivirana_varijabla naziv="DomainObject.Predmet.TrenutnaLokacijaSpisa.Naziv_1"/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/>
    <derivirana_varijabla naziv="DomainObject.Predmet.TrenutnaLokacijaSpisa.Sud.Naziv_1"/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/>
    <derivirana_varijabla naziv="DomainObject.Predmet.UstrojstvenaJedinicaVodi.Naziv_1"/>
  </DomainObject.Predmet.UstrojstvenaJedinicaVodi.Naziv>
  <DomainObject.Predmet.UstrojstvenaJedinicaVodi.Oznaka>
    <izvorni_sadrzaj/>
    <derivirana_varijabla naziv="DomainObject.Predmet.UstrojstvenaJedinicaVodi.Oznaka_1"/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/>
    <derivirana_varijabla naziv="DomainObject.Predmet.UstrojstvenaJedinicaVodi.Sud.Naziv_1"/>
  </DomainObject.Predmet.UstrojstvenaJedinicaVodi.Sud.Naziv>
  <DomainObject.Predmet.VrstaSpora.Naziv>
    <izvorni_sadrzaj/>
    <derivirana_varijabla naziv="DomainObject.Predmet.VrstaSpora.Naziv_1"/>
  </DomainObject.Predmet.VrstaSpora.Naziv>
  <DomainObject.Predmet.Zapisnicar>
    <izvorni_sadrzaj/>
    <derivirana_varijabla naziv="DomainObject.Predmet.Zapisnicar_1"/>
  </DomainObject.Predmet.Zapisnicar>
  <DomainObject.Predmet.StrankaListFormated>
    <izvorni_sadrzaj/>
    <derivirana_varijabla naziv="DomainObject.Predmet.StrankaListFormated_1">
      <item/>
    </derivirana_varijabla>
  </DomainObject.Predmet.StrankaListFormated>
  <DomainObject.Predmet.StrankaListFormatedOIB>
    <izvorni_sadrzaj/>
    <derivirana_varijabla naziv="DomainObject.Predmet.StrankaListFormatedOIB_1">
      <item/>
    </derivirana_varijabla>
  </DomainObject.Predmet.StrankaListFormatedOIB>
  <DomainObject.Predmet.StrankaListFormatedWithAdress>
    <izvorni_sadrzaj/>
    <derivirana_varijabla naziv="DomainObject.Predmet.StrankaListFormatedWithAdress_1">
      <item/>
    </derivirana_varijabla>
  </DomainObject.Predmet.StrankaListFormatedWithAdress>
  <DomainObject.Predmet.StrankaListFormatedWithAdressOIB>
    <izvorni_sadrzaj/>
    <derivirana_varijabla naziv="DomainObject.Predmet.StrankaListFormatedWithAdressOIB_1">
      <item/>
    </derivirana_varijabla>
  </DomainObject.Predmet.StrankaListFormatedWithAdressOIB>
  <DomainObject.Predmet.StrankaListNazivFormated>
    <izvorni_sadrzaj/>
    <derivirana_varijabla naziv="DomainObject.Predmet.StrankaListNazivFormated_1">
      <item/>
    </derivirana_varijabla>
  </DomainObject.Predmet.StrankaListNazivFormated>
  <DomainObject.Predmet.StrankaListNazivFormatedOIB>
    <izvorni_sadrzaj/>
    <derivirana_varijabla naziv="DomainObject.Predmet.StrankaListNazivFormatedOIB_1">
      <item/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/>
    <derivirana_varijabla naziv="DomainObject.Predmet.Sud.Parent.Naziv_1"/>
  </DomainObject.Predmet.Sud.Parent.Naziv>
  <DomainObject.Predmet.FunkcijaOsobe>
    <izvorni_sadrzaj/>
    <derivirana_varijabla naziv="DomainObject.Predmet.FunkcijaOsobe_1"/>
  </DomainObject.Predmet.FunkcijaOsobe>
  <DomainObject.Datum>
    <izvorni_sadrzaj/>
    <derivirana_varijabla naziv="DomainObject.Datum_1"/>
  </DomainObject.Datum>
  <DomainObject.PoslovniBrojDokumenta>
    <izvorni_sadrzaj/>
    <derivirana_varijabla naziv="DomainObject.PoslovniBrojDokumenta_1"/>
  </DomainObject.PoslovniBrojDokumenta>
  <DomainObject.Predmet.StrankaIDrugi>
    <izvorni_sadrzaj/>
    <derivirana_varijabla naziv="DomainObject.Predmet.StrankaIDrugi_1"/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/>
    <derivirana_varijabla naziv="DomainObject.Predmet.StrankaIDrugiAdressOIB_1"/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/>
    <derivirana_varijabla naziv="DomainObject.Predmet.SudioniciListNaziv_1">
      <item/>
    </derivirana_varijabla>
  </DomainObject.Predmet.SudioniciListNaziv>
  <DomainObject.Predmet.SudioniciListAdressOIB>
    <izvorni_sadrzaj/>
    <derivirana_varijabla naziv="DomainObject.Predmet.SudioniciListAdressOIB_1">
      <item/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/>
    <derivirana_varijabla naziv="DomainObject.Predmet.SudioniciListNazivOIB_1">
      <item/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/>
    <derivirana_varijabla naziv="DomainObject.Predmet.DatumPocetkaProcesa_1"/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</icms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D189BD43-7FDB-4F10-B7BB-7D3957119F1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6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Zdunić, Gordana</dc:creator>
  <cp:lastModifiedBy>Jasna Švigir</cp:lastModifiedBy>
  <cp:revision>17</cp:revision>
  <cp:lastPrinted>2019-11-06T14:19:00Z</cp:lastPrinted>
  <dcterms:created xsi:type="dcterms:W3CDTF">2019-10-28T10:04:00Z</dcterms:created>
  <dcterms:modified xsi:type="dcterms:W3CDTF">2019-11-06T14:20:00Z</dcterms:modified>
</cp:coreProperties>
</file>