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734A74" w:rsidTr="00290114">
        <w:trPr>
          <w:trHeight w:val="2236"/>
        </w:trPr>
        <w:tc>
          <w:tcPr>
            <w:tcW w:w="3369" w:type="dxa"/>
          </w:tcPr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</w:rPr>
              <w:t>Republika Hrvatska</w:t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</w:rPr>
              <w:t>Županijski sud u Sisku</w:t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  <w:r w:rsidRPr="00734A74">
              <w:rPr>
                <w:rFonts w:ascii="Arial" w:hAnsi="Arial" w:cs="Arial"/>
              </w:rPr>
              <w:t>Ured predsjednice</w:t>
            </w:r>
          </w:p>
          <w:p w:rsidR="001C2863" w:rsidRPr="00734A74" w:rsidRDefault="001C2863" w:rsidP="001C286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22BC" w:rsidRDefault="002745A2" w:rsidP="00151223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ab/>
        <w:t>Broj:</w:t>
      </w:r>
      <w:r w:rsidR="00EB709A" w:rsidRPr="00734A74">
        <w:rPr>
          <w:rFonts w:ascii="Arial" w:eastAsia="Times New Roman" w:hAnsi="Arial" w:cs="Arial"/>
          <w:lang w:eastAsia="hr-HR"/>
        </w:rPr>
        <w:t xml:space="preserve"> 5-Su-</w:t>
      </w:r>
      <w:r w:rsidR="00BC22BC">
        <w:rPr>
          <w:rFonts w:ascii="Arial" w:eastAsia="Times New Roman" w:hAnsi="Arial" w:cs="Arial"/>
          <w:lang w:eastAsia="hr-HR"/>
        </w:rPr>
        <w:t>728/21.-</w:t>
      </w:r>
      <w:r w:rsidR="00162265">
        <w:rPr>
          <w:rFonts w:ascii="Arial" w:eastAsia="Times New Roman" w:hAnsi="Arial" w:cs="Arial"/>
          <w:lang w:eastAsia="hr-HR"/>
        </w:rPr>
        <w:t>7</w:t>
      </w:r>
    </w:p>
    <w:p w:rsidR="00DB16C9" w:rsidRPr="00734A74" w:rsidRDefault="00106149" w:rsidP="00151223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ab/>
        <w:t xml:space="preserve">U </w:t>
      </w:r>
      <w:r w:rsidR="00B0327F" w:rsidRPr="00734A74">
        <w:rPr>
          <w:rFonts w:ascii="Arial" w:eastAsia="Times New Roman" w:hAnsi="Arial" w:cs="Arial"/>
          <w:lang w:eastAsia="hr-HR"/>
        </w:rPr>
        <w:t>Sisku</w:t>
      </w:r>
      <w:r w:rsidR="00FD247A" w:rsidRPr="00734A74">
        <w:rPr>
          <w:rFonts w:ascii="Arial" w:eastAsia="Times New Roman" w:hAnsi="Arial" w:cs="Arial"/>
          <w:lang w:eastAsia="hr-HR"/>
        </w:rPr>
        <w:t xml:space="preserve"> </w:t>
      </w:r>
      <w:r w:rsidR="00BC22BC">
        <w:rPr>
          <w:rFonts w:ascii="Arial" w:eastAsia="Times New Roman" w:hAnsi="Arial" w:cs="Arial"/>
          <w:lang w:eastAsia="hr-HR"/>
        </w:rPr>
        <w:t xml:space="preserve">3. siječnja </w:t>
      </w:r>
      <w:r w:rsidR="00880F24" w:rsidRPr="00734A74">
        <w:rPr>
          <w:rFonts w:ascii="Arial" w:eastAsia="Times New Roman" w:hAnsi="Arial" w:cs="Arial"/>
          <w:lang w:eastAsia="hr-HR"/>
        </w:rPr>
        <w:t>202</w:t>
      </w:r>
      <w:r w:rsidR="00BC22BC">
        <w:rPr>
          <w:rFonts w:ascii="Arial" w:eastAsia="Times New Roman" w:hAnsi="Arial" w:cs="Arial"/>
          <w:lang w:eastAsia="hr-HR"/>
        </w:rPr>
        <w:t>2</w:t>
      </w:r>
      <w:r w:rsidR="00880F24" w:rsidRPr="00734A74">
        <w:rPr>
          <w:rFonts w:ascii="Arial" w:eastAsia="Times New Roman" w:hAnsi="Arial" w:cs="Arial"/>
          <w:lang w:eastAsia="hr-HR"/>
        </w:rPr>
        <w:t xml:space="preserve">1. </w:t>
      </w:r>
    </w:p>
    <w:p w:rsidR="002745A2" w:rsidRDefault="002745A2" w:rsidP="00151223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</w:p>
    <w:p w:rsidR="009D42E3" w:rsidRPr="00734A74" w:rsidRDefault="002745A2" w:rsidP="00D53157">
      <w:pPr>
        <w:spacing w:line="240" w:lineRule="auto"/>
        <w:rPr>
          <w:rFonts w:ascii="Arial" w:eastAsia="Times New Roman" w:hAnsi="Arial" w:cs="Arial"/>
          <w:lang w:eastAsia="hr-HR"/>
        </w:rPr>
      </w:pPr>
      <w:bookmarkStart w:id="0" w:name="_GoBack"/>
      <w:bookmarkEnd w:id="0"/>
      <w:r w:rsidRPr="00734A74">
        <w:rPr>
          <w:rFonts w:ascii="Arial" w:eastAsia="Times New Roman" w:hAnsi="Arial" w:cs="Arial"/>
          <w:lang w:eastAsia="hr-HR"/>
        </w:rPr>
        <w:tab/>
        <w:t>Na temelju članka 24. Sudskog poslovnika ("Narodne novine" broj 37/14, 37/14, 49/14, 8/15, 35/15, 123/15, 45/16</w:t>
      </w:r>
      <w:r w:rsidR="0092747A" w:rsidRPr="00734A74">
        <w:rPr>
          <w:rFonts w:ascii="Arial" w:eastAsia="Times New Roman" w:hAnsi="Arial" w:cs="Arial"/>
          <w:lang w:eastAsia="hr-HR"/>
        </w:rPr>
        <w:t>, 29/17, 33/17, 34/17, 57/17, 101/18, 119/18, 81/19</w:t>
      </w:r>
      <w:r w:rsidR="00D53157" w:rsidRPr="00734A74">
        <w:rPr>
          <w:rFonts w:ascii="Arial" w:eastAsia="Times New Roman" w:hAnsi="Arial" w:cs="Arial"/>
          <w:lang w:eastAsia="hr-HR"/>
        </w:rPr>
        <w:t>, 128/19</w:t>
      </w:r>
      <w:r w:rsidR="00241B08" w:rsidRPr="00734A74">
        <w:rPr>
          <w:rFonts w:ascii="Arial" w:eastAsia="Times New Roman" w:hAnsi="Arial" w:cs="Arial"/>
          <w:lang w:eastAsia="hr-HR"/>
        </w:rPr>
        <w:t>, 39/20, 47/20, 138/20, 147/20</w:t>
      </w:r>
      <w:r w:rsidR="00BC22BC">
        <w:rPr>
          <w:rFonts w:ascii="Arial" w:eastAsia="Times New Roman" w:hAnsi="Arial" w:cs="Arial"/>
          <w:lang w:eastAsia="hr-HR"/>
        </w:rPr>
        <w:t xml:space="preserve">, </w:t>
      </w:r>
      <w:r w:rsidR="00BC22BC" w:rsidRPr="00BC22BC">
        <w:rPr>
          <w:rFonts w:ascii="Arial" w:eastAsia="Times New Roman" w:hAnsi="Arial" w:cs="Arial"/>
          <w:lang w:eastAsia="hr-HR"/>
        </w:rPr>
        <w:t>70/21, 99/21, 145/2</w:t>
      </w:r>
      <w:r w:rsidR="00BC22BC">
        <w:rPr>
          <w:rFonts w:ascii="Arial" w:eastAsia="Times New Roman" w:hAnsi="Arial" w:cs="Arial"/>
          <w:lang w:eastAsia="hr-HR"/>
        </w:rPr>
        <w:t xml:space="preserve">1), </w:t>
      </w:r>
      <w:r w:rsidRPr="00734A74">
        <w:rPr>
          <w:rFonts w:ascii="Arial" w:eastAsia="Times New Roman" w:hAnsi="Arial" w:cs="Arial"/>
          <w:lang w:eastAsia="hr-HR"/>
        </w:rPr>
        <w:t xml:space="preserve">donosim </w:t>
      </w:r>
    </w:p>
    <w:p w:rsidR="000151C4" w:rsidRPr="00734A74" w:rsidRDefault="000151C4" w:rsidP="00D53157">
      <w:pPr>
        <w:spacing w:line="240" w:lineRule="auto"/>
        <w:rPr>
          <w:rFonts w:ascii="Arial" w:eastAsia="Times New Roman" w:hAnsi="Arial" w:cs="Arial"/>
          <w:lang w:eastAsia="hr-HR"/>
        </w:rPr>
      </w:pPr>
    </w:p>
    <w:p w:rsidR="002745A2" w:rsidRPr="00734A74" w:rsidRDefault="00EE33EF" w:rsidP="002745A2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>IZMJEN</w:t>
      </w:r>
      <w:r w:rsidR="005D5879" w:rsidRPr="00734A74">
        <w:rPr>
          <w:rFonts w:ascii="Arial" w:eastAsia="Times New Roman" w:hAnsi="Arial" w:cs="Arial"/>
          <w:lang w:eastAsia="hr-HR"/>
        </w:rPr>
        <w:t>U</w:t>
      </w:r>
      <w:r w:rsidR="002745A2" w:rsidRPr="00734A74">
        <w:rPr>
          <w:rFonts w:ascii="Arial" w:eastAsia="Times New Roman" w:hAnsi="Arial" w:cs="Arial"/>
          <w:lang w:eastAsia="hr-HR"/>
        </w:rPr>
        <w:t xml:space="preserve"> GODIŠNJEG RASPOREDA POSLOVA</w:t>
      </w:r>
    </w:p>
    <w:p w:rsidR="002745A2" w:rsidRPr="00734A74" w:rsidRDefault="002745A2" w:rsidP="002745A2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>ZA 20</w:t>
      </w:r>
      <w:r w:rsidR="00D55BA5" w:rsidRPr="00734A74">
        <w:rPr>
          <w:rFonts w:ascii="Arial" w:eastAsia="Times New Roman" w:hAnsi="Arial" w:cs="Arial"/>
          <w:lang w:eastAsia="hr-HR"/>
        </w:rPr>
        <w:t>2</w:t>
      </w:r>
      <w:r w:rsidR="00970241" w:rsidRPr="00734A74">
        <w:rPr>
          <w:rFonts w:ascii="Arial" w:eastAsia="Times New Roman" w:hAnsi="Arial" w:cs="Arial"/>
          <w:lang w:eastAsia="hr-HR"/>
        </w:rPr>
        <w:t>1</w:t>
      </w:r>
      <w:r w:rsidRPr="00734A74">
        <w:rPr>
          <w:rFonts w:ascii="Arial" w:eastAsia="Times New Roman" w:hAnsi="Arial" w:cs="Arial"/>
          <w:lang w:eastAsia="hr-HR"/>
        </w:rPr>
        <w:t>. GODINU</w:t>
      </w:r>
    </w:p>
    <w:p w:rsidR="00163DE7" w:rsidRPr="00734A74" w:rsidRDefault="0048552A" w:rsidP="00163DE7">
      <w:pPr>
        <w:spacing w:line="240" w:lineRule="auto"/>
        <w:jc w:val="center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 xml:space="preserve">od </w:t>
      </w:r>
      <w:r w:rsidR="00BC22BC">
        <w:rPr>
          <w:rFonts w:ascii="Arial" w:eastAsia="Times New Roman" w:hAnsi="Arial" w:cs="Arial"/>
          <w:lang w:eastAsia="hr-HR"/>
        </w:rPr>
        <w:t xml:space="preserve">3. siječnja </w:t>
      </w:r>
      <w:r w:rsidR="009C7E4E" w:rsidRPr="00734A74">
        <w:rPr>
          <w:rFonts w:ascii="Arial" w:eastAsia="Times New Roman" w:hAnsi="Arial" w:cs="Arial"/>
          <w:lang w:eastAsia="hr-HR"/>
        </w:rPr>
        <w:t>202</w:t>
      </w:r>
      <w:r w:rsidR="00BC22BC">
        <w:rPr>
          <w:rFonts w:ascii="Arial" w:eastAsia="Times New Roman" w:hAnsi="Arial" w:cs="Arial"/>
          <w:lang w:eastAsia="hr-HR"/>
        </w:rPr>
        <w:t>2</w:t>
      </w:r>
      <w:r w:rsidR="009C7E4E" w:rsidRPr="00734A74">
        <w:rPr>
          <w:rFonts w:ascii="Arial" w:eastAsia="Times New Roman" w:hAnsi="Arial" w:cs="Arial"/>
          <w:lang w:eastAsia="hr-HR"/>
        </w:rPr>
        <w:t>.</w:t>
      </w:r>
    </w:p>
    <w:p w:rsidR="009619CB" w:rsidRPr="00734A74" w:rsidRDefault="009619CB" w:rsidP="00163DE7">
      <w:pPr>
        <w:rPr>
          <w:rFonts w:ascii="Arial" w:hAnsi="Arial" w:cs="Arial"/>
          <w:lang w:eastAsia="hr-HR"/>
        </w:rPr>
      </w:pPr>
    </w:p>
    <w:p w:rsidR="00BC22BC" w:rsidRDefault="00BB0080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 xml:space="preserve">1. </w:t>
      </w:r>
      <w:r w:rsidR="00357ECD">
        <w:rPr>
          <w:rFonts w:ascii="Arial" w:hAnsi="Arial" w:cs="Arial"/>
          <w:lang w:eastAsia="hr-HR"/>
        </w:rPr>
        <w:t>U o</w:t>
      </w:r>
      <w:r>
        <w:rPr>
          <w:rFonts w:ascii="Arial" w:hAnsi="Arial" w:cs="Arial"/>
          <w:lang w:eastAsia="hr-HR"/>
        </w:rPr>
        <w:t xml:space="preserve">djeljku </w:t>
      </w:r>
      <w:r w:rsidR="00BC22BC">
        <w:rPr>
          <w:rFonts w:ascii="Arial" w:hAnsi="Arial" w:cs="Arial"/>
          <w:lang w:eastAsia="hr-HR"/>
        </w:rPr>
        <w:t>A</w:t>
      </w:r>
      <w:r w:rsidR="00357ECD">
        <w:rPr>
          <w:rFonts w:ascii="Arial" w:hAnsi="Arial" w:cs="Arial"/>
          <w:lang w:eastAsia="hr-HR"/>
        </w:rPr>
        <w:t>) Sudska</w:t>
      </w:r>
      <w:r w:rsidR="00BC22BC">
        <w:rPr>
          <w:rFonts w:ascii="Arial" w:hAnsi="Arial" w:cs="Arial"/>
          <w:lang w:eastAsia="hr-HR"/>
        </w:rPr>
        <w:t xml:space="preserve"> uprava (str. 1.) u drugom stavku mijenja se postotak zamjenice predsjednice suda Lucijani Vukelić iz "10%" u "15%". </w:t>
      </w:r>
    </w:p>
    <w:p w:rsidR="00BC22BC" w:rsidRDefault="00BC22BC" w:rsidP="00163DE7">
      <w:pPr>
        <w:rPr>
          <w:rFonts w:ascii="Arial" w:hAnsi="Arial" w:cs="Arial"/>
          <w:lang w:eastAsia="hr-HR"/>
        </w:rPr>
      </w:pPr>
    </w:p>
    <w:p w:rsidR="00BB0080" w:rsidRDefault="00BC22BC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>2. U odjeljku C) Sudski odjeli (str. 13) u točci 7. podstavak 1. mijenja se postotak oslobođenja od norme iz "10%" u "15%".</w:t>
      </w:r>
    </w:p>
    <w:p w:rsidR="00BC22BC" w:rsidRDefault="00BC22BC" w:rsidP="00163DE7">
      <w:pPr>
        <w:rPr>
          <w:rFonts w:ascii="Arial" w:hAnsi="Arial" w:cs="Arial"/>
          <w:lang w:eastAsia="hr-HR"/>
        </w:rPr>
      </w:pPr>
    </w:p>
    <w:p w:rsidR="00BC22BC" w:rsidRDefault="00BC22BC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 xml:space="preserve">3. u odjeljku C) Sudski odjeli, 2) Kazneni odjel; c) Drugostupanjsko, Izvanraspravno kazneno vijeće i Kazneno optužno vijeće (str. 16) u točci 1. Melita Avedić dodaje se novi podstavak i glasi: </w:t>
      </w:r>
    </w:p>
    <w:p w:rsidR="00BC22BC" w:rsidRDefault="00BC22BC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"- glasnogovornik suda (oslobođenje od norme </w:t>
      </w:r>
      <w:r w:rsidR="00590D41">
        <w:rPr>
          <w:rFonts w:ascii="Arial" w:hAnsi="Arial" w:cs="Arial"/>
          <w:lang w:eastAsia="hr-HR"/>
        </w:rPr>
        <w:t>3</w:t>
      </w:r>
      <w:r>
        <w:rPr>
          <w:rFonts w:ascii="Arial" w:hAnsi="Arial" w:cs="Arial"/>
          <w:lang w:eastAsia="hr-HR"/>
        </w:rPr>
        <w:t>%)</w:t>
      </w:r>
    </w:p>
    <w:p w:rsidR="00590D41" w:rsidRDefault="00590D41" w:rsidP="00163DE7">
      <w:pPr>
        <w:rPr>
          <w:rFonts w:ascii="Arial" w:hAnsi="Arial" w:cs="Arial"/>
          <w:lang w:eastAsia="hr-HR"/>
        </w:rPr>
      </w:pPr>
    </w:p>
    <w:p w:rsidR="00590D41" w:rsidRDefault="00590D41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 xml:space="preserve">4. U odjeljku D) Ukupna oslobođenja od norme (str. 20) u točci 2. Lucijana Vukelić u drugom podstavku mijenja se postotak oslobođenja iz "10%" u "15%", te se mijenja ukupno oslobođenje koje sada iznosi 40%; </w:t>
      </w:r>
    </w:p>
    <w:p w:rsidR="00590D41" w:rsidRDefault="00590D41" w:rsidP="00163DE7">
      <w:pPr>
        <w:rPr>
          <w:rFonts w:ascii="Arial" w:hAnsi="Arial" w:cs="Arial"/>
          <w:lang w:eastAsia="hr-HR"/>
        </w:rPr>
      </w:pPr>
    </w:p>
    <w:p w:rsidR="00590D41" w:rsidRDefault="00590D41" w:rsidP="00163DE7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ab/>
        <w:t xml:space="preserve">U istom odjeljku u točci 3. Melita Avedić dodaje se treći podstavak i glasi "-glasnogovornik suda 3%", te se mijenja ukupno oslobođenje koje sada iznosi 30,5%. </w:t>
      </w:r>
    </w:p>
    <w:p w:rsidR="00692C4D" w:rsidRPr="00734A74" w:rsidRDefault="00692C4D" w:rsidP="00B5655B">
      <w:pPr>
        <w:rPr>
          <w:rFonts w:ascii="Arial" w:hAnsi="Arial" w:cs="Arial"/>
          <w:lang w:eastAsia="hr-HR"/>
        </w:rPr>
      </w:pPr>
    </w:p>
    <w:p w:rsidR="002B611C" w:rsidRPr="00734A74" w:rsidRDefault="002B611C" w:rsidP="00C6459C">
      <w:pPr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>Uputa o pravom lijeku:</w:t>
      </w:r>
    </w:p>
    <w:p w:rsidR="002B611C" w:rsidRPr="00734A74" w:rsidRDefault="002B611C" w:rsidP="002B611C">
      <w:pPr>
        <w:spacing w:line="240" w:lineRule="auto"/>
        <w:ind w:firstLine="720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 xml:space="preserve">Svaki sudac i sudski savjetnik može u roku od 3 dana izjaviti prigovor predsjedniku suda na dostavljenu izmjenu godišnjeg rasporeda poslova. </w:t>
      </w:r>
    </w:p>
    <w:p w:rsidR="002B611C" w:rsidRPr="00734A74" w:rsidRDefault="002B611C" w:rsidP="002B611C">
      <w:pPr>
        <w:spacing w:line="240" w:lineRule="auto"/>
        <w:ind w:firstLine="720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Times New Roman" w:hAnsi="Arial" w:cs="Arial"/>
          <w:lang w:eastAsia="hr-HR"/>
        </w:rPr>
        <w:t xml:space="preserve">Službenici i namještenici mogu u roku od 3 dana dostaviti primjedbu predsjedniku suda na dostavljenu izmjenu godišnjeg rasporeda poslova. </w:t>
      </w:r>
    </w:p>
    <w:p w:rsidR="00A82249" w:rsidRPr="00734A74" w:rsidRDefault="00A82249" w:rsidP="002B611C">
      <w:pPr>
        <w:spacing w:line="240" w:lineRule="auto"/>
        <w:ind w:firstLine="720"/>
        <w:rPr>
          <w:rFonts w:ascii="Arial" w:eastAsia="Times New Roman" w:hAnsi="Arial" w:cs="Arial"/>
          <w:lang w:eastAsia="hr-HR"/>
        </w:rPr>
      </w:pPr>
    </w:p>
    <w:p w:rsidR="00797004" w:rsidRPr="00734A74" w:rsidRDefault="00797004" w:rsidP="002B611C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</w:p>
    <w:p w:rsidR="002B611C" w:rsidRPr="00734A74" w:rsidRDefault="002B611C" w:rsidP="002B611C">
      <w:pPr>
        <w:spacing w:line="240" w:lineRule="auto"/>
        <w:jc w:val="left"/>
        <w:rPr>
          <w:rFonts w:ascii="Arial" w:eastAsia="Calibri" w:hAnsi="Arial" w:cs="Arial"/>
        </w:rPr>
      </w:pP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  <w:t>                PREDSJEDNICA</w:t>
      </w:r>
    </w:p>
    <w:p w:rsidR="002B611C" w:rsidRPr="00734A74" w:rsidRDefault="002B611C" w:rsidP="00987EEB">
      <w:pPr>
        <w:spacing w:line="240" w:lineRule="auto"/>
        <w:jc w:val="left"/>
        <w:rPr>
          <w:rFonts w:ascii="Arial" w:eastAsia="Times New Roman" w:hAnsi="Arial" w:cs="Arial"/>
          <w:lang w:eastAsia="hr-HR"/>
        </w:rPr>
      </w:pPr>
      <w:r w:rsidRPr="00734A74">
        <w:rPr>
          <w:rFonts w:ascii="Arial" w:eastAsia="Calibri" w:hAnsi="Arial" w:cs="Arial"/>
        </w:rPr>
        <w:t>  </w:t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</w:r>
      <w:r w:rsidRPr="00734A74">
        <w:rPr>
          <w:rFonts w:ascii="Arial" w:eastAsia="Calibri" w:hAnsi="Arial" w:cs="Arial"/>
        </w:rPr>
        <w:tab/>
        <w:t>    </w:t>
      </w:r>
      <w:r w:rsidR="00241B08" w:rsidRPr="00734A74">
        <w:rPr>
          <w:rFonts w:ascii="Arial" w:eastAsia="Calibri" w:hAnsi="Arial" w:cs="Arial"/>
        </w:rPr>
        <w:t xml:space="preserve">    Blažena Ereš</w:t>
      </w:r>
    </w:p>
    <w:sectPr w:rsidR="002B611C" w:rsidRPr="00734A74" w:rsidSect="00060DEB">
      <w:headerReference w:type="default" r:id="rId8"/>
      <w:pgSz w:w="11906" w:h="16838"/>
      <w:pgMar w:top="1560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57" w:rsidRDefault="00025D57" w:rsidP="00E537F7">
      <w:pPr>
        <w:spacing w:line="240" w:lineRule="auto"/>
      </w:pPr>
      <w:r>
        <w:separator/>
      </w:r>
    </w:p>
  </w:endnote>
  <w:endnote w:type="continuationSeparator" w:id="0">
    <w:p w:rsidR="00025D57" w:rsidRDefault="00025D57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57" w:rsidRDefault="00025D57" w:rsidP="00E537F7">
      <w:pPr>
        <w:spacing w:line="240" w:lineRule="auto"/>
      </w:pPr>
      <w:r>
        <w:separator/>
      </w:r>
    </w:p>
  </w:footnote>
  <w:footnote w:type="continuationSeparator" w:id="0">
    <w:p w:rsidR="00025D57" w:rsidRDefault="00025D57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290114" w:rsidRDefault="00290114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265">
          <w:rPr>
            <w:noProof/>
          </w:rPr>
          <w:t>2</w:t>
        </w:r>
        <w:r>
          <w:fldChar w:fldCharType="end"/>
        </w:r>
      </w:p>
    </w:sdtContent>
  </w:sdt>
  <w:p w:rsidR="00290114" w:rsidRDefault="0029011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151C4"/>
    <w:rsid w:val="00022439"/>
    <w:rsid w:val="00025D57"/>
    <w:rsid w:val="00041FA0"/>
    <w:rsid w:val="0004486D"/>
    <w:rsid w:val="00060DEB"/>
    <w:rsid w:val="00060F9C"/>
    <w:rsid w:val="00063891"/>
    <w:rsid w:val="00064E96"/>
    <w:rsid w:val="00070C35"/>
    <w:rsid w:val="00092B8E"/>
    <w:rsid w:val="0009584B"/>
    <w:rsid w:val="000A03B3"/>
    <w:rsid w:val="000A6977"/>
    <w:rsid w:val="000B219E"/>
    <w:rsid w:val="000B3857"/>
    <w:rsid w:val="000B6EE5"/>
    <w:rsid w:val="000E5774"/>
    <w:rsid w:val="0010093A"/>
    <w:rsid w:val="00102C48"/>
    <w:rsid w:val="00106149"/>
    <w:rsid w:val="00110A29"/>
    <w:rsid w:val="00137329"/>
    <w:rsid w:val="00151223"/>
    <w:rsid w:val="00151D76"/>
    <w:rsid w:val="00162265"/>
    <w:rsid w:val="00163DE7"/>
    <w:rsid w:val="00173D47"/>
    <w:rsid w:val="001777BB"/>
    <w:rsid w:val="0018022B"/>
    <w:rsid w:val="0019573B"/>
    <w:rsid w:val="001A28FB"/>
    <w:rsid w:val="001C2863"/>
    <w:rsid w:val="001E673F"/>
    <w:rsid w:val="001F1BB9"/>
    <w:rsid w:val="001F56E2"/>
    <w:rsid w:val="002055B3"/>
    <w:rsid w:val="00213FD7"/>
    <w:rsid w:val="002150A3"/>
    <w:rsid w:val="00216269"/>
    <w:rsid w:val="0022580C"/>
    <w:rsid w:val="00225ABF"/>
    <w:rsid w:val="00241A47"/>
    <w:rsid w:val="00241B08"/>
    <w:rsid w:val="0025548A"/>
    <w:rsid w:val="00260FDF"/>
    <w:rsid w:val="002662E1"/>
    <w:rsid w:val="002675D8"/>
    <w:rsid w:val="00267B84"/>
    <w:rsid w:val="002745A2"/>
    <w:rsid w:val="00286C25"/>
    <w:rsid w:val="00290114"/>
    <w:rsid w:val="00293C15"/>
    <w:rsid w:val="002A7F1B"/>
    <w:rsid w:val="002B611C"/>
    <w:rsid w:val="002B7128"/>
    <w:rsid w:val="002D76A4"/>
    <w:rsid w:val="003065D7"/>
    <w:rsid w:val="003308A7"/>
    <w:rsid w:val="00346442"/>
    <w:rsid w:val="00351C92"/>
    <w:rsid w:val="00357ECD"/>
    <w:rsid w:val="00357FBF"/>
    <w:rsid w:val="0036104F"/>
    <w:rsid w:val="0036363A"/>
    <w:rsid w:val="00383130"/>
    <w:rsid w:val="003A24A5"/>
    <w:rsid w:val="003A7F43"/>
    <w:rsid w:val="003C61E0"/>
    <w:rsid w:val="003D2939"/>
    <w:rsid w:val="003D40BA"/>
    <w:rsid w:val="003E5663"/>
    <w:rsid w:val="003E5D2F"/>
    <w:rsid w:val="003F38E8"/>
    <w:rsid w:val="003F534C"/>
    <w:rsid w:val="003F5E47"/>
    <w:rsid w:val="00401BFF"/>
    <w:rsid w:val="00413BC3"/>
    <w:rsid w:val="00416A35"/>
    <w:rsid w:val="00417304"/>
    <w:rsid w:val="00443F7A"/>
    <w:rsid w:val="00452A8B"/>
    <w:rsid w:val="00460980"/>
    <w:rsid w:val="0046616E"/>
    <w:rsid w:val="00477998"/>
    <w:rsid w:val="0048552A"/>
    <w:rsid w:val="0048637B"/>
    <w:rsid w:val="004C0EED"/>
    <w:rsid w:val="004C7AEC"/>
    <w:rsid w:val="004D06B3"/>
    <w:rsid w:val="004D1F95"/>
    <w:rsid w:val="004E1503"/>
    <w:rsid w:val="00507D6A"/>
    <w:rsid w:val="005213AE"/>
    <w:rsid w:val="00526FDC"/>
    <w:rsid w:val="00532035"/>
    <w:rsid w:val="00550D1D"/>
    <w:rsid w:val="005523B5"/>
    <w:rsid w:val="0056048A"/>
    <w:rsid w:val="00564F79"/>
    <w:rsid w:val="00570E1D"/>
    <w:rsid w:val="00571FBA"/>
    <w:rsid w:val="0057571D"/>
    <w:rsid w:val="00576D81"/>
    <w:rsid w:val="00581E3E"/>
    <w:rsid w:val="00590D41"/>
    <w:rsid w:val="00591651"/>
    <w:rsid w:val="005A2F28"/>
    <w:rsid w:val="005D5879"/>
    <w:rsid w:val="005E0332"/>
    <w:rsid w:val="00692C4D"/>
    <w:rsid w:val="00695AF5"/>
    <w:rsid w:val="00695CAE"/>
    <w:rsid w:val="006A1B90"/>
    <w:rsid w:val="006C43F1"/>
    <w:rsid w:val="006D4A38"/>
    <w:rsid w:val="006E0A59"/>
    <w:rsid w:val="006E16EB"/>
    <w:rsid w:val="006F36E9"/>
    <w:rsid w:val="006F3E81"/>
    <w:rsid w:val="00703655"/>
    <w:rsid w:val="00717A62"/>
    <w:rsid w:val="007236AD"/>
    <w:rsid w:val="00734A74"/>
    <w:rsid w:val="00737B55"/>
    <w:rsid w:val="00747614"/>
    <w:rsid w:val="007521BD"/>
    <w:rsid w:val="0076357C"/>
    <w:rsid w:val="007705D5"/>
    <w:rsid w:val="00783C80"/>
    <w:rsid w:val="007922CD"/>
    <w:rsid w:val="0079490F"/>
    <w:rsid w:val="00797004"/>
    <w:rsid w:val="00797372"/>
    <w:rsid w:val="007B55ED"/>
    <w:rsid w:val="007C4F63"/>
    <w:rsid w:val="007C5170"/>
    <w:rsid w:val="007D394E"/>
    <w:rsid w:val="007D3B99"/>
    <w:rsid w:val="007D7C88"/>
    <w:rsid w:val="007E0E8C"/>
    <w:rsid w:val="007E0FBE"/>
    <w:rsid w:val="007E47B3"/>
    <w:rsid w:val="007F342C"/>
    <w:rsid w:val="007F3F5E"/>
    <w:rsid w:val="0080412D"/>
    <w:rsid w:val="00811184"/>
    <w:rsid w:val="00856881"/>
    <w:rsid w:val="00860F6E"/>
    <w:rsid w:val="0086528F"/>
    <w:rsid w:val="00872510"/>
    <w:rsid w:val="00880F24"/>
    <w:rsid w:val="008959C9"/>
    <w:rsid w:val="00897759"/>
    <w:rsid w:val="008A6965"/>
    <w:rsid w:val="008A69C2"/>
    <w:rsid w:val="008B08F0"/>
    <w:rsid w:val="008B4689"/>
    <w:rsid w:val="008F2710"/>
    <w:rsid w:val="008F764E"/>
    <w:rsid w:val="00902483"/>
    <w:rsid w:val="0090757C"/>
    <w:rsid w:val="00911754"/>
    <w:rsid w:val="00912143"/>
    <w:rsid w:val="0092747A"/>
    <w:rsid w:val="009619CB"/>
    <w:rsid w:val="00961EDC"/>
    <w:rsid w:val="00962071"/>
    <w:rsid w:val="00970241"/>
    <w:rsid w:val="00984857"/>
    <w:rsid w:val="00987EEB"/>
    <w:rsid w:val="009A5C02"/>
    <w:rsid w:val="009B05C9"/>
    <w:rsid w:val="009B0BCB"/>
    <w:rsid w:val="009C7E4E"/>
    <w:rsid w:val="009D42E3"/>
    <w:rsid w:val="009D57E5"/>
    <w:rsid w:val="009E65C0"/>
    <w:rsid w:val="009F7825"/>
    <w:rsid w:val="00A02F38"/>
    <w:rsid w:val="00A24D24"/>
    <w:rsid w:val="00A314B7"/>
    <w:rsid w:val="00A64CF9"/>
    <w:rsid w:val="00A655E0"/>
    <w:rsid w:val="00A67F62"/>
    <w:rsid w:val="00A82249"/>
    <w:rsid w:val="00A83218"/>
    <w:rsid w:val="00AA3D6C"/>
    <w:rsid w:val="00AA4743"/>
    <w:rsid w:val="00AB1A8D"/>
    <w:rsid w:val="00AC255D"/>
    <w:rsid w:val="00AC28C1"/>
    <w:rsid w:val="00AC47C5"/>
    <w:rsid w:val="00AF28E7"/>
    <w:rsid w:val="00B0327F"/>
    <w:rsid w:val="00B24239"/>
    <w:rsid w:val="00B34556"/>
    <w:rsid w:val="00B5239A"/>
    <w:rsid w:val="00B5655B"/>
    <w:rsid w:val="00B57F38"/>
    <w:rsid w:val="00B61161"/>
    <w:rsid w:val="00B72033"/>
    <w:rsid w:val="00B72836"/>
    <w:rsid w:val="00B8286C"/>
    <w:rsid w:val="00B94EFA"/>
    <w:rsid w:val="00B952E0"/>
    <w:rsid w:val="00BA5BF5"/>
    <w:rsid w:val="00BB0080"/>
    <w:rsid w:val="00BB6845"/>
    <w:rsid w:val="00BC096C"/>
    <w:rsid w:val="00BC22BC"/>
    <w:rsid w:val="00BC5525"/>
    <w:rsid w:val="00BE7E76"/>
    <w:rsid w:val="00C11F97"/>
    <w:rsid w:val="00C150CB"/>
    <w:rsid w:val="00C23CAC"/>
    <w:rsid w:val="00C33C78"/>
    <w:rsid w:val="00C52304"/>
    <w:rsid w:val="00C6459C"/>
    <w:rsid w:val="00CC092B"/>
    <w:rsid w:val="00CD35B6"/>
    <w:rsid w:val="00CE5162"/>
    <w:rsid w:val="00CF23FB"/>
    <w:rsid w:val="00D02C8C"/>
    <w:rsid w:val="00D1256A"/>
    <w:rsid w:val="00D304B7"/>
    <w:rsid w:val="00D37D4A"/>
    <w:rsid w:val="00D4575A"/>
    <w:rsid w:val="00D53157"/>
    <w:rsid w:val="00D55BA5"/>
    <w:rsid w:val="00D61721"/>
    <w:rsid w:val="00D64F17"/>
    <w:rsid w:val="00D6727B"/>
    <w:rsid w:val="00D73778"/>
    <w:rsid w:val="00D82892"/>
    <w:rsid w:val="00DB16C9"/>
    <w:rsid w:val="00DC042B"/>
    <w:rsid w:val="00DF589F"/>
    <w:rsid w:val="00E07EBB"/>
    <w:rsid w:val="00E10EA9"/>
    <w:rsid w:val="00E15FDB"/>
    <w:rsid w:val="00E21606"/>
    <w:rsid w:val="00E26A5D"/>
    <w:rsid w:val="00E31FB0"/>
    <w:rsid w:val="00E537F7"/>
    <w:rsid w:val="00E558C6"/>
    <w:rsid w:val="00E56ABF"/>
    <w:rsid w:val="00E63027"/>
    <w:rsid w:val="00E812BA"/>
    <w:rsid w:val="00E81DAD"/>
    <w:rsid w:val="00E842E8"/>
    <w:rsid w:val="00EA2240"/>
    <w:rsid w:val="00EA7F47"/>
    <w:rsid w:val="00EB699F"/>
    <w:rsid w:val="00EB709A"/>
    <w:rsid w:val="00EC1B3A"/>
    <w:rsid w:val="00ED06EE"/>
    <w:rsid w:val="00ED354A"/>
    <w:rsid w:val="00EE33EF"/>
    <w:rsid w:val="00F01D00"/>
    <w:rsid w:val="00F4339A"/>
    <w:rsid w:val="00F55304"/>
    <w:rsid w:val="00F738EB"/>
    <w:rsid w:val="00F74C28"/>
    <w:rsid w:val="00F771EC"/>
    <w:rsid w:val="00F86E59"/>
    <w:rsid w:val="00F93868"/>
    <w:rsid w:val="00F93C27"/>
    <w:rsid w:val="00F962CE"/>
    <w:rsid w:val="00FA067B"/>
    <w:rsid w:val="00FA3C41"/>
    <w:rsid w:val="00FB006F"/>
    <w:rsid w:val="00FB161C"/>
    <w:rsid w:val="00FB201C"/>
    <w:rsid w:val="00FD247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492D"/>
  <w15:docId w15:val="{70DAD683-5CEA-4AFF-A621-0B878723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3</cp:revision>
  <cp:lastPrinted>2022-01-11T10:50:00Z</cp:lastPrinted>
  <dcterms:created xsi:type="dcterms:W3CDTF">2022-01-03T09:24:00Z</dcterms:created>
  <dcterms:modified xsi:type="dcterms:W3CDTF">2022-01-11T10:50:00Z</dcterms:modified>
</cp:coreProperties>
</file>