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D3" w:rsidRDefault="00A86ED3" w:rsidP="00A86ED3">
      <w:pPr>
        <w:spacing w:line="276" w:lineRule="auto"/>
        <w:rPr>
          <w:rFonts w:cs="Arial"/>
          <w:color w:val="000000"/>
          <w:lang w:eastAsia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56FED73" wp14:editId="31F4F97E">
            <wp:extent cx="476250" cy="609600"/>
            <wp:effectExtent l="0" t="0" r="0" b="0"/>
            <wp:docPr id="1" name="Slika 1" descr="GRB-RH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-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D3" w:rsidRDefault="00A86ED3" w:rsidP="00A86ED3">
      <w:pPr>
        <w:spacing w:line="276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Republika Hrvatska</w:t>
      </w:r>
    </w:p>
    <w:p w:rsidR="00A86ED3" w:rsidRDefault="00A86ED3" w:rsidP="00A86ED3">
      <w:pPr>
        <w:spacing w:line="276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Županijski sud u Splitu</w:t>
      </w:r>
    </w:p>
    <w:p w:rsidR="007D66D6" w:rsidRDefault="00A86ED3" w:rsidP="00A86ED3">
      <w:pPr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Split, </w:t>
      </w:r>
      <w:proofErr w:type="spellStart"/>
      <w:r>
        <w:rPr>
          <w:rFonts w:cs="Arial"/>
          <w:color w:val="000000"/>
          <w:lang w:eastAsia="en-US"/>
        </w:rPr>
        <w:t>Gundulićeva</w:t>
      </w:r>
      <w:proofErr w:type="spellEnd"/>
      <w:r>
        <w:rPr>
          <w:rFonts w:cs="Arial"/>
          <w:color w:val="000000"/>
          <w:lang w:eastAsia="en-US"/>
        </w:rPr>
        <w:t xml:space="preserve"> 29a</w:t>
      </w: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Pr="00D963F3" w:rsidRDefault="00A86ED3" w:rsidP="00A86ED3">
      <w:pPr>
        <w:rPr>
          <w:rFonts w:cs="Arial"/>
          <w:b/>
          <w:color w:val="000000"/>
          <w:u w:val="single"/>
          <w:lang w:eastAsia="en-US"/>
        </w:rPr>
      </w:pPr>
      <w:r>
        <w:rPr>
          <w:rFonts w:cs="Arial"/>
          <w:color w:val="000000"/>
          <w:lang w:eastAsia="en-US"/>
        </w:rPr>
        <w:t xml:space="preserve">            </w:t>
      </w:r>
      <w:r w:rsidRPr="00D963F3">
        <w:rPr>
          <w:rFonts w:cs="Arial"/>
          <w:b/>
          <w:color w:val="000000"/>
          <w:u w:val="single"/>
          <w:lang w:eastAsia="en-US"/>
        </w:rPr>
        <w:t>Bilješke uz Financijski izvještaj za razdoblje 01.siječnja 2021.-31.prosinca 2021</w:t>
      </w:r>
      <w:r w:rsidR="00D71498">
        <w:rPr>
          <w:rFonts w:cs="Arial"/>
          <w:b/>
          <w:color w:val="000000"/>
          <w:u w:val="single"/>
          <w:lang w:eastAsia="en-US"/>
        </w:rPr>
        <w:t>.</w:t>
      </w: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Default="00A86ED3" w:rsidP="00A86ED3">
      <w:pPr>
        <w:rPr>
          <w:rFonts w:cs="Arial"/>
          <w:color w:val="000000"/>
          <w:lang w:eastAsia="en-US"/>
        </w:rPr>
      </w:pPr>
    </w:p>
    <w:p w:rsidR="00A86ED3" w:rsidRDefault="00A86ED3" w:rsidP="00A86ED3">
      <w:pPr>
        <w:rPr>
          <w:rFonts w:cs="Arial"/>
          <w:b/>
          <w:color w:val="000000"/>
          <w:u w:val="single"/>
          <w:lang w:eastAsia="en-US"/>
        </w:rPr>
      </w:pPr>
      <w:r w:rsidRPr="00BF0242">
        <w:rPr>
          <w:rFonts w:cs="Arial"/>
          <w:b/>
          <w:color w:val="000000"/>
          <w:u w:val="single"/>
          <w:lang w:eastAsia="en-US"/>
        </w:rPr>
        <w:t>Obrazac PR-RAS</w:t>
      </w:r>
    </w:p>
    <w:p w:rsidR="00051637" w:rsidRDefault="00051637" w:rsidP="00A86ED3">
      <w:pPr>
        <w:rPr>
          <w:rFonts w:cs="Arial"/>
          <w:b/>
          <w:color w:val="000000"/>
          <w:u w:val="single"/>
          <w:lang w:eastAsia="en-US"/>
        </w:rPr>
      </w:pPr>
    </w:p>
    <w:p w:rsidR="001F1E63" w:rsidRDefault="00051637" w:rsidP="001F1E63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AOP 112- </w:t>
      </w:r>
      <w:r w:rsidR="001F1E63">
        <w:rPr>
          <w:rFonts w:cs="Arial"/>
          <w:color w:val="000000"/>
          <w:lang w:eastAsia="en-US"/>
        </w:rPr>
        <w:t>Ostali nespomenuti prihodi predstavljaju prihode s osnova refundacije štete i totalne štete</w:t>
      </w:r>
      <w:r w:rsidR="003B1E02">
        <w:rPr>
          <w:rFonts w:cs="Arial"/>
          <w:color w:val="000000"/>
          <w:lang w:eastAsia="en-US"/>
        </w:rPr>
        <w:t xml:space="preserve"> za službeni automobil</w:t>
      </w:r>
      <w:r w:rsidR="001F1E63">
        <w:rPr>
          <w:rFonts w:cs="Arial"/>
          <w:color w:val="000000"/>
          <w:lang w:eastAsia="en-US"/>
        </w:rPr>
        <w:t xml:space="preserve"> u iznosu od 13.730,75</w:t>
      </w:r>
      <w:r w:rsidR="003B1E02">
        <w:rPr>
          <w:rFonts w:cs="Arial"/>
          <w:color w:val="000000"/>
          <w:lang w:eastAsia="en-US"/>
        </w:rPr>
        <w:t xml:space="preserve"> kn</w:t>
      </w:r>
      <w:r w:rsidR="001F1E63">
        <w:rPr>
          <w:rFonts w:cs="Arial"/>
          <w:color w:val="000000"/>
          <w:lang w:eastAsia="en-US"/>
        </w:rPr>
        <w:t>, te ostalih nespomenutih prihoda po posebnim propisima a za isplatu naknade članovima ispitne komisije za sudske vještake i tumače u iznos od 26.008,50 kn</w:t>
      </w:r>
      <w:r w:rsidR="00D963F3">
        <w:rPr>
          <w:rFonts w:cs="Arial"/>
          <w:color w:val="000000"/>
          <w:lang w:eastAsia="en-US"/>
        </w:rPr>
        <w:t>.</w:t>
      </w:r>
    </w:p>
    <w:p w:rsidR="00AA698E" w:rsidRDefault="00AA698E" w:rsidP="001F1E63">
      <w:pPr>
        <w:jc w:val="both"/>
        <w:rPr>
          <w:rFonts w:cs="Arial"/>
          <w:color w:val="000000"/>
          <w:lang w:eastAsia="en-US"/>
        </w:rPr>
      </w:pPr>
    </w:p>
    <w:p w:rsidR="00D963F3" w:rsidRDefault="00D963F3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AOP 122-Prihodi od prženih usluga u iznosu 15.988 kn su vlastiti prihodi ostvareni od preslika spisa, kopiranje CD-a te najma </w:t>
      </w:r>
      <w:r w:rsidR="00A507D6">
        <w:rPr>
          <w:rFonts w:cs="Arial"/>
          <w:color w:val="000000"/>
          <w:lang w:eastAsia="en-US"/>
        </w:rPr>
        <w:t xml:space="preserve">prostora za </w:t>
      </w:r>
      <w:proofErr w:type="spellStart"/>
      <w:r w:rsidR="00A507D6">
        <w:rPr>
          <w:rFonts w:cs="Arial"/>
          <w:color w:val="000000"/>
          <w:lang w:eastAsia="en-US"/>
        </w:rPr>
        <w:t>samoposlužne</w:t>
      </w:r>
      <w:proofErr w:type="spellEnd"/>
      <w:r w:rsidR="00A507D6">
        <w:rPr>
          <w:rFonts w:cs="Arial"/>
          <w:color w:val="000000"/>
          <w:lang w:eastAsia="en-US"/>
        </w:rPr>
        <w:t xml:space="preserve"> aparate za kavu i piće</w:t>
      </w:r>
      <w:r w:rsidR="00B33490">
        <w:rPr>
          <w:rFonts w:cs="Arial"/>
          <w:color w:val="000000"/>
          <w:lang w:eastAsia="en-US"/>
        </w:rPr>
        <w:t>.</w:t>
      </w:r>
    </w:p>
    <w:p w:rsidR="00AA698E" w:rsidRDefault="00AA698E" w:rsidP="00051637">
      <w:pPr>
        <w:jc w:val="both"/>
        <w:rPr>
          <w:rFonts w:cs="Arial"/>
          <w:color w:val="000000"/>
          <w:lang w:eastAsia="en-US"/>
        </w:rPr>
      </w:pPr>
    </w:p>
    <w:p w:rsidR="00AA698E" w:rsidRDefault="00AA698E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AOP-</w:t>
      </w:r>
      <w:r w:rsidR="00E958E6">
        <w:rPr>
          <w:rFonts w:cs="Arial"/>
          <w:color w:val="000000"/>
          <w:lang w:eastAsia="en-US"/>
        </w:rPr>
        <w:t>129</w:t>
      </w:r>
      <w:r>
        <w:rPr>
          <w:rFonts w:cs="Arial"/>
          <w:color w:val="000000"/>
          <w:lang w:eastAsia="en-US"/>
        </w:rPr>
        <w:t>-Prihodi iz nadležnog proračuna za financiranje redovne djelatnosti proračunskih korisnika u iznosu od 27.204.206 kn odgovaraju doznačenim sredstvima.</w:t>
      </w:r>
    </w:p>
    <w:p w:rsidR="00AA698E" w:rsidRDefault="00AA698E" w:rsidP="00AA698E">
      <w:pPr>
        <w:jc w:val="both"/>
        <w:rPr>
          <w:rFonts w:cs="Arial"/>
          <w:color w:val="000000"/>
          <w:lang w:eastAsia="en-US"/>
        </w:rPr>
      </w:pPr>
    </w:p>
    <w:p w:rsidR="00B33490" w:rsidRDefault="00B33490" w:rsidP="00051637">
      <w:pPr>
        <w:jc w:val="both"/>
        <w:rPr>
          <w:rFonts w:cs="Arial"/>
          <w:color w:val="000000"/>
          <w:lang w:eastAsia="en-US"/>
        </w:rPr>
      </w:pPr>
    </w:p>
    <w:p w:rsidR="00B33490" w:rsidRDefault="00B33490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AOP-157-Doprinos za obavezno osiguranje u slučaju nezaposlenosti iznos 1.183 kn knjižen je iznos temeljem isplate razlike plaće za prethodna razdoblja radi poništenih rješenja o rasporedu Odbora za državnu s</w:t>
      </w:r>
      <w:r w:rsidR="000B061D">
        <w:rPr>
          <w:rFonts w:cs="Arial"/>
          <w:color w:val="000000"/>
          <w:lang w:eastAsia="en-US"/>
        </w:rPr>
        <w:t>lužbu ( službenice Zorka Vujčić i</w:t>
      </w:r>
      <w:r>
        <w:rPr>
          <w:rFonts w:cs="Arial"/>
          <w:color w:val="000000"/>
          <w:lang w:eastAsia="en-US"/>
        </w:rPr>
        <w:t xml:space="preserve"> Zlata Brdar).</w:t>
      </w:r>
    </w:p>
    <w:p w:rsidR="00D338ED" w:rsidRDefault="00D338ED" w:rsidP="00051637">
      <w:pPr>
        <w:jc w:val="both"/>
        <w:rPr>
          <w:rFonts w:cs="Arial"/>
          <w:color w:val="000000"/>
          <w:lang w:eastAsia="en-US"/>
        </w:rPr>
      </w:pPr>
    </w:p>
    <w:p w:rsidR="00D338ED" w:rsidRDefault="00D338E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AOP-</w:t>
      </w:r>
      <w:r w:rsidR="001C2869">
        <w:rPr>
          <w:rFonts w:cs="Arial"/>
          <w:color w:val="000000"/>
          <w:lang w:eastAsia="en-US"/>
        </w:rPr>
        <w:t>289</w:t>
      </w:r>
      <w:r w:rsidR="005D7C7B">
        <w:rPr>
          <w:rFonts w:cs="Arial"/>
          <w:color w:val="000000"/>
          <w:lang w:eastAsia="en-US"/>
        </w:rPr>
        <w:t>,412</w:t>
      </w:r>
      <w:r>
        <w:rPr>
          <w:rFonts w:cs="Arial"/>
          <w:color w:val="000000"/>
          <w:lang w:eastAsia="en-US"/>
        </w:rPr>
        <w:t>-Obračunati prihodi poslovanja u iznos</w:t>
      </w:r>
      <w:r w:rsidR="001C2869">
        <w:rPr>
          <w:rFonts w:cs="Arial"/>
          <w:color w:val="000000"/>
          <w:lang w:eastAsia="en-US"/>
        </w:rPr>
        <w:t>u</w:t>
      </w:r>
      <w:r>
        <w:rPr>
          <w:rFonts w:cs="Arial"/>
          <w:color w:val="000000"/>
          <w:lang w:eastAsia="en-US"/>
        </w:rPr>
        <w:t xml:space="preserve"> 56.590.964 kn predstavljaju saldo obračunatih nenaplaćenih sudskih pristojbi, troškova kaznenih postupaka, oduzete imovinske koristi i novčanih kazni sudskih pisarnica.</w:t>
      </w:r>
    </w:p>
    <w:p w:rsidR="00B33490" w:rsidRDefault="00B33490" w:rsidP="00051637">
      <w:pPr>
        <w:jc w:val="both"/>
        <w:rPr>
          <w:rFonts w:cs="Arial"/>
          <w:color w:val="000000"/>
          <w:lang w:eastAsia="en-US"/>
        </w:rPr>
      </w:pPr>
    </w:p>
    <w:p w:rsidR="005D7C7B" w:rsidRDefault="005D7C7B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</w:t>
      </w:r>
      <w:r w:rsidR="000B061D">
        <w:rPr>
          <w:rFonts w:cs="Arial"/>
          <w:color w:val="000000"/>
          <w:lang w:eastAsia="en-US"/>
        </w:rPr>
        <w:t>OP-640-Unaprijed plaćeni rashodi</w:t>
      </w:r>
      <w:r>
        <w:rPr>
          <w:rFonts w:cs="Arial"/>
          <w:color w:val="000000"/>
          <w:lang w:eastAsia="en-US"/>
        </w:rPr>
        <w:t xml:space="preserve"> budućih razdoblja i nedospjela naplata prihoda u iznosu od 1.900.545 kn predstavlja plaću i ostale rashode za zaposlene  u iznosu od 1.8</w:t>
      </w:r>
      <w:r w:rsidR="008F7FC7">
        <w:rPr>
          <w:rFonts w:cs="Arial"/>
          <w:color w:val="000000"/>
          <w:lang w:eastAsia="en-US"/>
        </w:rPr>
        <w:t>71</w:t>
      </w:r>
      <w:r>
        <w:rPr>
          <w:rFonts w:cs="Arial"/>
          <w:color w:val="000000"/>
          <w:lang w:eastAsia="en-US"/>
        </w:rPr>
        <w:t>.</w:t>
      </w:r>
      <w:r w:rsidR="008F7FC7">
        <w:rPr>
          <w:rFonts w:cs="Arial"/>
          <w:color w:val="000000"/>
          <w:lang w:eastAsia="en-US"/>
        </w:rPr>
        <w:t>697</w:t>
      </w:r>
      <w:r>
        <w:rPr>
          <w:rFonts w:cs="Arial"/>
          <w:color w:val="000000"/>
          <w:lang w:eastAsia="en-US"/>
        </w:rPr>
        <w:t>,</w:t>
      </w:r>
      <w:r w:rsidR="008F7FC7">
        <w:rPr>
          <w:rFonts w:cs="Arial"/>
          <w:color w:val="000000"/>
          <w:lang w:eastAsia="en-US"/>
        </w:rPr>
        <w:t>07</w:t>
      </w:r>
      <w:r>
        <w:rPr>
          <w:rFonts w:cs="Arial"/>
          <w:color w:val="000000"/>
          <w:lang w:eastAsia="en-US"/>
        </w:rPr>
        <w:t xml:space="preserve"> kn, te naknadu za prijevoz u iznosu od 28.848,32 a sve za prosinac 2021.</w:t>
      </w:r>
    </w:p>
    <w:p w:rsidR="00177794" w:rsidRDefault="00177794" w:rsidP="00051637">
      <w:pPr>
        <w:jc w:val="both"/>
        <w:rPr>
          <w:rFonts w:cs="Arial"/>
          <w:color w:val="000000"/>
          <w:lang w:eastAsia="en-US"/>
        </w:rPr>
      </w:pPr>
    </w:p>
    <w:p w:rsidR="00177794" w:rsidRPr="00177794" w:rsidRDefault="00177794" w:rsidP="00051637">
      <w:pPr>
        <w:jc w:val="both"/>
        <w:rPr>
          <w:rFonts w:cs="Arial"/>
          <w:b/>
          <w:color w:val="000000"/>
          <w:u w:val="single"/>
          <w:lang w:eastAsia="en-US"/>
        </w:rPr>
      </w:pPr>
      <w:r w:rsidRPr="00177794">
        <w:rPr>
          <w:rFonts w:cs="Arial"/>
          <w:b/>
          <w:color w:val="000000"/>
          <w:u w:val="single"/>
          <w:lang w:eastAsia="en-US"/>
        </w:rPr>
        <w:t>Obrazac BIL</w:t>
      </w:r>
    </w:p>
    <w:p w:rsidR="00177794" w:rsidRDefault="00177794" w:rsidP="00051637">
      <w:pPr>
        <w:jc w:val="both"/>
        <w:rPr>
          <w:rFonts w:cs="Arial"/>
          <w:color w:val="000000"/>
          <w:u w:val="single"/>
          <w:lang w:eastAsia="en-US"/>
        </w:rPr>
      </w:pPr>
    </w:p>
    <w:p w:rsidR="00B33490" w:rsidRDefault="00177794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AOP 005-Nematerijalna imovina – Temeljem uputa nadzora Ministarstva pravosuđa i uprave ulaganja u zgradu u iznosu od 52.147.868 kn </w:t>
      </w:r>
      <w:r w:rsidR="00F32DAB">
        <w:rPr>
          <w:rFonts w:cs="Arial"/>
          <w:color w:val="000000"/>
          <w:lang w:eastAsia="en-US"/>
        </w:rPr>
        <w:t>su</w:t>
      </w:r>
      <w:r>
        <w:rPr>
          <w:rFonts w:cs="Arial"/>
          <w:color w:val="000000"/>
          <w:lang w:eastAsia="en-US"/>
        </w:rPr>
        <w:t xml:space="preserve"> knjižen</w:t>
      </w:r>
      <w:r w:rsidR="00F32DAB">
        <w:rPr>
          <w:rFonts w:cs="Arial"/>
          <w:color w:val="000000"/>
          <w:lang w:eastAsia="en-US"/>
        </w:rPr>
        <w:t>a</w:t>
      </w:r>
      <w:r>
        <w:rPr>
          <w:rFonts w:cs="Arial"/>
          <w:color w:val="000000"/>
          <w:lang w:eastAsia="en-US"/>
        </w:rPr>
        <w:t xml:space="preserve"> kao ulaganja u tuđu imovinu obzirom da zgrada nije u vlasništvu suda. Ispravak vrijednosti nije obračunat temeljem čl.19 </w:t>
      </w:r>
      <w:r w:rsidR="00A75AEC">
        <w:rPr>
          <w:rFonts w:cs="Arial"/>
          <w:color w:val="000000"/>
          <w:lang w:eastAsia="en-US"/>
        </w:rPr>
        <w:t>Pravilnika o proračunskom računovodstvu i računskom planu obzirom da ne postoji ugovor o korištenju.</w:t>
      </w:r>
    </w:p>
    <w:p w:rsidR="00A75AEC" w:rsidRDefault="00A75AEC" w:rsidP="00051637">
      <w:pPr>
        <w:jc w:val="both"/>
        <w:rPr>
          <w:rFonts w:cs="Arial"/>
          <w:color w:val="000000"/>
          <w:lang w:eastAsia="en-US"/>
        </w:rPr>
      </w:pPr>
    </w:p>
    <w:p w:rsidR="00A75AEC" w:rsidRDefault="00A75AEC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lastRenderedPageBreak/>
        <w:t>AOP-067-Novčana sredstva</w:t>
      </w:r>
      <w:r w:rsidR="00F32DAB">
        <w:rPr>
          <w:rFonts w:cs="Arial"/>
          <w:color w:val="000000"/>
          <w:lang w:eastAsia="en-US"/>
        </w:rPr>
        <w:t xml:space="preserve"> kod tuzemnih poslovnih banaka</w:t>
      </w:r>
      <w:r>
        <w:rPr>
          <w:rFonts w:cs="Arial"/>
          <w:color w:val="000000"/>
          <w:lang w:eastAsia="en-US"/>
        </w:rPr>
        <w:t xml:space="preserve"> u iznosu od 1.875.527 kn predstavlja novčana sredstva na redovnom račun kod HPB-e u iznosu od 12.712,61 kn, te sredstva sudskog depozita na računu HPB-e u iznosu od 1.862.814,94 kn.</w:t>
      </w:r>
    </w:p>
    <w:p w:rsidR="00F32DAB" w:rsidRDefault="00F32DAB" w:rsidP="00051637">
      <w:pPr>
        <w:jc w:val="both"/>
        <w:rPr>
          <w:rFonts w:cs="Arial"/>
          <w:color w:val="000000"/>
          <w:lang w:eastAsia="en-US"/>
        </w:rPr>
      </w:pPr>
    </w:p>
    <w:p w:rsidR="00A75AEC" w:rsidRDefault="00A75AEC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AOP </w:t>
      </w:r>
      <w:r w:rsidR="00BA7885">
        <w:rPr>
          <w:rFonts w:cs="Arial"/>
          <w:color w:val="000000"/>
          <w:lang w:eastAsia="en-US"/>
        </w:rPr>
        <w:t>081</w:t>
      </w:r>
      <w:r>
        <w:rPr>
          <w:rFonts w:cs="Arial"/>
          <w:color w:val="000000"/>
          <w:lang w:eastAsia="en-US"/>
        </w:rPr>
        <w:t>-Ostala potraživanja su potraživanja</w:t>
      </w:r>
      <w:r w:rsidR="00F55827">
        <w:rPr>
          <w:rFonts w:cs="Arial"/>
          <w:color w:val="000000"/>
          <w:lang w:eastAsia="en-US"/>
        </w:rPr>
        <w:t xml:space="preserve"> od HZZO-e </w:t>
      </w:r>
      <w:r w:rsidR="00502041">
        <w:rPr>
          <w:rFonts w:cs="Arial"/>
          <w:color w:val="000000"/>
          <w:lang w:eastAsia="en-US"/>
        </w:rPr>
        <w:t>a</w:t>
      </w:r>
      <w:r>
        <w:rPr>
          <w:rFonts w:cs="Arial"/>
          <w:color w:val="000000"/>
          <w:lang w:eastAsia="en-US"/>
        </w:rPr>
        <w:t xml:space="preserve"> za bolovanja </w:t>
      </w:r>
      <w:r w:rsidR="00502041">
        <w:rPr>
          <w:rFonts w:cs="Arial"/>
          <w:color w:val="000000"/>
          <w:lang w:eastAsia="en-US"/>
        </w:rPr>
        <w:t>u iznosu od  432.570,98 kn, te potraživanja od DIP-a u iznosu od 578,67 kn.</w:t>
      </w:r>
    </w:p>
    <w:p w:rsidR="00A75AEC" w:rsidRDefault="00A75AEC" w:rsidP="00051637">
      <w:pPr>
        <w:jc w:val="both"/>
      </w:pPr>
    </w:p>
    <w:p w:rsidR="00502041" w:rsidRDefault="00502041" w:rsidP="00502041">
      <w:pPr>
        <w:jc w:val="both"/>
        <w:rPr>
          <w:rFonts w:cs="Arial"/>
          <w:color w:val="000000"/>
          <w:lang w:eastAsia="en-US"/>
        </w:rPr>
      </w:pPr>
      <w:r>
        <w:t>AO P</w:t>
      </w:r>
      <w:r w:rsidR="00BA7885">
        <w:t xml:space="preserve"> </w:t>
      </w:r>
      <w:r>
        <w:t>154-Potraživanja za upravne pristojbe, pristojbe po posebnim propisima i naknade i AOP 249 –Obračunati prihodi poslovanja u iznosu od 56.</w:t>
      </w:r>
      <w:r w:rsidR="00F55827">
        <w:t>590.964</w:t>
      </w:r>
      <w:r>
        <w:t xml:space="preserve"> kn predstavlja</w:t>
      </w:r>
      <w:r w:rsidRPr="00502041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predstavljaju saldo obračunatih nenaplaćenih sudskih pristojbi, troškova kaznenih postupaka, oduzete imovinske koristi i novčanih kazni sudskih pisarnica.</w:t>
      </w:r>
    </w:p>
    <w:p w:rsidR="00502041" w:rsidRDefault="00502041" w:rsidP="00502041">
      <w:pPr>
        <w:jc w:val="both"/>
        <w:rPr>
          <w:rFonts w:cs="Arial"/>
          <w:color w:val="000000"/>
          <w:lang w:eastAsia="en-US"/>
        </w:rPr>
      </w:pPr>
    </w:p>
    <w:p w:rsidR="00502041" w:rsidRDefault="00502041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AOP-</w:t>
      </w:r>
      <w:r w:rsidR="00E84B7E">
        <w:rPr>
          <w:rFonts w:cs="Arial"/>
          <w:color w:val="000000"/>
          <w:lang w:eastAsia="en-US"/>
        </w:rPr>
        <w:t>156</w:t>
      </w:r>
      <w:r>
        <w:rPr>
          <w:rFonts w:cs="Arial"/>
          <w:color w:val="000000"/>
          <w:lang w:eastAsia="en-US"/>
        </w:rPr>
        <w:t>-Potraživanja proračunskih korisnika za sredstva uplaćena u nadležni proračun</w:t>
      </w:r>
      <w:r w:rsidR="00E84B7E">
        <w:rPr>
          <w:rFonts w:cs="Arial"/>
          <w:color w:val="000000"/>
          <w:lang w:eastAsia="en-US"/>
        </w:rPr>
        <w:t xml:space="preserve"> u iznosu 24.957 kn su potraživanja za uplaćene vlastite prihode u proračun.</w:t>
      </w:r>
    </w:p>
    <w:p w:rsidR="00E84B7E" w:rsidRDefault="00E84B7E" w:rsidP="00502041">
      <w:pPr>
        <w:jc w:val="both"/>
        <w:rPr>
          <w:rFonts w:cs="Arial"/>
          <w:color w:val="000000"/>
          <w:lang w:eastAsia="en-US"/>
        </w:rPr>
      </w:pPr>
    </w:p>
    <w:p w:rsidR="00E84B7E" w:rsidRDefault="00E84B7E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AOP</w:t>
      </w:r>
      <w:r w:rsidR="00BA7885">
        <w:rPr>
          <w:rFonts w:cs="Arial"/>
          <w:color w:val="000000"/>
          <w:lang w:eastAsia="en-US"/>
        </w:rPr>
        <w:t xml:space="preserve"> 165</w:t>
      </w:r>
      <w:r>
        <w:rPr>
          <w:rFonts w:cs="Arial"/>
          <w:color w:val="000000"/>
          <w:lang w:eastAsia="en-US"/>
        </w:rPr>
        <w:t>-Koniinuirani rashodi budućih razdoblja su</w:t>
      </w:r>
      <w:r w:rsidRPr="00E84B7E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plaća i ostali rashodi za zaposlene  u iznosu od 1.</w:t>
      </w:r>
      <w:r w:rsidR="00F55827">
        <w:rPr>
          <w:rFonts w:cs="Arial"/>
          <w:color w:val="000000"/>
          <w:lang w:eastAsia="en-US"/>
        </w:rPr>
        <w:t>871.697,07</w:t>
      </w:r>
      <w:r>
        <w:rPr>
          <w:rFonts w:cs="Arial"/>
          <w:color w:val="000000"/>
          <w:lang w:eastAsia="en-US"/>
        </w:rPr>
        <w:t xml:space="preserve"> kn, te naknada za prijevoz u iznosu od 28.848,32 a sve za prosinac 2021.</w:t>
      </w:r>
    </w:p>
    <w:p w:rsidR="00E84B7E" w:rsidRDefault="00E84B7E" w:rsidP="00502041">
      <w:pPr>
        <w:jc w:val="both"/>
        <w:rPr>
          <w:rFonts w:cs="Arial"/>
          <w:color w:val="000000"/>
          <w:lang w:eastAsia="en-US"/>
        </w:rPr>
      </w:pPr>
    </w:p>
    <w:p w:rsidR="00E84B7E" w:rsidRDefault="00E84B7E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AOP 182-Ostale tekuće obveze su obveze za novčana sredstva sudskog depozita u iznosu od 1.862.814,94 kn ,obveza za uplatu kamate HPB-e u iznosu od </w:t>
      </w:r>
      <w:r w:rsidR="00952E22">
        <w:rPr>
          <w:rFonts w:cs="Arial"/>
          <w:color w:val="000000"/>
          <w:lang w:eastAsia="en-US"/>
        </w:rPr>
        <w:t xml:space="preserve">0,09 kn, obveza povrat bolovanja u proračun u iznosu od 415.280,62 kn ,te obveze za povrat poreza po KOP-u u iznosu od 65,23(isto AOP </w:t>
      </w:r>
      <w:r w:rsidR="00E958E6">
        <w:rPr>
          <w:rFonts w:cs="Arial"/>
          <w:color w:val="000000"/>
          <w:lang w:eastAsia="en-US"/>
        </w:rPr>
        <w:t>079</w:t>
      </w:r>
      <w:r w:rsidR="00BA7885">
        <w:rPr>
          <w:rFonts w:cs="Arial"/>
          <w:color w:val="000000"/>
          <w:lang w:eastAsia="en-US"/>
        </w:rPr>
        <w:t>- Potraživanja za više plaćene poreze i doprinose</w:t>
      </w:r>
      <w:r w:rsidR="00952E22">
        <w:rPr>
          <w:rFonts w:cs="Arial"/>
          <w:color w:val="000000"/>
          <w:lang w:eastAsia="en-US"/>
        </w:rPr>
        <w:t>).</w:t>
      </w:r>
    </w:p>
    <w:p w:rsidR="00502041" w:rsidRDefault="00502041" w:rsidP="00051637">
      <w:pPr>
        <w:jc w:val="both"/>
      </w:pPr>
    </w:p>
    <w:p w:rsidR="00952E22" w:rsidRDefault="00952E22" w:rsidP="00051637">
      <w:pPr>
        <w:jc w:val="both"/>
      </w:pPr>
      <w:r>
        <w:t xml:space="preserve">AOP 209- obveze za zajmove od tuzemnih trgovačkih društava izvan javnog sektora u iznosu od 71.046 kn su obveze za otplatu financijskog </w:t>
      </w:r>
      <w:proofErr w:type="spellStart"/>
      <w:r>
        <w:t>leasinga</w:t>
      </w:r>
      <w:proofErr w:type="spellEnd"/>
      <w:r>
        <w:t xml:space="preserve"> za nabavu službenog automobila.</w:t>
      </w:r>
    </w:p>
    <w:p w:rsidR="00952E22" w:rsidRDefault="00952E22" w:rsidP="00051637">
      <w:pPr>
        <w:jc w:val="both"/>
      </w:pPr>
    </w:p>
    <w:p w:rsidR="00952E22" w:rsidRDefault="00952E22" w:rsidP="00051637">
      <w:pPr>
        <w:jc w:val="both"/>
        <w:rPr>
          <w:b/>
          <w:u w:val="single"/>
        </w:rPr>
      </w:pPr>
      <w:r w:rsidRPr="00952E22">
        <w:rPr>
          <w:b/>
          <w:u w:val="single"/>
        </w:rPr>
        <w:t>Obrazac P-VRIO</w:t>
      </w:r>
    </w:p>
    <w:p w:rsidR="00952E22" w:rsidRDefault="00952E22" w:rsidP="00051637">
      <w:pPr>
        <w:jc w:val="both"/>
        <w:rPr>
          <w:b/>
          <w:u w:val="single"/>
        </w:rPr>
      </w:pPr>
    </w:p>
    <w:p w:rsidR="00952E22" w:rsidRDefault="004778EE" w:rsidP="00051637">
      <w:pPr>
        <w:jc w:val="both"/>
      </w:pPr>
      <w:r>
        <w:t>U obrascu je AOP-u 020-Neproizvedena dugotrajna imovina iskazana ulaganja u zgradu koja nije u vlasništvu suda. Rekonstruirana je temeljna kanalizacija.</w:t>
      </w:r>
    </w:p>
    <w:p w:rsidR="004778EE" w:rsidRDefault="004778EE" w:rsidP="00051637">
      <w:pPr>
        <w:jc w:val="both"/>
      </w:pPr>
    </w:p>
    <w:p w:rsidR="004778EE" w:rsidRDefault="004778EE" w:rsidP="00051637">
      <w:pPr>
        <w:jc w:val="both"/>
        <w:rPr>
          <w:b/>
          <w:u w:val="single"/>
        </w:rPr>
      </w:pPr>
      <w:r w:rsidRPr="004778EE">
        <w:rPr>
          <w:b/>
          <w:u w:val="single"/>
        </w:rPr>
        <w:t>Obrazac Obveze</w:t>
      </w:r>
    </w:p>
    <w:p w:rsidR="004778EE" w:rsidRDefault="004778EE" w:rsidP="00051637">
      <w:pPr>
        <w:jc w:val="both"/>
        <w:rPr>
          <w:b/>
          <w:u w:val="single"/>
        </w:rPr>
      </w:pPr>
    </w:p>
    <w:p w:rsidR="004778EE" w:rsidRDefault="004778EE" w:rsidP="00051637">
      <w:pPr>
        <w:jc w:val="both"/>
        <w:rPr>
          <w:b/>
          <w:u w:val="single"/>
        </w:rPr>
      </w:pPr>
    </w:p>
    <w:p w:rsidR="00C62687" w:rsidRDefault="00C62687" w:rsidP="00C6268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>AOP 09</w:t>
      </w:r>
      <w:r w:rsidR="00E958E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C62687">
        <w:rPr>
          <w:rFonts w:ascii="Times New Roman" w:hAnsi="Times New Roman"/>
          <w:sz w:val="24"/>
          <w:szCs w:val="24"/>
        </w:rPr>
        <w:t xml:space="preserve"> Međusobne obveze proračunskih korisnika</w:t>
      </w:r>
      <w:r w:rsidR="00AC2F75">
        <w:rPr>
          <w:rFonts w:ascii="Times New Roman" w:hAnsi="Times New Roman"/>
          <w:sz w:val="24"/>
          <w:szCs w:val="24"/>
        </w:rPr>
        <w:t xml:space="preserve"> (nedospjele)</w:t>
      </w:r>
      <w:r w:rsidRPr="00C62687">
        <w:rPr>
          <w:rFonts w:ascii="Times New Roman" w:hAnsi="Times New Roman"/>
          <w:sz w:val="24"/>
          <w:szCs w:val="24"/>
        </w:rPr>
        <w:t>:</w:t>
      </w:r>
    </w:p>
    <w:p w:rsidR="008E0179" w:rsidRPr="00C62687" w:rsidRDefault="008E0179" w:rsidP="008E0179">
      <w:pPr>
        <w:pStyle w:val="Odlomakpopisa"/>
        <w:ind w:left="1305"/>
        <w:jc w:val="both"/>
        <w:rPr>
          <w:rFonts w:ascii="Times New Roman" w:hAnsi="Times New Roman"/>
          <w:sz w:val="24"/>
          <w:szCs w:val="24"/>
        </w:rPr>
      </w:pPr>
    </w:p>
    <w:p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obveze za povrat u proračun-bolovanje          </w:t>
      </w:r>
      <w:r>
        <w:rPr>
          <w:rFonts w:ascii="Times New Roman" w:hAnsi="Times New Roman"/>
          <w:sz w:val="24"/>
          <w:szCs w:val="24"/>
        </w:rPr>
        <w:t>415.280,62</w:t>
      </w:r>
      <w:r w:rsidRPr="00C62687">
        <w:rPr>
          <w:rFonts w:ascii="Times New Roman" w:hAnsi="Times New Roman"/>
          <w:sz w:val="24"/>
          <w:szCs w:val="24"/>
        </w:rPr>
        <w:t xml:space="preserve"> kn</w:t>
      </w:r>
    </w:p>
    <w:p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obveze za uplatu u proračun – kamata HPB         </w:t>
      </w:r>
      <w:r>
        <w:rPr>
          <w:rFonts w:ascii="Times New Roman" w:hAnsi="Times New Roman"/>
          <w:sz w:val="24"/>
          <w:szCs w:val="24"/>
        </w:rPr>
        <w:t xml:space="preserve">    0,09</w:t>
      </w:r>
      <w:r w:rsidRPr="00C62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687">
        <w:rPr>
          <w:rFonts w:ascii="Times New Roman" w:hAnsi="Times New Roman"/>
          <w:sz w:val="24"/>
          <w:szCs w:val="24"/>
        </w:rPr>
        <w:t>kn</w:t>
      </w:r>
    </w:p>
    <w:p w:rsidR="00C62687" w:rsidRDefault="008E0179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- obveza za povrat </w:t>
      </w:r>
      <w:r w:rsidR="00C62687">
        <w:rPr>
          <w:rFonts w:ascii="Times New Roman" w:hAnsi="Times New Roman"/>
          <w:sz w:val="24"/>
          <w:szCs w:val="24"/>
        </w:rPr>
        <w:t>po KOP-u</w:t>
      </w:r>
      <w:r w:rsidR="00C62687" w:rsidRPr="00C62687">
        <w:rPr>
          <w:rFonts w:ascii="Times New Roman" w:hAnsi="Times New Roman"/>
          <w:sz w:val="24"/>
          <w:szCs w:val="24"/>
        </w:rPr>
        <w:t xml:space="preserve">    </w:t>
      </w:r>
      <w:r w:rsidR="00C62687">
        <w:rPr>
          <w:rFonts w:ascii="Times New Roman" w:hAnsi="Times New Roman"/>
          <w:sz w:val="24"/>
          <w:szCs w:val="24"/>
        </w:rPr>
        <w:t xml:space="preserve">                                 65,</w:t>
      </w:r>
      <w:r>
        <w:rPr>
          <w:rFonts w:ascii="Times New Roman" w:hAnsi="Times New Roman"/>
          <w:sz w:val="24"/>
          <w:szCs w:val="24"/>
        </w:rPr>
        <w:t>23</w:t>
      </w:r>
      <w:r w:rsidR="00C62687">
        <w:rPr>
          <w:rFonts w:ascii="Times New Roman" w:hAnsi="Times New Roman"/>
          <w:sz w:val="24"/>
          <w:szCs w:val="24"/>
        </w:rPr>
        <w:t xml:space="preserve"> kn</w:t>
      </w:r>
    </w:p>
    <w:p w:rsidR="008E0179" w:rsidRPr="00C62687" w:rsidRDefault="008E0179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</w:p>
    <w:p w:rsidR="00C62687" w:rsidRPr="008E0179" w:rsidRDefault="00C62687" w:rsidP="00C62687">
      <w:pPr>
        <w:pStyle w:val="Odlomakpopisa"/>
        <w:ind w:left="945"/>
        <w:jc w:val="both"/>
        <w:rPr>
          <w:rFonts w:ascii="Times New Roman" w:hAnsi="Times New Roman"/>
          <w:b/>
          <w:sz w:val="24"/>
          <w:szCs w:val="24"/>
        </w:rPr>
      </w:pPr>
      <w:r w:rsidRPr="008E0179">
        <w:rPr>
          <w:rFonts w:ascii="Times New Roman" w:hAnsi="Times New Roman"/>
          <w:b/>
          <w:sz w:val="24"/>
          <w:szCs w:val="24"/>
        </w:rPr>
        <w:t xml:space="preserve">            UKUPNO:                      </w:t>
      </w:r>
      <w:r w:rsidR="008E0179" w:rsidRPr="008E017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E0179">
        <w:rPr>
          <w:rFonts w:ascii="Times New Roman" w:hAnsi="Times New Roman"/>
          <w:b/>
          <w:sz w:val="24"/>
          <w:szCs w:val="24"/>
        </w:rPr>
        <w:t xml:space="preserve">         415.345,94 kn</w:t>
      </w:r>
    </w:p>
    <w:p w:rsidR="00C62687" w:rsidRPr="008E0179" w:rsidRDefault="00C62687" w:rsidP="00C62687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C62687" w:rsidRPr="00C62687" w:rsidRDefault="00C62687" w:rsidP="00C6268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C62687" w:rsidRDefault="00C62687" w:rsidP="00C6268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>AOP 09</w:t>
      </w:r>
      <w:r w:rsidR="00AC2F75">
        <w:rPr>
          <w:rFonts w:ascii="Times New Roman" w:hAnsi="Times New Roman"/>
          <w:sz w:val="24"/>
          <w:szCs w:val="24"/>
        </w:rPr>
        <w:t>9</w:t>
      </w:r>
      <w:r w:rsidRPr="00C62687">
        <w:rPr>
          <w:rFonts w:ascii="Times New Roman" w:hAnsi="Times New Roman"/>
          <w:sz w:val="24"/>
          <w:szCs w:val="24"/>
        </w:rPr>
        <w:t xml:space="preserve"> Obveze za rashode poslovanja</w:t>
      </w:r>
      <w:r w:rsidR="00AC2F75">
        <w:rPr>
          <w:rFonts w:ascii="Times New Roman" w:hAnsi="Times New Roman"/>
          <w:sz w:val="24"/>
          <w:szCs w:val="24"/>
        </w:rPr>
        <w:t xml:space="preserve"> (nedospjele) </w:t>
      </w:r>
      <w:r w:rsidRPr="00C62687">
        <w:rPr>
          <w:rFonts w:ascii="Times New Roman" w:hAnsi="Times New Roman"/>
          <w:sz w:val="24"/>
          <w:szCs w:val="24"/>
        </w:rPr>
        <w:t>:</w:t>
      </w:r>
    </w:p>
    <w:p w:rsidR="00C62687" w:rsidRPr="00C62687" w:rsidRDefault="00C62687" w:rsidP="00C62687">
      <w:pPr>
        <w:pStyle w:val="Odlomakpopisa"/>
        <w:ind w:left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2687" w:rsidRPr="00C62687" w:rsidRDefault="00AC2F75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plaća i ostali rash.za zaposl..12</w:t>
      </w:r>
      <w:r w:rsidR="00C62687" w:rsidRPr="00C626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22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         1.</w:t>
      </w:r>
      <w:r>
        <w:rPr>
          <w:rFonts w:ascii="Times New Roman" w:hAnsi="Times New Roman"/>
          <w:sz w:val="24"/>
          <w:szCs w:val="24"/>
        </w:rPr>
        <w:t>888.987,43 k</w:t>
      </w:r>
      <w:r w:rsidR="00C62687" w:rsidRPr="00C62687">
        <w:rPr>
          <w:rFonts w:ascii="Times New Roman" w:hAnsi="Times New Roman"/>
          <w:sz w:val="24"/>
          <w:szCs w:val="24"/>
        </w:rPr>
        <w:t>n</w:t>
      </w:r>
    </w:p>
    <w:p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prijevoz za </w:t>
      </w:r>
      <w:r w:rsidR="00AC2F75">
        <w:rPr>
          <w:rFonts w:ascii="Times New Roman" w:hAnsi="Times New Roman"/>
          <w:sz w:val="24"/>
          <w:szCs w:val="24"/>
        </w:rPr>
        <w:t>12/22</w:t>
      </w:r>
      <w:r w:rsidRPr="00C62687">
        <w:rPr>
          <w:rFonts w:ascii="Times New Roman" w:hAnsi="Times New Roman"/>
          <w:sz w:val="24"/>
          <w:szCs w:val="24"/>
        </w:rPr>
        <w:t xml:space="preserve">.            </w:t>
      </w:r>
      <w:r w:rsidR="00AC2F7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62687">
        <w:rPr>
          <w:rFonts w:ascii="Times New Roman" w:hAnsi="Times New Roman"/>
          <w:sz w:val="24"/>
          <w:szCs w:val="24"/>
        </w:rPr>
        <w:t xml:space="preserve">    </w:t>
      </w:r>
      <w:r w:rsidR="00AC2F75">
        <w:rPr>
          <w:rFonts w:ascii="Times New Roman" w:hAnsi="Times New Roman"/>
          <w:sz w:val="24"/>
          <w:szCs w:val="24"/>
        </w:rPr>
        <w:t>28.848,32 k</w:t>
      </w:r>
      <w:r w:rsidRPr="00C62687">
        <w:rPr>
          <w:rFonts w:ascii="Times New Roman" w:hAnsi="Times New Roman"/>
          <w:sz w:val="24"/>
          <w:szCs w:val="24"/>
        </w:rPr>
        <w:t>n</w:t>
      </w:r>
    </w:p>
    <w:p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materijalni rashodi                                            </w:t>
      </w:r>
      <w:r w:rsidR="00AC2F75">
        <w:rPr>
          <w:rFonts w:ascii="Times New Roman" w:hAnsi="Times New Roman"/>
          <w:sz w:val="24"/>
          <w:szCs w:val="24"/>
        </w:rPr>
        <w:t>114.065,80</w:t>
      </w:r>
      <w:r w:rsidRPr="00C62687">
        <w:rPr>
          <w:rFonts w:ascii="Times New Roman" w:hAnsi="Times New Roman"/>
          <w:sz w:val="24"/>
          <w:szCs w:val="24"/>
        </w:rPr>
        <w:t xml:space="preserve"> kn</w:t>
      </w:r>
    </w:p>
    <w:p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lastRenderedPageBreak/>
        <w:t xml:space="preserve">                - uplaćeni predujmovi stranaka (depozit)        </w:t>
      </w:r>
      <w:r w:rsidR="00AC2F75">
        <w:rPr>
          <w:rFonts w:ascii="Times New Roman" w:hAnsi="Times New Roman"/>
          <w:sz w:val="24"/>
          <w:szCs w:val="24"/>
        </w:rPr>
        <w:t>1.862.814,95</w:t>
      </w:r>
      <w:r w:rsidRPr="00C62687">
        <w:rPr>
          <w:rFonts w:ascii="Times New Roman" w:hAnsi="Times New Roman"/>
          <w:sz w:val="24"/>
          <w:szCs w:val="24"/>
        </w:rPr>
        <w:t xml:space="preserve"> kn</w:t>
      </w:r>
    </w:p>
    <w:p w:rsidR="00AC2F75" w:rsidRPr="008E0179" w:rsidRDefault="00C62687" w:rsidP="00C62687">
      <w:pPr>
        <w:jc w:val="both"/>
        <w:rPr>
          <w:b/>
        </w:rPr>
      </w:pPr>
      <w:r w:rsidRPr="00AC2F75">
        <w:t xml:space="preserve">           </w:t>
      </w:r>
      <w:r w:rsidR="00AC2F75" w:rsidRPr="00AC2F75">
        <w:t xml:space="preserve">                          </w:t>
      </w:r>
      <w:r w:rsidR="00AC2F75" w:rsidRPr="008E0179">
        <w:rPr>
          <w:b/>
        </w:rPr>
        <w:t>UKUPNO:                                                  3.894.</w:t>
      </w:r>
      <w:r w:rsidR="008E0179">
        <w:rPr>
          <w:b/>
        </w:rPr>
        <w:t>716</w:t>
      </w:r>
      <w:r w:rsidR="00AC2F75" w:rsidRPr="008E0179">
        <w:rPr>
          <w:b/>
        </w:rPr>
        <w:t>,50 kn</w:t>
      </w:r>
      <w:r w:rsidRPr="008E0179">
        <w:rPr>
          <w:b/>
        </w:rPr>
        <w:t xml:space="preserve">   </w:t>
      </w:r>
    </w:p>
    <w:p w:rsidR="00AC2F75" w:rsidRPr="008E0179" w:rsidRDefault="00AC2F75" w:rsidP="00C62687">
      <w:pPr>
        <w:jc w:val="both"/>
        <w:rPr>
          <w:b/>
        </w:rPr>
      </w:pPr>
      <w:r w:rsidRPr="008E0179">
        <w:rPr>
          <w:b/>
        </w:rPr>
        <w:t xml:space="preserve">           </w:t>
      </w:r>
    </w:p>
    <w:p w:rsidR="00594BAC" w:rsidRPr="00594BAC" w:rsidRDefault="00AC2F75" w:rsidP="00AC2F7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BAC">
        <w:rPr>
          <w:rFonts w:ascii="Times New Roman" w:hAnsi="Times New Roman"/>
          <w:sz w:val="24"/>
          <w:szCs w:val="24"/>
        </w:rPr>
        <w:t xml:space="preserve">  AOP 101 Obveze za financijsku i</w:t>
      </w:r>
      <w:r w:rsidR="00594BAC">
        <w:rPr>
          <w:rFonts w:ascii="Times New Roman" w:hAnsi="Times New Roman"/>
          <w:sz w:val="24"/>
          <w:szCs w:val="24"/>
        </w:rPr>
        <w:t>movinu</w:t>
      </w:r>
      <w:r w:rsidR="008E0179">
        <w:rPr>
          <w:rFonts w:ascii="Times New Roman" w:hAnsi="Times New Roman"/>
          <w:sz w:val="24"/>
          <w:szCs w:val="24"/>
        </w:rPr>
        <w:t xml:space="preserve">           </w:t>
      </w:r>
      <w:r w:rsidR="00594BAC">
        <w:rPr>
          <w:rFonts w:ascii="Times New Roman" w:hAnsi="Times New Roman"/>
          <w:sz w:val="24"/>
          <w:szCs w:val="24"/>
        </w:rPr>
        <w:t xml:space="preserve"> </w:t>
      </w:r>
      <w:r w:rsidRPr="00594BAC">
        <w:rPr>
          <w:rFonts w:ascii="Times New Roman" w:hAnsi="Times New Roman"/>
          <w:sz w:val="24"/>
          <w:szCs w:val="24"/>
        </w:rPr>
        <w:t xml:space="preserve">       71.045,93 kn</w:t>
      </w:r>
      <w:r w:rsidR="00C62687" w:rsidRPr="00594BAC">
        <w:rPr>
          <w:rFonts w:ascii="Times New Roman" w:hAnsi="Times New Roman"/>
          <w:sz w:val="24"/>
          <w:szCs w:val="24"/>
        </w:rPr>
        <w:t xml:space="preserve">   </w:t>
      </w:r>
    </w:p>
    <w:p w:rsidR="008E0179" w:rsidRDefault="008E0179" w:rsidP="008E0179">
      <w:pPr>
        <w:jc w:val="both"/>
        <w:rPr>
          <w:rFonts w:eastAsia="Calibri"/>
          <w:b/>
          <w:u w:val="single"/>
          <w:lang w:eastAsia="en-US"/>
        </w:rPr>
      </w:pPr>
    </w:p>
    <w:p w:rsidR="00CF7541" w:rsidRDefault="00594BAC" w:rsidP="008E0179">
      <w:pPr>
        <w:jc w:val="both"/>
      </w:pPr>
      <w:r w:rsidRPr="008E0179">
        <w:t xml:space="preserve">      </w:t>
      </w:r>
      <w:r w:rsidR="008E0179" w:rsidRPr="008E0179">
        <w:t xml:space="preserve">     </w:t>
      </w:r>
      <w:r w:rsidR="008E0179">
        <w:t xml:space="preserve">                   </w:t>
      </w:r>
      <w:r w:rsidR="008E0179" w:rsidRPr="008E0179">
        <w:t xml:space="preserve">  </w:t>
      </w:r>
      <w:r w:rsidR="008E0179" w:rsidRPr="008E0179">
        <w:rPr>
          <w:b/>
        </w:rPr>
        <w:t>SVEUKUPNO NEDOSPJELO</w:t>
      </w:r>
      <w:r w:rsidR="008E0179" w:rsidRPr="008E0179">
        <w:t>:</w:t>
      </w:r>
      <w:r w:rsidR="008E0179">
        <w:t xml:space="preserve">                  </w:t>
      </w:r>
      <w:r w:rsidR="008E0179" w:rsidRPr="008E0179">
        <w:rPr>
          <w:b/>
        </w:rPr>
        <w:t>4.381.108,37</w:t>
      </w:r>
      <w:r w:rsidR="008E0179">
        <w:t xml:space="preserve"> </w:t>
      </w:r>
      <w:r w:rsidR="008E0179" w:rsidRPr="008E0179">
        <w:rPr>
          <w:b/>
        </w:rPr>
        <w:t>kn</w:t>
      </w:r>
      <w:r w:rsidR="00C62687" w:rsidRPr="008E0179">
        <w:rPr>
          <w:b/>
        </w:rPr>
        <w:t xml:space="preserve">  </w:t>
      </w:r>
      <w:r w:rsidR="00C62687" w:rsidRPr="008E0179">
        <w:t xml:space="preserve">  </w:t>
      </w:r>
    </w:p>
    <w:p w:rsidR="00CF7541" w:rsidRDefault="00CF7541" w:rsidP="008E0179">
      <w:pPr>
        <w:jc w:val="both"/>
      </w:pPr>
    </w:p>
    <w:p w:rsidR="00C62687" w:rsidRDefault="00CF7541" w:rsidP="008E0179">
      <w:pPr>
        <w:jc w:val="both"/>
      </w:pPr>
      <w:r>
        <w:t>Split,27.siječnja 2022.</w:t>
      </w:r>
      <w:r w:rsidR="00C62687" w:rsidRPr="008E0179">
        <w:t xml:space="preserve">     </w:t>
      </w:r>
    </w:p>
    <w:p w:rsidR="008E0179" w:rsidRDefault="008E0179" w:rsidP="008E0179">
      <w:pPr>
        <w:jc w:val="both"/>
      </w:pPr>
    </w:p>
    <w:p w:rsidR="008E0179" w:rsidRDefault="008E0179" w:rsidP="008E0179">
      <w:pPr>
        <w:jc w:val="both"/>
      </w:pPr>
    </w:p>
    <w:p w:rsidR="008E0179" w:rsidRPr="00162BF6" w:rsidRDefault="008E0179" w:rsidP="008E0179">
      <w:pPr>
        <w:jc w:val="both"/>
        <w:rPr>
          <w:sz w:val="22"/>
          <w:szCs w:val="22"/>
        </w:rPr>
      </w:pPr>
      <w:r w:rsidRPr="00162BF6">
        <w:rPr>
          <w:sz w:val="22"/>
          <w:szCs w:val="22"/>
        </w:rPr>
        <w:t>VODITELJICA ODSJEKA FINANCIJSKO</w:t>
      </w:r>
      <w:r w:rsidR="000B061D">
        <w:rPr>
          <w:sz w:val="22"/>
          <w:szCs w:val="22"/>
        </w:rPr>
        <w:t>-</w:t>
      </w:r>
      <w:r w:rsidR="00CF7541" w:rsidRPr="00162BF6">
        <w:rPr>
          <w:sz w:val="22"/>
          <w:szCs w:val="22"/>
        </w:rPr>
        <w:t xml:space="preserve">                         </w:t>
      </w:r>
      <w:r w:rsidR="00162BF6">
        <w:rPr>
          <w:sz w:val="22"/>
          <w:szCs w:val="22"/>
        </w:rPr>
        <w:t xml:space="preserve"> </w:t>
      </w:r>
      <w:r w:rsidR="00CF7541" w:rsidRPr="00162BF6">
        <w:rPr>
          <w:sz w:val="22"/>
          <w:szCs w:val="22"/>
        </w:rPr>
        <w:t xml:space="preserve">  PREDSJEDNIK SUDA</w:t>
      </w:r>
    </w:p>
    <w:p w:rsidR="008E0179" w:rsidRPr="00162BF6" w:rsidRDefault="008E0179" w:rsidP="008E0179">
      <w:pPr>
        <w:jc w:val="both"/>
        <w:rPr>
          <w:sz w:val="22"/>
          <w:szCs w:val="22"/>
        </w:rPr>
      </w:pPr>
      <w:r w:rsidRPr="00162BF6">
        <w:rPr>
          <w:sz w:val="22"/>
          <w:szCs w:val="22"/>
        </w:rPr>
        <w:t>MATERIJANOG</w:t>
      </w:r>
      <w:r w:rsidRPr="00162BF6">
        <w:rPr>
          <w:sz w:val="20"/>
          <w:szCs w:val="20"/>
        </w:rPr>
        <w:t xml:space="preserve"> </w:t>
      </w:r>
      <w:r w:rsidRPr="00162BF6">
        <w:rPr>
          <w:sz w:val="22"/>
          <w:szCs w:val="22"/>
        </w:rPr>
        <w:t>POSLOVANJA</w:t>
      </w:r>
    </w:p>
    <w:p w:rsidR="00CF7541" w:rsidRPr="00162BF6" w:rsidRDefault="00CF7541" w:rsidP="008E0179">
      <w:pPr>
        <w:jc w:val="both"/>
        <w:rPr>
          <w:sz w:val="22"/>
          <w:szCs w:val="22"/>
        </w:rPr>
      </w:pPr>
    </w:p>
    <w:p w:rsidR="00CF7541" w:rsidRDefault="00CF7541" w:rsidP="008E0179">
      <w:pPr>
        <w:jc w:val="both"/>
      </w:pPr>
    </w:p>
    <w:p w:rsidR="00CF7541" w:rsidRPr="008E0179" w:rsidRDefault="00CF7541" w:rsidP="008E0179">
      <w:pPr>
        <w:jc w:val="both"/>
        <w:rPr>
          <w:b/>
          <w:u w:val="single"/>
        </w:rPr>
      </w:pPr>
      <w:r>
        <w:t xml:space="preserve">            Rozarija Mušac                                                                 Bruno Klein</w:t>
      </w:r>
    </w:p>
    <w:sectPr w:rsidR="00CF7541" w:rsidRPr="008E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01BBC"/>
    <w:multiLevelType w:val="hybridMultilevel"/>
    <w:tmpl w:val="15CCA21C"/>
    <w:lvl w:ilvl="0" w:tplc="4FF83E00">
      <w:start w:val="1"/>
      <w:numFmt w:val="lowerLetter"/>
      <w:lvlText w:val="%1)"/>
      <w:lvlJc w:val="left"/>
      <w:pPr>
        <w:ind w:left="1305" w:hanging="360"/>
      </w:pPr>
    </w:lvl>
    <w:lvl w:ilvl="1" w:tplc="041A0019">
      <w:start w:val="1"/>
      <w:numFmt w:val="lowerLetter"/>
      <w:lvlText w:val="%2."/>
      <w:lvlJc w:val="left"/>
      <w:pPr>
        <w:ind w:left="2025" w:hanging="360"/>
      </w:pPr>
    </w:lvl>
    <w:lvl w:ilvl="2" w:tplc="041A001B">
      <w:start w:val="1"/>
      <w:numFmt w:val="lowerRoman"/>
      <w:lvlText w:val="%3."/>
      <w:lvlJc w:val="right"/>
      <w:pPr>
        <w:ind w:left="2745" w:hanging="180"/>
      </w:pPr>
    </w:lvl>
    <w:lvl w:ilvl="3" w:tplc="041A000F">
      <w:start w:val="1"/>
      <w:numFmt w:val="decimal"/>
      <w:lvlText w:val="%4."/>
      <w:lvlJc w:val="left"/>
      <w:pPr>
        <w:ind w:left="3465" w:hanging="360"/>
      </w:pPr>
    </w:lvl>
    <w:lvl w:ilvl="4" w:tplc="041A0019">
      <w:start w:val="1"/>
      <w:numFmt w:val="lowerLetter"/>
      <w:lvlText w:val="%5."/>
      <w:lvlJc w:val="left"/>
      <w:pPr>
        <w:ind w:left="4185" w:hanging="360"/>
      </w:pPr>
    </w:lvl>
    <w:lvl w:ilvl="5" w:tplc="041A001B">
      <w:start w:val="1"/>
      <w:numFmt w:val="lowerRoman"/>
      <w:lvlText w:val="%6."/>
      <w:lvlJc w:val="right"/>
      <w:pPr>
        <w:ind w:left="4905" w:hanging="180"/>
      </w:pPr>
    </w:lvl>
    <w:lvl w:ilvl="6" w:tplc="041A000F">
      <w:start w:val="1"/>
      <w:numFmt w:val="decimal"/>
      <w:lvlText w:val="%7."/>
      <w:lvlJc w:val="left"/>
      <w:pPr>
        <w:ind w:left="5625" w:hanging="360"/>
      </w:pPr>
    </w:lvl>
    <w:lvl w:ilvl="7" w:tplc="041A0019">
      <w:start w:val="1"/>
      <w:numFmt w:val="lowerLetter"/>
      <w:lvlText w:val="%8."/>
      <w:lvlJc w:val="left"/>
      <w:pPr>
        <w:ind w:left="6345" w:hanging="360"/>
      </w:pPr>
    </w:lvl>
    <w:lvl w:ilvl="8" w:tplc="041A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3"/>
    <w:rsid w:val="00051637"/>
    <w:rsid w:val="000B061D"/>
    <w:rsid w:val="000F2780"/>
    <w:rsid w:val="00162BF6"/>
    <w:rsid w:val="00177794"/>
    <w:rsid w:val="001C2869"/>
    <w:rsid w:val="001F1E63"/>
    <w:rsid w:val="003B1E02"/>
    <w:rsid w:val="004778EE"/>
    <w:rsid w:val="00502041"/>
    <w:rsid w:val="00594BAC"/>
    <w:rsid w:val="005D7C7B"/>
    <w:rsid w:val="007D66D6"/>
    <w:rsid w:val="008E0179"/>
    <w:rsid w:val="008F7FC7"/>
    <w:rsid w:val="00952E22"/>
    <w:rsid w:val="00982DFF"/>
    <w:rsid w:val="00A507D6"/>
    <w:rsid w:val="00A75AEC"/>
    <w:rsid w:val="00A86ED3"/>
    <w:rsid w:val="00AA698E"/>
    <w:rsid w:val="00AC2F75"/>
    <w:rsid w:val="00B33490"/>
    <w:rsid w:val="00BA7885"/>
    <w:rsid w:val="00BF0242"/>
    <w:rsid w:val="00C62687"/>
    <w:rsid w:val="00CF7541"/>
    <w:rsid w:val="00D338ED"/>
    <w:rsid w:val="00D71498"/>
    <w:rsid w:val="00D963F3"/>
    <w:rsid w:val="00DF6301"/>
    <w:rsid w:val="00E84B7E"/>
    <w:rsid w:val="00E958E6"/>
    <w:rsid w:val="00F32DAB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5D8E"/>
  <w15:chartTrackingRefBased/>
  <w15:docId w15:val="{78933502-F8C0-4110-B3B4-2FBCE8B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6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3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3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21</cp:revision>
  <cp:lastPrinted>2022-01-27T06:50:00Z</cp:lastPrinted>
  <dcterms:created xsi:type="dcterms:W3CDTF">2022-01-26T09:11:00Z</dcterms:created>
  <dcterms:modified xsi:type="dcterms:W3CDTF">2022-01-27T08:26:00Z</dcterms:modified>
</cp:coreProperties>
</file>