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1D" w:rsidRPr="00AA04EE" w:rsidRDefault="000A0821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7C6D93" w:rsidRPr="00AA04EE" w:rsidRDefault="007C6D93" w:rsidP="007C6D93">
      <w:pPr>
        <w:pStyle w:val="Bezproreda"/>
        <w:ind w:firstLine="708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723900" cy="9620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AB7" w:rsidRPr="00AA04EE" w:rsidRDefault="009D6AB7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9D6AB7" w:rsidRPr="00AA04EE" w:rsidRDefault="009D6AB7" w:rsidP="009D6AB7">
      <w:pPr>
        <w:pStyle w:val="Bezproreda"/>
        <w:rPr>
          <w:rFonts w:ascii="Arial" w:hAnsi="Arial" w:cs="Arial"/>
          <w:b/>
          <w:sz w:val="24"/>
          <w:szCs w:val="24"/>
        </w:rPr>
      </w:pPr>
      <w:r w:rsidRPr="00AA04EE">
        <w:rPr>
          <w:rFonts w:ascii="Arial" w:hAnsi="Arial" w:cs="Arial"/>
          <w:b/>
          <w:sz w:val="24"/>
          <w:szCs w:val="24"/>
        </w:rPr>
        <w:t>REPUBLIKA HRVATSKA</w:t>
      </w:r>
      <w:r w:rsidR="00295BDE" w:rsidRPr="00AA04EE">
        <w:rPr>
          <w:rFonts w:ascii="Arial" w:hAnsi="Arial" w:cs="Arial"/>
          <w:b/>
          <w:sz w:val="24"/>
          <w:szCs w:val="24"/>
        </w:rPr>
        <w:tab/>
      </w:r>
      <w:r w:rsidR="00295BDE" w:rsidRPr="00AA04EE">
        <w:rPr>
          <w:rFonts w:ascii="Arial" w:hAnsi="Arial" w:cs="Arial"/>
          <w:b/>
          <w:sz w:val="24"/>
          <w:szCs w:val="24"/>
        </w:rPr>
        <w:tab/>
      </w:r>
      <w:r w:rsidR="00295BDE" w:rsidRPr="00AA04EE">
        <w:rPr>
          <w:rFonts w:ascii="Arial" w:hAnsi="Arial" w:cs="Arial"/>
          <w:b/>
          <w:sz w:val="24"/>
          <w:szCs w:val="24"/>
        </w:rPr>
        <w:tab/>
      </w:r>
      <w:r w:rsidR="00295BDE" w:rsidRPr="00AA04EE">
        <w:rPr>
          <w:rFonts w:ascii="Arial" w:hAnsi="Arial" w:cs="Arial"/>
          <w:b/>
          <w:sz w:val="24"/>
          <w:szCs w:val="24"/>
        </w:rPr>
        <w:tab/>
      </w:r>
      <w:r w:rsidR="00295BDE" w:rsidRPr="00AA04EE">
        <w:rPr>
          <w:rFonts w:ascii="Arial" w:hAnsi="Arial" w:cs="Arial"/>
          <w:b/>
          <w:sz w:val="24"/>
          <w:szCs w:val="24"/>
        </w:rPr>
        <w:tab/>
      </w:r>
      <w:r w:rsidR="00F64276" w:rsidRPr="00AA04EE">
        <w:rPr>
          <w:rFonts w:ascii="Arial" w:hAnsi="Arial" w:cs="Arial"/>
          <w:b/>
          <w:sz w:val="24"/>
          <w:szCs w:val="24"/>
        </w:rPr>
        <w:t>Broj RKP-a: 4253</w:t>
      </w:r>
    </w:p>
    <w:p w:rsidR="009D6AB7" w:rsidRPr="00AA04EE" w:rsidRDefault="009D6AB7" w:rsidP="009D6AB7">
      <w:pPr>
        <w:pStyle w:val="Bezproreda"/>
        <w:rPr>
          <w:rFonts w:ascii="Arial" w:hAnsi="Arial" w:cs="Arial"/>
          <w:b/>
          <w:sz w:val="24"/>
          <w:szCs w:val="24"/>
        </w:rPr>
      </w:pPr>
      <w:r w:rsidRPr="00AA04EE">
        <w:rPr>
          <w:rFonts w:ascii="Arial" w:hAnsi="Arial" w:cs="Arial"/>
          <w:b/>
          <w:sz w:val="24"/>
          <w:szCs w:val="24"/>
        </w:rPr>
        <w:t>OPĆINSKI SUD U RIJECI</w:t>
      </w:r>
      <w:r w:rsidR="00295BDE" w:rsidRPr="00AA04EE">
        <w:rPr>
          <w:rFonts w:ascii="Arial" w:hAnsi="Arial" w:cs="Arial"/>
          <w:b/>
          <w:sz w:val="24"/>
          <w:szCs w:val="24"/>
        </w:rPr>
        <w:tab/>
      </w:r>
      <w:r w:rsidR="00295BDE" w:rsidRPr="00AA04EE">
        <w:rPr>
          <w:rFonts w:ascii="Arial" w:hAnsi="Arial" w:cs="Arial"/>
          <w:b/>
          <w:sz w:val="24"/>
          <w:szCs w:val="24"/>
        </w:rPr>
        <w:tab/>
      </w:r>
      <w:r w:rsidR="00295BDE" w:rsidRPr="00AA04EE">
        <w:rPr>
          <w:rFonts w:ascii="Arial" w:hAnsi="Arial" w:cs="Arial"/>
          <w:b/>
          <w:sz w:val="24"/>
          <w:szCs w:val="24"/>
        </w:rPr>
        <w:tab/>
      </w:r>
      <w:r w:rsidR="00295BDE" w:rsidRPr="00AA04EE">
        <w:rPr>
          <w:rFonts w:ascii="Arial" w:hAnsi="Arial" w:cs="Arial"/>
          <w:b/>
          <w:sz w:val="24"/>
          <w:szCs w:val="24"/>
        </w:rPr>
        <w:tab/>
      </w:r>
      <w:r w:rsidR="00295BDE" w:rsidRPr="00AA04EE">
        <w:rPr>
          <w:rFonts w:ascii="Arial" w:hAnsi="Arial" w:cs="Arial"/>
          <w:b/>
          <w:sz w:val="24"/>
          <w:szCs w:val="24"/>
        </w:rPr>
        <w:tab/>
        <w:t>Matični broj: 03321428</w:t>
      </w:r>
    </w:p>
    <w:p w:rsidR="00295BDE" w:rsidRPr="00AA04EE" w:rsidRDefault="00295BDE" w:rsidP="009D6AB7">
      <w:pPr>
        <w:pStyle w:val="Bezproreda"/>
        <w:rPr>
          <w:rFonts w:ascii="Arial" w:hAnsi="Arial" w:cs="Arial"/>
          <w:b/>
          <w:sz w:val="24"/>
          <w:szCs w:val="24"/>
        </w:rPr>
      </w:pPr>
      <w:r w:rsidRPr="00AA04EE">
        <w:rPr>
          <w:rFonts w:ascii="Arial" w:hAnsi="Arial" w:cs="Arial"/>
          <w:b/>
          <w:sz w:val="24"/>
          <w:szCs w:val="24"/>
        </w:rPr>
        <w:t>Žrt</w:t>
      </w:r>
      <w:r w:rsidR="009706E8">
        <w:rPr>
          <w:rFonts w:ascii="Arial" w:hAnsi="Arial" w:cs="Arial"/>
          <w:b/>
          <w:sz w:val="24"/>
          <w:szCs w:val="24"/>
        </w:rPr>
        <w:t>ava fašizma 7, 51000 Rijeka</w:t>
      </w:r>
      <w:r w:rsidR="009706E8">
        <w:rPr>
          <w:rFonts w:ascii="Arial" w:hAnsi="Arial" w:cs="Arial"/>
          <w:b/>
          <w:sz w:val="24"/>
          <w:szCs w:val="24"/>
        </w:rPr>
        <w:tab/>
      </w:r>
      <w:r w:rsidR="009706E8">
        <w:rPr>
          <w:rFonts w:ascii="Arial" w:hAnsi="Arial" w:cs="Arial"/>
          <w:b/>
          <w:sz w:val="24"/>
          <w:szCs w:val="24"/>
        </w:rPr>
        <w:tab/>
      </w:r>
      <w:r w:rsidR="009706E8">
        <w:rPr>
          <w:rFonts w:ascii="Arial" w:hAnsi="Arial" w:cs="Arial"/>
          <w:b/>
          <w:sz w:val="24"/>
          <w:szCs w:val="24"/>
        </w:rPr>
        <w:tab/>
      </w:r>
      <w:r w:rsidR="009706E8">
        <w:rPr>
          <w:rFonts w:ascii="Arial" w:hAnsi="Arial" w:cs="Arial"/>
          <w:b/>
          <w:sz w:val="24"/>
          <w:szCs w:val="24"/>
        </w:rPr>
        <w:tab/>
      </w:r>
      <w:r w:rsidRPr="00AA04EE">
        <w:rPr>
          <w:rFonts w:ascii="Arial" w:hAnsi="Arial" w:cs="Arial"/>
          <w:b/>
          <w:sz w:val="24"/>
          <w:szCs w:val="24"/>
        </w:rPr>
        <w:t>OIB: 54566384631</w:t>
      </w:r>
    </w:p>
    <w:p w:rsidR="00295BDE" w:rsidRPr="00AA04EE" w:rsidRDefault="00295BDE" w:rsidP="009D6AB7">
      <w:pPr>
        <w:pStyle w:val="Bezproreda"/>
        <w:rPr>
          <w:rFonts w:ascii="Arial" w:hAnsi="Arial" w:cs="Arial"/>
          <w:b/>
          <w:sz w:val="24"/>
          <w:szCs w:val="24"/>
        </w:rPr>
      </w:pPr>
      <w:r w:rsidRPr="00AA04EE">
        <w:rPr>
          <w:rFonts w:ascii="Arial" w:hAnsi="Arial" w:cs="Arial"/>
          <w:b/>
          <w:sz w:val="24"/>
          <w:szCs w:val="24"/>
        </w:rPr>
        <w:t>Razina: 11</w:t>
      </w:r>
      <w:r w:rsidRPr="00AA04EE">
        <w:rPr>
          <w:rFonts w:ascii="Arial" w:hAnsi="Arial" w:cs="Arial"/>
          <w:b/>
          <w:sz w:val="24"/>
          <w:szCs w:val="24"/>
        </w:rPr>
        <w:tab/>
      </w:r>
      <w:r w:rsidRPr="00AA04EE">
        <w:rPr>
          <w:rFonts w:ascii="Arial" w:hAnsi="Arial" w:cs="Arial"/>
          <w:b/>
          <w:sz w:val="24"/>
          <w:szCs w:val="24"/>
        </w:rPr>
        <w:tab/>
      </w:r>
      <w:r w:rsidRPr="00AA04EE">
        <w:rPr>
          <w:rFonts w:ascii="Arial" w:hAnsi="Arial" w:cs="Arial"/>
          <w:b/>
          <w:sz w:val="24"/>
          <w:szCs w:val="24"/>
        </w:rPr>
        <w:tab/>
      </w:r>
      <w:r w:rsidRPr="00AA04EE">
        <w:rPr>
          <w:rFonts w:ascii="Arial" w:hAnsi="Arial" w:cs="Arial"/>
          <w:b/>
          <w:sz w:val="24"/>
          <w:szCs w:val="24"/>
        </w:rPr>
        <w:tab/>
      </w:r>
      <w:r w:rsidRPr="00AA04EE">
        <w:rPr>
          <w:rFonts w:ascii="Arial" w:hAnsi="Arial" w:cs="Arial"/>
          <w:b/>
          <w:sz w:val="24"/>
          <w:szCs w:val="24"/>
        </w:rPr>
        <w:tab/>
      </w:r>
      <w:r w:rsidRPr="00AA04EE">
        <w:rPr>
          <w:rFonts w:ascii="Arial" w:hAnsi="Arial" w:cs="Arial"/>
          <w:b/>
          <w:sz w:val="24"/>
          <w:szCs w:val="24"/>
        </w:rPr>
        <w:tab/>
      </w:r>
      <w:r w:rsidRPr="00AA04EE">
        <w:rPr>
          <w:rFonts w:ascii="Arial" w:hAnsi="Arial" w:cs="Arial"/>
          <w:b/>
          <w:sz w:val="24"/>
          <w:szCs w:val="24"/>
        </w:rPr>
        <w:tab/>
      </w:r>
      <w:r w:rsidRPr="00AA04EE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9706E8" w:rsidRDefault="009706E8" w:rsidP="009D6AB7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Razdjel: 109 Ministarstvo pravosuđa i uprave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295BDE" w:rsidRPr="00AA04EE" w:rsidRDefault="004847C2" w:rsidP="009D6AB7">
      <w:pPr>
        <w:pStyle w:val="Bezproreda"/>
        <w:rPr>
          <w:rFonts w:ascii="Arial" w:hAnsi="Arial" w:cs="Arial"/>
          <w:b/>
          <w:sz w:val="24"/>
          <w:szCs w:val="24"/>
        </w:rPr>
      </w:pPr>
      <w:r w:rsidRPr="00AA04EE">
        <w:rPr>
          <w:rFonts w:ascii="Arial" w:hAnsi="Arial" w:cs="Arial"/>
          <w:b/>
          <w:sz w:val="24"/>
          <w:szCs w:val="24"/>
        </w:rPr>
        <w:t xml:space="preserve">Šifra djelatnosti prema NKD-u 2007.: 8423 </w:t>
      </w:r>
      <w:r w:rsidR="00C81844" w:rsidRPr="00AA04EE">
        <w:rPr>
          <w:rFonts w:ascii="Arial" w:hAnsi="Arial" w:cs="Arial"/>
          <w:b/>
          <w:sz w:val="24"/>
          <w:szCs w:val="24"/>
        </w:rPr>
        <w:t>S</w:t>
      </w:r>
      <w:r w:rsidRPr="00AA04EE">
        <w:rPr>
          <w:rFonts w:ascii="Arial" w:hAnsi="Arial" w:cs="Arial"/>
          <w:b/>
          <w:sz w:val="24"/>
          <w:szCs w:val="24"/>
        </w:rPr>
        <w:t>udske i pravosudne djelatnosti</w:t>
      </w:r>
    </w:p>
    <w:p w:rsidR="009D6AB7" w:rsidRPr="00AA04EE" w:rsidRDefault="009D6AB7" w:rsidP="009D6AB7">
      <w:pPr>
        <w:pStyle w:val="Bezproreda"/>
        <w:rPr>
          <w:rFonts w:ascii="Arial" w:hAnsi="Arial" w:cs="Arial"/>
          <w:b/>
          <w:sz w:val="24"/>
          <w:szCs w:val="24"/>
        </w:rPr>
      </w:pPr>
    </w:p>
    <w:p w:rsidR="006877D9" w:rsidRPr="00AA04EE" w:rsidRDefault="00295BDE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U Rijeci, </w:t>
      </w:r>
      <w:r w:rsidR="00761CDF" w:rsidRPr="00AA04EE">
        <w:rPr>
          <w:rFonts w:ascii="Arial" w:hAnsi="Arial" w:cs="Arial"/>
          <w:sz w:val="24"/>
          <w:szCs w:val="24"/>
        </w:rPr>
        <w:t>31</w:t>
      </w:r>
      <w:r w:rsidR="00B13DEC" w:rsidRPr="00AA04EE">
        <w:rPr>
          <w:rFonts w:ascii="Arial" w:hAnsi="Arial" w:cs="Arial"/>
          <w:sz w:val="24"/>
          <w:szCs w:val="24"/>
        </w:rPr>
        <w:t>. siječnja</w:t>
      </w:r>
      <w:r w:rsidRPr="00AA04EE">
        <w:rPr>
          <w:rFonts w:ascii="Arial" w:hAnsi="Arial" w:cs="Arial"/>
          <w:sz w:val="24"/>
          <w:szCs w:val="24"/>
        </w:rPr>
        <w:t xml:space="preserve"> 202</w:t>
      </w:r>
      <w:r w:rsidR="00DE6A90" w:rsidRPr="00AA04EE">
        <w:rPr>
          <w:rFonts w:ascii="Arial" w:hAnsi="Arial" w:cs="Arial"/>
          <w:sz w:val="24"/>
          <w:szCs w:val="24"/>
        </w:rPr>
        <w:t>2</w:t>
      </w:r>
      <w:r w:rsidR="009D6AB7" w:rsidRPr="00AA04EE">
        <w:rPr>
          <w:rFonts w:ascii="Arial" w:hAnsi="Arial" w:cs="Arial"/>
          <w:sz w:val="24"/>
          <w:szCs w:val="24"/>
        </w:rPr>
        <w:t>.</w:t>
      </w:r>
    </w:p>
    <w:p w:rsidR="00142633" w:rsidRPr="00AA04EE" w:rsidRDefault="00142633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6877D9" w:rsidRPr="00AA04EE" w:rsidRDefault="006877D9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7C6D93" w:rsidRPr="00AA04EE" w:rsidRDefault="007C6D93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7C6D93" w:rsidRPr="00AA04EE" w:rsidRDefault="007C6D93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9D6AB7" w:rsidRPr="00AA04EE" w:rsidRDefault="009D6AB7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9D6AB7" w:rsidRPr="00AA04EE" w:rsidRDefault="009D6AB7" w:rsidP="00903828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AA04EE">
        <w:rPr>
          <w:rFonts w:ascii="Arial" w:hAnsi="Arial" w:cs="Arial"/>
          <w:b/>
          <w:sz w:val="24"/>
          <w:szCs w:val="24"/>
        </w:rPr>
        <w:t>BILJEŠKE UZ FINANCIJSKE IZVJEŠTAJE ZA RAZDOBLJE</w:t>
      </w:r>
    </w:p>
    <w:p w:rsidR="009D6AB7" w:rsidRPr="00AA04EE" w:rsidRDefault="00295BDE" w:rsidP="00903828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AA04EE">
        <w:rPr>
          <w:rFonts w:ascii="Arial" w:hAnsi="Arial" w:cs="Arial"/>
          <w:b/>
          <w:sz w:val="24"/>
          <w:szCs w:val="24"/>
        </w:rPr>
        <w:t>01.01.20</w:t>
      </w:r>
      <w:r w:rsidR="00F64276" w:rsidRPr="00AA04EE">
        <w:rPr>
          <w:rFonts w:ascii="Arial" w:hAnsi="Arial" w:cs="Arial"/>
          <w:b/>
          <w:sz w:val="24"/>
          <w:szCs w:val="24"/>
        </w:rPr>
        <w:t>21. – 31.12.2021</w:t>
      </w:r>
      <w:r w:rsidR="009D6AB7" w:rsidRPr="00AA04EE">
        <w:rPr>
          <w:rFonts w:ascii="Arial" w:hAnsi="Arial" w:cs="Arial"/>
          <w:b/>
          <w:sz w:val="24"/>
          <w:szCs w:val="24"/>
        </w:rPr>
        <w:t>.</w:t>
      </w:r>
    </w:p>
    <w:p w:rsidR="009D6AB7" w:rsidRPr="00AA04EE" w:rsidRDefault="009D6AB7" w:rsidP="00903828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903828" w:rsidRPr="00AA04EE" w:rsidRDefault="00903828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Člankom 3. Pravilnika o financijskom izvještavanju u proračunskom računovodstvu (Narodne novine br. 3/15.,</w:t>
      </w:r>
      <w:r w:rsidR="00FC66AD" w:rsidRPr="00AA04EE">
        <w:rPr>
          <w:rFonts w:ascii="Arial" w:hAnsi="Arial" w:cs="Arial"/>
          <w:sz w:val="24"/>
          <w:szCs w:val="24"/>
        </w:rPr>
        <w:t xml:space="preserve"> 93/15., 135/15., 2/17., 28/17. i</w:t>
      </w:r>
      <w:r w:rsidRPr="00AA04EE">
        <w:rPr>
          <w:rFonts w:ascii="Arial" w:hAnsi="Arial" w:cs="Arial"/>
          <w:sz w:val="24"/>
          <w:szCs w:val="24"/>
        </w:rPr>
        <w:t xml:space="preserve"> </w:t>
      </w:r>
      <w:r w:rsidR="00FC66AD" w:rsidRPr="00AA04EE">
        <w:rPr>
          <w:rFonts w:ascii="Arial" w:hAnsi="Arial" w:cs="Arial"/>
          <w:sz w:val="24"/>
          <w:szCs w:val="24"/>
        </w:rPr>
        <w:t>112/18</w:t>
      </w:r>
      <w:r w:rsidR="00074160">
        <w:rPr>
          <w:rFonts w:ascii="Arial" w:hAnsi="Arial" w:cs="Arial"/>
          <w:sz w:val="24"/>
          <w:szCs w:val="24"/>
        </w:rPr>
        <w:t>, 126/19</w:t>
      </w:r>
      <w:r w:rsidRPr="00AA04EE">
        <w:rPr>
          <w:rFonts w:ascii="Arial" w:hAnsi="Arial" w:cs="Arial"/>
          <w:sz w:val="24"/>
          <w:szCs w:val="24"/>
        </w:rPr>
        <w:t>. - dalje: Pravilnik) propisana je obveza sastavljanja financijskih izvještaja proračuna i proračunskih korisnika, dok je člankom 13. Pravilnika propisano da su Bilješke uz financijske izvještaje sastavni dio financijskih izvještaja.</w:t>
      </w:r>
    </w:p>
    <w:p w:rsidR="00A72242" w:rsidRPr="00AA04EE" w:rsidRDefault="00A72242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D42611" w:rsidRPr="00AA04EE" w:rsidRDefault="00D42611" w:rsidP="0005329B">
      <w:pPr>
        <w:pStyle w:val="Bezproreda"/>
        <w:rPr>
          <w:rFonts w:ascii="Arial" w:hAnsi="Arial" w:cs="Arial"/>
          <w:sz w:val="24"/>
          <w:szCs w:val="24"/>
        </w:rPr>
      </w:pPr>
    </w:p>
    <w:p w:rsidR="00D42611" w:rsidRPr="00AA04EE" w:rsidRDefault="00D42611" w:rsidP="00D42611">
      <w:pPr>
        <w:pStyle w:val="Bezproreda"/>
        <w:rPr>
          <w:rFonts w:ascii="Arial" w:hAnsi="Arial" w:cs="Arial"/>
          <w:b/>
          <w:bCs/>
          <w:sz w:val="24"/>
          <w:szCs w:val="24"/>
          <w:u w:val="single"/>
        </w:rPr>
      </w:pPr>
      <w:r w:rsidRPr="00AA04EE">
        <w:rPr>
          <w:rFonts w:ascii="Arial" w:hAnsi="Arial" w:cs="Arial"/>
          <w:b/>
          <w:bCs/>
          <w:sz w:val="24"/>
          <w:szCs w:val="24"/>
          <w:u w:val="single"/>
        </w:rPr>
        <w:t>Popis ugovornih odnosa</w:t>
      </w:r>
    </w:p>
    <w:p w:rsidR="00D42611" w:rsidRPr="00AA04EE" w:rsidRDefault="00D42611" w:rsidP="00D42611">
      <w:pPr>
        <w:pStyle w:val="Bezproreda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408"/>
        <w:gridCol w:w="1345"/>
        <w:gridCol w:w="1408"/>
        <w:gridCol w:w="1320"/>
        <w:gridCol w:w="1457"/>
        <w:gridCol w:w="1408"/>
      </w:tblGrid>
      <w:tr w:rsidR="00D42611" w:rsidRPr="00AA04EE" w:rsidTr="00D42611"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611" w:rsidRPr="00AA04EE" w:rsidRDefault="00D42611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04EE">
              <w:rPr>
                <w:rFonts w:ascii="Arial" w:hAnsi="Arial" w:cs="Arial"/>
                <w:b/>
                <w:bCs/>
                <w:sz w:val="24"/>
                <w:szCs w:val="24"/>
              </w:rPr>
              <w:t>Red. br.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611" w:rsidRPr="00AA04EE" w:rsidRDefault="00D42611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04EE">
              <w:rPr>
                <w:rFonts w:ascii="Arial" w:hAnsi="Arial" w:cs="Arial"/>
                <w:b/>
                <w:bCs/>
                <w:sz w:val="24"/>
                <w:szCs w:val="24"/>
              </w:rPr>
              <w:t>Datum sklapanja ugovora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611" w:rsidRPr="00AA04EE" w:rsidRDefault="00D42611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04EE">
              <w:rPr>
                <w:rFonts w:ascii="Arial" w:hAnsi="Arial" w:cs="Arial"/>
                <w:b/>
                <w:bCs/>
                <w:sz w:val="24"/>
                <w:szCs w:val="24"/>
              </w:rPr>
              <w:t>Iznos ugovora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611" w:rsidRPr="00AA04EE" w:rsidRDefault="00D42611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04EE">
              <w:rPr>
                <w:rFonts w:ascii="Arial" w:hAnsi="Arial" w:cs="Arial"/>
                <w:b/>
                <w:bCs/>
                <w:sz w:val="24"/>
                <w:szCs w:val="24"/>
              </w:rPr>
              <w:t>Davatelj ugovora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611" w:rsidRPr="00AA04EE" w:rsidRDefault="00D42611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04EE">
              <w:rPr>
                <w:rFonts w:ascii="Arial" w:hAnsi="Arial" w:cs="Arial"/>
                <w:b/>
                <w:bCs/>
                <w:sz w:val="24"/>
                <w:szCs w:val="24"/>
              </w:rPr>
              <w:t>Namjena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611" w:rsidRPr="00AA04EE" w:rsidRDefault="00D42611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04EE">
              <w:rPr>
                <w:rFonts w:ascii="Arial" w:hAnsi="Arial" w:cs="Arial"/>
                <w:b/>
                <w:bCs/>
                <w:sz w:val="24"/>
                <w:szCs w:val="24"/>
              </w:rPr>
              <w:t>Dokument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611" w:rsidRPr="00AA04EE" w:rsidRDefault="00D42611">
            <w:pPr>
              <w:pStyle w:val="Bezprored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04EE">
              <w:rPr>
                <w:rFonts w:ascii="Arial" w:hAnsi="Arial" w:cs="Arial"/>
                <w:b/>
                <w:bCs/>
                <w:sz w:val="24"/>
                <w:szCs w:val="24"/>
              </w:rPr>
              <w:t>Rok važenja</w:t>
            </w:r>
          </w:p>
        </w:tc>
      </w:tr>
      <w:tr w:rsidR="00D42611" w:rsidRPr="00AA04EE" w:rsidTr="00D42611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611" w:rsidRPr="00AA04EE" w:rsidRDefault="00D4261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4E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611" w:rsidRPr="00AA04EE" w:rsidRDefault="00D4261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4EE">
              <w:rPr>
                <w:rFonts w:ascii="Arial" w:hAnsi="Arial" w:cs="Arial"/>
                <w:sz w:val="24"/>
                <w:szCs w:val="24"/>
              </w:rPr>
              <w:t>17.07.2019.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611" w:rsidRPr="00AA04EE" w:rsidRDefault="00D4261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4EE">
              <w:rPr>
                <w:rFonts w:ascii="Arial" w:hAnsi="Arial" w:cs="Arial"/>
                <w:sz w:val="24"/>
                <w:szCs w:val="24"/>
              </w:rPr>
              <w:t>140.625,57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611" w:rsidRPr="00AA04EE" w:rsidRDefault="00D4261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4EE">
              <w:rPr>
                <w:rFonts w:ascii="Arial" w:hAnsi="Arial" w:cs="Arial"/>
                <w:sz w:val="24"/>
                <w:szCs w:val="24"/>
              </w:rPr>
              <w:t>Euroleasing d.o.o.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611" w:rsidRPr="00AA04EE" w:rsidRDefault="00D4261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4EE">
              <w:rPr>
                <w:rFonts w:ascii="Arial" w:hAnsi="Arial" w:cs="Arial"/>
                <w:sz w:val="24"/>
                <w:szCs w:val="24"/>
              </w:rPr>
              <w:t>Nabava službenog automobila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611" w:rsidRPr="00AA04EE" w:rsidRDefault="00D4261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4EE">
              <w:rPr>
                <w:rFonts w:ascii="Arial" w:hAnsi="Arial" w:cs="Arial"/>
                <w:sz w:val="24"/>
                <w:szCs w:val="24"/>
              </w:rPr>
              <w:t xml:space="preserve">Ugovor o financijskom </w:t>
            </w:r>
            <w:proofErr w:type="spellStart"/>
            <w:r w:rsidRPr="00AA04EE">
              <w:rPr>
                <w:rFonts w:ascii="Arial" w:hAnsi="Arial" w:cs="Arial"/>
                <w:sz w:val="24"/>
                <w:szCs w:val="24"/>
              </w:rPr>
              <w:t>leasingu</w:t>
            </w:r>
            <w:proofErr w:type="spellEnd"/>
            <w:r w:rsidRPr="00AA04EE">
              <w:rPr>
                <w:rFonts w:ascii="Arial" w:hAnsi="Arial" w:cs="Arial"/>
                <w:sz w:val="24"/>
                <w:szCs w:val="24"/>
              </w:rPr>
              <w:t xml:space="preserve"> br. 51/042/19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611" w:rsidRPr="00AA04EE" w:rsidRDefault="00D4261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4EE">
              <w:rPr>
                <w:rFonts w:ascii="Arial" w:hAnsi="Arial" w:cs="Arial"/>
                <w:sz w:val="24"/>
                <w:szCs w:val="24"/>
              </w:rPr>
              <w:t>30.06.2024.</w:t>
            </w:r>
          </w:p>
        </w:tc>
      </w:tr>
    </w:tbl>
    <w:p w:rsidR="00290B37" w:rsidRPr="00AA04EE" w:rsidRDefault="00290B37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9D6AB7" w:rsidRPr="00AA04EE" w:rsidRDefault="009D6AB7" w:rsidP="009D6AB7">
      <w:pPr>
        <w:pStyle w:val="Bezproreda"/>
        <w:rPr>
          <w:rFonts w:ascii="Arial" w:hAnsi="Arial" w:cs="Arial"/>
          <w:b/>
          <w:sz w:val="24"/>
          <w:szCs w:val="24"/>
        </w:rPr>
      </w:pPr>
    </w:p>
    <w:p w:rsidR="009D6AB7" w:rsidRPr="00AA04EE" w:rsidRDefault="009D6AB7" w:rsidP="009D6AB7">
      <w:pPr>
        <w:pStyle w:val="Bezproreda"/>
        <w:rPr>
          <w:rFonts w:ascii="Arial" w:hAnsi="Arial" w:cs="Arial"/>
          <w:b/>
          <w:sz w:val="24"/>
          <w:szCs w:val="24"/>
        </w:rPr>
      </w:pPr>
      <w:r w:rsidRPr="00AA04EE">
        <w:rPr>
          <w:rFonts w:ascii="Arial" w:hAnsi="Arial" w:cs="Arial"/>
          <w:b/>
          <w:sz w:val="24"/>
          <w:szCs w:val="24"/>
        </w:rPr>
        <w:t>1. IZVJEŠTAJ O PRIHODIMA I RASHODIMA, PRIMICIMA I IZDACIMA (PR-RAS)</w:t>
      </w:r>
    </w:p>
    <w:p w:rsidR="00486516" w:rsidRPr="00AA04EE" w:rsidRDefault="00486516" w:rsidP="009D6AB7">
      <w:pPr>
        <w:pStyle w:val="Bezproreda"/>
        <w:rPr>
          <w:rFonts w:ascii="Arial" w:hAnsi="Arial" w:cs="Arial"/>
          <w:b/>
          <w:sz w:val="24"/>
          <w:szCs w:val="24"/>
        </w:rPr>
      </w:pPr>
    </w:p>
    <w:p w:rsidR="009D6AB7" w:rsidRPr="00AA04EE" w:rsidRDefault="00486516" w:rsidP="009D6AB7">
      <w:pPr>
        <w:pStyle w:val="Bezproreda"/>
        <w:rPr>
          <w:rFonts w:ascii="Arial" w:hAnsi="Arial" w:cs="Arial"/>
          <w:b/>
          <w:sz w:val="24"/>
          <w:szCs w:val="24"/>
          <w:u w:val="single"/>
        </w:rPr>
      </w:pPr>
      <w:r w:rsidRPr="00AA04EE">
        <w:rPr>
          <w:rFonts w:ascii="Arial" w:hAnsi="Arial" w:cs="Arial"/>
          <w:b/>
          <w:sz w:val="24"/>
          <w:szCs w:val="24"/>
          <w:u w:val="single"/>
        </w:rPr>
        <w:t>AOP 001- PRIHODI POSLOVANJA koji uključuju:</w:t>
      </w:r>
    </w:p>
    <w:p w:rsidR="009D6AB7" w:rsidRPr="00AA04EE" w:rsidRDefault="00B13DEC" w:rsidP="009D6AB7">
      <w:pPr>
        <w:pStyle w:val="Bezproreda"/>
        <w:rPr>
          <w:rFonts w:ascii="Arial" w:hAnsi="Arial" w:cs="Arial"/>
          <w:b/>
          <w:sz w:val="24"/>
          <w:szCs w:val="24"/>
        </w:rPr>
      </w:pPr>
      <w:r w:rsidRPr="00AA04E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59C8" w:rsidRPr="00AA04EE" w:rsidRDefault="004259C8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DE6A90" w:rsidRPr="00AA04EE" w:rsidRDefault="004259C8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AOP 0</w:t>
      </w:r>
      <w:r w:rsidR="00EC2FC0" w:rsidRPr="00AA04EE">
        <w:rPr>
          <w:rFonts w:ascii="Arial" w:hAnsi="Arial" w:cs="Arial"/>
          <w:sz w:val="24"/>
          <w:szCs w:val="24"/>
        </w:rPr>
        <w:t>54</w:t>
      </w:r>
      <w:r w:rsidRPr="00AA04EE">
        <w:rPr>
          <w:rFonts w:ascii="Arial" w:hAnsi="Arial" w:cs="Arial"/>
          <w:sz w:val="24"/>
          <w:szCs w:val="24"/>
        </w:rPr>
        <w:t xml:space="preserve">, indeks </w:t>
      </w:r>
      <w:r w:rsidR="00EC2FC0" w:rsidRPr="00AA04EE">
        <w:rPr>
          <w:rFonts w:ascii="Arial" w:hAnsi="Arial" w:cs="Arial"/>
          <w:sz w:val="24"/>
          <w:szCs w:val="24"/>
        </w:rPr>
        <w:t>9</w:t>
      </w:r>
      <w:r w:rsidR="00DE6A90" w:rsidRPr="00AA04EE">
        <w:rPr>
          <w:rFonts w:ascii="Arial" w:hAnsi="Arial" w:cs="Arial"/>
          <w:sz w:val="24"/>
          <w:szCs w:val="24"/>
        </w:rPr>
        <w:t>,6</w:t>
      </w:r>
      <w:r w:rsidRPr="00AA04EE">
        <w:rPr>
          <w:rFonts w:ascii="Arial" w:hAnsi="Arial" w:cs="Arial"/>
          <w:sz w:val="24"/>
          <w:szCs w:val="24"/>
        </w:rPr>
        <w:t xml:space="preserve"> – Pomoći iz inozemstva i od subjekata unutar općeg proračuna koje sadrže AOP 05</w:t>
      </w:r>
      <w:r w:rsidR="00DE6A90" w:rsidRPr="00AA04EE">
        <w:rPr>
          <w:rFonts w:ascii="Arial" w:hAnsi="Arial" w:cs="Arial"/>
          <w:sz w:val="24"/>
          <w:szCs w:val="24"/>
        </w:rPr>
        <w:t>6</w:t>
      </w:r>
      <w:r w:rsidRPr="00AA04EE">
        <w:rPr>
          <w:rFonts w:ascii="Arial" w:hAnsi="Arial" w:cs="Arial"/>
          <w:sz w:val="24"/>
          <w:szCs w:val="24"/>
        </w:rPr>
        <w:t xml:space="preserve">– </w:t>
      </w:r>
      <w:r w:rsidR="00DE6A90" w:rsidRPr="00AA04EE">
        <w:rPr>
          <w:rFonts w:ascii="Arial" w:hAnsi="Arial" w:cs="Arial"/>
          <w:sz w:val="24"/>
          <w:szCs w:val="24"/>
        </w:rPr>
        <w:t xml:space="preserve">Kapitalne </w:t>
      </w:r>
      <w:r w:rsidRPr="00AA04EE">
        <w:rPr>
          <w:rFonts w:ascii="Arial" w:hAnsi="Arial" w:cs="Arial"/>
          <w:sz w:val="24"/>
          <w:szCs w:val="24"/>
        </w:rPr>
        <w:t>pomoći proračunu iz drugih proračuna</w:t>
      </w:r>
      <w:r w:rsidR="00DE6A90" w:rsidRPr="00AA04EE">
        <w:rPr>
          <w:rFonts w:ascii="Arial" w:hAnsi="Arial" w:cs="Arial"/>
          <w:sz w:val="24"/>
          <w:szCs w:val="24"/>
        </w:rPr>
        <w:t xml:space="preserve"> i izvanproračunskim korisnicima</w:t>
      </w:r>
      <w:r w:rsidRPr="00AA04EE">
        <w:rPr>
          <w:rFonts w:ascii="Arial" w:hAnsi="Arial" w:cs="Arial"/>
          <w:sz w:val="24"/>
          <w:szCs w:val="24"/>
        </w:rPr>
        <w:t>.</w:t>
      </w:r>
      <w:r w:rsidR="00DE6A90" w:rsidRPr="00AA04EE">
        <w:rPr>
          <w:rFonts w:ascii="Arial" w:hAnsi="Arial" w:cs="Arial"/>
          <w:sz w:val="24"/>
          <w:szCs w:val="24"/>
        </w:rPr>
        <w:t xml:space="preserve"> Ukupno je u 2021. godini Općinskom sudu u Rijeci </w:t>
      </w:r>
      <w:r w:rsidR="00DE6A90" w:rsidRPr="00AA04EE">
        <w:rPr>
          <w:rFonts w:ascii="Arial" w:hAnsi="Arial" w:cs="Arial"/>
          <w:sz w:val="24"/>
          <w:szCs w:val="24"/>
        </w:rPr>
        <w:lastRenderedPageBreak/>
        <w:t xml:space="preserve">donirano od </w:t>
      </w:r>
      <w:r w:rsidR="00E81160" w:rsidRPr="00AA04EE">
        <w:rPr>
          <w:rFonts w:ascii="Arial" w:hAnsi="Arial" w:cs="Arial"/>
          <w:sz w:val="24"/>
          <w:szCs w:val="24"/>
        </w:rPr>
        <w:t xml:space="preserve">strane </w:t>
      </w:r>
      <w:r w:rsidR="00DE6A90" w:rsidRPr="00AA04EE">
        <w:rPr>
          <w:rFonts w:ascii="Arial" w:hAnsi="Arial" w:cs="Arial"/>
          <w:sz w:val="24"/>
          <w:szCs w:val="24"/>
        </w:rPr>
        <w:t xml:space="preserve">Općine Matulji 7.860,00 kn, te od Općine </w:t>
      </w:r>
      <w:proofErr w:type="spellStart"/>
      <w:r w:rsidR="00DE6A90" w:rsidRPr="00AA04EE">
        <w:rPr>
          <w:rFonts w:ascii="Arial" w:hAnsi="Arial" w:cs="Arial"/>
          <w:sz w:val="24"/>
          <w:szCs w:val="24"/>
        </w:rPr>
        <w:t>Mošćenička</w:t>
      </w:r>
      <w:proofErr w:type="spellEnd"/>
      <w:r w:rsidR="00DE6A90" w:rsidRPr="00AA04EE">
        <w:rPr>
          <w:rFonts w:ascii="Arial" w:hAnsi="Arial" w:cs="Arial"/>
          <w:sz w:val="24"/>
          <w:szCs w:val="24"/>
        </w:rPr>
        <w:t xml:space="preserve"> draga iznos od 9.076,95 k</w:t>
      </w:r>
      <w:r w:rsidR="00E81160" w:rsidRPr="00AA04EE">
        <w:rPr>
          <w:rFonts w:ascii="Arial" w:hAnsi="Arial" w:cs="Arial"/>
          <w:sz w:val="24"/>
          <w:szCs w:val="24"/>
        </w:rPr>
        <w:t xml:space="preserve">n što čini ukupno 16.937,00 kn. Od primljenih donacija nabavljena su </w:t>
      </w:r>
      <w:r w:rsidR="00D12DC6" w:rsidRPr="00AA04EE">
        <w:rPr>
          <w:rFonts w:ascii="Arial" w:hAnsi="Arial" w:cs="Arial"/>
          <w:sz w:val="24"/>
          <w:szCs w:val="24"/>
        </w:rPr>
        <w:t xml:space="preserve">četiri klima uređaja za stalnu službu u Opatiji Općinskog suda u Rijeci. </w:t>
      </w:r>
    </w:p>
    <w:p w:rsidR="00DE6A90" w:rsidRPr="00AA04EE" w:rsidRDefault="00DE6A90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DE6A90" w:rsidRPr="00AA04EE" w:rsidRDefault="00DE6A90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9D6AB7" w:rsidRPr="00AA04EE" w:rsidRDefault="00250B6B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AOP 063 – Tekuće pomoći proračunskim korisnicima iz proračuna koji im nije nadležan; </w:t>
      </w:r>
      <w:r w:rsidR="00EC2FC0" w:rsidRPr="00AA04EE">
        <w:rPr>
          <w:rFonts w:ascii="Arial" w:hAnsi="Arial" w:cs="Arial"/>
          <w:sz w:val="24"/>
          <w:szCs w:val="24"/>
        </w:rPr>
        <w:t xml:space="preserve"> </w:t>
      </w:r>
      <w:r w:rsidR="004259C8" w:rsidRPr="00AA04EE">
        <w:rPr>
          <w:rFonts w:ascii="Arial" w:hAnsi="Arial" w:cs="Arial"/>
          <w:sz w:val="24"/>
          <w:szCs w:val="24"/>
        </w:rPr>
        <w:t xml:space="preserve">Grad </w:t>
      </w:r>
      <w:r w:rsidR="00EC2FC0" w:rsidRPr="00AA04EE">
        <w:rPr>
          <w:rFonts w:ascii="Arial" w:hAnsi="Arial" w:cs="Arial"/>
          <w:sz w:val="24"/>
          <w:szCs w:val="24"/>
        </w:rPr>
        <w:t>Opatija</w:t>
      </w:r>
      <w:r w:rsidR="004259C8" w:rsidRPr="00AA04EE">
        <w:rPr>
          <w:rFonts w:ascii="Arial" w:hAnsi="Arial" w:cs="Arial"/>
          <w:sz w:val="24"/>
          <w:szCs w:val="24"/>
        </w:rPr>
        <w:t xml:space="preserve"> (</w:t>
      </w:r>
      <w:r w:rsidR="00EC2FC0" w:rsidRPr="00AA04EE">
        <w:rPr>
          <w:rFonts w:ascii="Arial" w:hAnsi="Arial" w:cs="Arial"/>
          <w:sz w:val="24"/>
          <w:szCs w:val="24"/>
        </w:rPr>
        <w:t xml:space="preserve">60.370,10 </w:t>
      </w:r>
      <w:r w:rsidR="004259C8" w:rsidRPr="00AA04EE">
        <w:rPr>
          <w:rFonts w:ascii="Arial" w:hAnsi="Arial" w:cs="Arial"/>
          <w:sz w:val="24"/>
          <w:szCs w:val="24"/>
        </w:rPr>
        <w:t xml:space="preserve">kn za k.o. </w:t>
      </w:r>
      <w:proofErr w:type="spellStart"/>
      <w:r w:rsidR="00EC2FC0" w:rsidRPr="00AA04EE">
        <w:rPr>
          <w:rFonts w:ascii="Arial" w:hAnsi="Arial" w:cs="Arial"/>
          <w:sz w:val="24"/>
          <w:szCs w:val="24"/>
        </w:rPr>
        <w:t>Pobri</w:t>
      </w:r>
      <w:proofErr w:type="spellEnd"/>
      <w:r w:rsidR="00EC2FC0" w:rsidRPr="00AA04EE">
        <w:rPr>
          <w:rFonts w:ascii="Arial" w:hAnsi="Arial" w:cs="Arial"/>
          <w:sz w:val="24"/>
          <w:szCs w:val="24"/>
        </w:rPr>
        <w:t xml:space="preserve"> - Volosko</w:t>
      </w:r>
      <w:r w:rsidR="004259C8" w:rsidRPr="00AA04EE">
        <w:rPr>
          <w:rFonts w:ascii="Arial" w:hAnsi="Arial" w:cs="Arial"/>
          <w:sz w:val="24"/>
          <w:szCs w:val="24"/>
        </w:rPr>
        <w:t xml:space="preserve">), </w:t>
      </w:r>
      <w:r w:rsidR="00EC2FC0" w:rsidRPr="00AA04EE">
        <w:rPr>
          <w:rFonts w:ascii="Arial" w:hAnsi="Arial" w:cs="Arial"/>
          <w:sz w:val="24"/>
          <w:szCs w:val="24"/>
        </w:rPr>
        <w:t xml:space="preserve">Grad Bakar (64.800,00 kn za k.o. </w:t>
      </w:r>
      <w:proofErr w:type="spellStart"/>
      <w:r w:rsidR="00EC2FC0" w:rsidRPr="00AA04EE">
        <w:rPr>
          <w:rFonts w:ascii="Arial" w:hAnsi="Arial" w:cs="Arial"/>
          <w:sz w:val="24"/>
          <w:szCs w:val="24"/>
        </w:rPr>
        <w:t>Škrljevo</w:t>
      </w:r>
      <w:proofErr w:type="spellEnd"/>
      <w:r w:rsidR="00EC2FC0" w:rsidRPr="00AA04EE">
        <w:rPr>
          <w:rFonts w:ascii="Arial" w:hAnsi="Arial" w:cs="Arial"/>
          <w:sz w:val="24"/>
          <w:szCs w:val="24"/>
        </w:rPr>
        <w:t xml:space="preserve">), Grad Rijeka ( 27.000,00 kn za k.o. Sušak), Općina Klana ( 65.659,00 kn za k.o. Klana Studena), Grad Bakar ( 108.000,00 kn za k.o. </w:t>
      </w:r>
      <w:proofErr w:type="spellStart"/>
      <w:r w:rsidR="00EC2FC0" w:rsidRPr="00AA04EE">
        <w:rPr>
          <w:rFonts w:ascii="Arial" w:hAnsi="Arial" w:cs="Arial"/>
          <w:sz w:val="24"/>
          <w:szCs w:val="24"/>
        </w:rPr>
        <w:t>Kukuljanovo</w:t>
      </w:r>
      <w:proofErr w:type="spellEnd"/>
      <w:r w:rsidR="00EC2FC0" w:rsidRPr="00AA04EE">
        <w:rPr>
          <w:rFonts w:ascii="Arial" w:hAnsi="Arial" w:cs="Arial"/>
          <w:sz w:val="24"/>
          <w:szCs w:val="24"/>
        </w:rPr>
        <w:t>)</w:t>
      </w:r>
      <w:r w:rsidR="00D81E47" w:rsidRPr="00AA04EE">
        <w:rPr>
          <w:rFonts w:ascii="Arial" w:hAnsi="Arial" w:cs="Arial"/>
          <w:sz w:val="24"/>
          <w:szCs w:val="24"/>
        </w:rPr>
        <w:t xml:space="preserve"> </w:t>
      </w:r>
      <w:r w:rsidR="004259C8" w:rsidRPr="00AA04EE">
        <w:rPr>
          <w:rFonts w:ascii="Arial" w:hAnsi="Arial" w:cs="Arial"/>
          <w:sz w:val="24"/>
          <w:szCs w:val="24"/>
        </w:rPr>
        <w:t xml:space="preserve">doznačili su ukupno </w:t>
      </w:r>
      <w:r w:rsidR="00EC2FC0" w:rsidRPr="00AA04EE">
        <w:rPr>
          <w:rFonts w:ascii="Arial" w:hAnsi="Arial" w:cs="Arial"/>
          <w:sz w:val="24"/>
          <w:szCs w:val="24"/>
        </w:rPr>
        <w:t>325.829,10</w:t>
      </w:r>
      <w:r w:rsidR="004259C8" w:rsidRPr="00AA04EE">
        <w:rPr>
          <w:rFonts w:ascii="Arial" w:hAnsi="Arial" w:cs="Arial"/>
          <w:sz w:val="24"/>
          <w:szCs w:val="24"/>
        </w:rPr>
        <w:t xml:space="preserve"> kn za sufinanciranje </w:t>
      </w:r>
      <w:r w:rsidR="005B730A" w:rsidRPr="00AA04EE">
        <w:rPr>
          <w:rFonts w:ascii="Arial" w:hAnsi="Arial" w:cs="Arial"/>
          <w:sz w:val="24"/>
          <w:szCs w:val="24"/>
        </w:rPr>
        <w:t xml:space="preserve">poslova na obnovi </w:t>
      </w:r>
      <w:r w:rsidR="004259C8" w:rsidRPr="00AA04EE">
        <w:rPr>
          <w:rFonts w:ascii="Arial" w:hAnsi="Arial" w:cs="Arial"/>
          <w:sz w:val="24"/>
          <w:szCs w:val="24"/>
        </w:rPr>
        <w:t>zemljišnih knjiga</w:t>
      </w:r>
      <w:r w:rsidR="00486516" w:rsidRPr="00AA04EE">
        <w:rPr>
          <w:rFonts w:ascii="Arial" w:hAnsi="Arial" w:cs="Arial"/>
          <w:sz w:val="24"/>
          <w:szCs w:val="24"/>
        </w:rPr>
        <w:t xml:space="preserve"> prema sklopljenim </w:t>
      </w:r>
      <w:r w:rsidR="0043076D" w:rsidRPr="00AA04EE">
        <w:rPr>
          <w:rFonts w:ascii="Arial" w:hAnsi="Arial" w:cs="Arial"/>
          <w:sz w:val="24"/>
          <w:szCs w:val="24"/>
        </w:rPr>
        <w:t>s</w:t>
      </w:r>
      <w:r w:rsidR="00486516" w:rsidRPr="00AA04EE">
        <w:rPr>
          <w:rFonts w:ascii="Arial" w:hAnsi="Arial" w:cs="Arial"/>
          <w:sz w:val="24"/>
          <w:szCs w:val="24"/>
        </w:rPr>
        <w:t xml:space="preserve">porazumima između Općinskog suda u Rijeci i navedenih gradova i općina. </w:t>
      </w:r>
    </w:p>
    <w:p w:rsidR="006123D1" w:rsidRPr="00AA04EE" w:rsidRDefault="006123D1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6123D1" w:rsidRPr="00AA04EE" w:rsidRDefault="00CE1361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AOP 0</w:t>
      </w:r>
      <w:r w:rsidR="00EC2FC0" w:rsidRPr="00AA04EE">
        <w:rPr>
          <w:rFonts w:ascii="Arial" w:hAnsi="Arial" w:cs="Arial"/>
          <w:sz w:val="24"/>
          <w:szCs w:val="24"/>
        </w:rPr>
        <w:t>80</w:t>
      </w:r>
      <w:r w:rsidR="00396EB3" w:rsidRPr="00AA04EE">
        <w:rPr>
          <w:rFonts w:ascii="Arial" w:hAnsi="Arial" w:cs="Arial"/>
          <w:sz w:val="24"/>
          <w:szCs w:val="24"/>
        </w:rPr>
        <w:t xml:space="preserve"> – Kamate na oročena sredstva i depozite po viđenju; </w:t>
      </w:r>
      <w:r w:rsidRPr="00AA04EE">
        <w:rPr>
          <w:rFonts w:ascii="Arial" w:hAnsi="Arial" w:cs="Arial"/>
          <w:sz w:val="24"/>
          <w:szCs w:val="24"/>
        </w:rPr>
        <w:t xml:space="preserve"> indeks </w:t>
      </w:r>
      <w:r w:rsidR="00EC2FC0" w:rsidRPr="00AA04EE">
        <w:rPr>
          <w:rFonts w:ascii="Arial" w:hAnsi="Arial" w:cs="Arial"/>
          <w:sz w:val="24"/>
          <w:szCs w:val="24"/>
        </w:rPr>
        <w:t>62,5</w:t>
      </w:r>
      <w:r w:rsidR="006123D1" w:rsidRPr="00AA04EE">
        <w:rPr>
          <w:rFonts w:ascii="Arial" w:hAnsi="Arial" w:cs="Arial"/>
          <w:sz w:val="24"/>
          <w:szCs w:val="24"/>
        </w:rPr>
        <w:t xml:space="preserve"> – </w:t>
      </w:r>
      <w:r w:rsidR="00486516" w:rsidRPr="00AA04EE">
        <w:rPr>
          <w:rFonts w:ascii="Arial" w:hAnsi="Arial" w:cs="Arial"/>
          <w:sz w:val="24"/>
          <w:szCs w:val="24"/>
        </w:rPr>
        <w:t xml:space="preserve">evidentirane su </w:t>
      </w:r>
      <w:r w:rsidR="006123D1" w:rsidRPr="00AA04EE">
        <w:rPr>
          <w:rFonts w:ascii="Arial" w:hAnsi="Arial" w:cs="Arial"/>
          <w:sz w:val="24"/>
          <w:szCs w:val="24"/>
        </w:rPr>
        <w:t>kvartalne uplate Hrvatske poštanske banke za k</w:t>
      </w:r>
      <w:r w:rsidRPr="00AA04EE">
        <w:rPr>
          <w:rFonts w:ascii="Arial" w:hAnsi="Arial" w:cs="Arial"/>
          <w:sz w:val="24"/>
          <w:szCs w:val="24"/>
        </w:rPr>
        <w:t xml:space="preserve">amate na </w:t>
      </w:r>
      <w:r w:rsidR="00EC2FC0" w:rsidRPr="00AA04EE">
        <w:rPr>
          <w:rFonts w:ascii="Arial" w:hAnsi="Arial" w:cs="Arial"/>
          <w:sz w:val="24"/>
          <w:szCs w:val="24"/>
        </w:rPr>
        <w:t xml:space="preserve">oročena sredstva i depozite </w:t>
      </w:r>
      <w:r w:rsidRPr="00AA04EE">
        <w:rPr>
          <w:rFonts w:ascii="Arial" w:hAnsi="Arial" w:cs="Arial"/>
          <w:sz w:val="24"/>
          <w:szCs w:val="24"/>
        </w:rPr>
        <w:t xml:space="preserve"> po viđenju</w:t>
      </w:r>
      <w:r w:rsidR="00486516" w:rsidRPr="00AA04EE">
        <w:rPr>
          <w:rFonts w:ascii="Arial" w:hAnsi="Arial" w:cs="Arial"/>
          <w:sz w:val="24"/>
          <w:szCs w:val="24"/>
        </w:rPr>
        <w:t xml:space="preserve"> u ukupnom iznosu od</w:t>
      </w:r>
      <w:r w:rsidRPr="00AA04EE">
        <w:rPr>
          <w:rFonts w:ascii="Arial" w:hAnsi="Arial" w:cs="Arial"/>
          <w:sz w:val="24"/>
          <w:szCs w:val="24"/>
        </w:rPr>
        <w:t xml:space="preserve"> </w:t>
      </w:r>
      <w:r w:rsidR="00EC2FC0" w:rsidRPr="00AA04EE">
        <w:rPr>
          <w:rFonts w:ascii="Arial" w:hAnsi="Arial" w:cs="Arial"/>
          <w:sz w:val="24"/>
          <w:szCs w:val="24"/>
        </w:rPr>
        <w:t>4,45</w:t>
      </w:r>
      <w:r w:rsidR="006123D1" w:rsidRPr="00AA04EE">
        <w:rPr>
          <w:rFonts w:ascii="Arial" w:hAnsi="Arial" w:cs="Arial"/>
          <w:sz w:val="24"/>
          <w:szCs w:val="24"/>
        </w:rPr>
        <w:t xml:space="preserve"> kn.</w:t>
      </w:r>
    </w:p>
    <w:p w:rsidR="006123D1" w:rsidRPr="00AA04EE" w:rsidRDefault="006123D1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6877D9" w:rsidRPr="00AA04EE" w:rsidRDefault="00CD15B8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AOP </w:t>
      </w:r>
      <w:r w:rsidR="00EC2FC0" w:rsidRPr="00AA04EE">
        <w:rPr>
          <w:rFonts w:ascii="Arial" w:hAnsi="Arial" w:cs="Arial"/>
          <w:sz w:val="24"/>
          <w:szCs w:val="24"/>
        </w:rPr>
        <w:t>112</w:t>
      </w:r>
      <w:r w:rsidRPr="00AA04EE">
        <w:rPr>
          <w:rFonts w:ascii="Arial" w:hAnsi="Arial" w:cs="Arial"/>
          <w:sz w:val="24"/>
          <w:szCs w:val="24"/>
        </w:rPr>
        <w:t xml:space="preserve">, indeks </w:t>
      </w:r>
      <w:r w:rsidR="00EC2FC0" w:rsidRPr="00AA04EE">
        <w:rPr>
          <w:rFonts w:ascii="Arial" w:hAnsi="Arial" w:cs="Arial"/>
          <w:sz w:val="24"/>
          <w:szCs w:val="24"/>
        </w:rPr>
        <w:t>42,2</w:t>
      </w:r>
      <w:r w:rsidRPr="00AA04EE">
        <w:rPr>
          <w:rFonts w:ascii="Arial" w:hAnsi="Arial" w:cs="Arial"/>
          <w:sz w:val="24"/>
          <w:szCs w:val="24"/>
        </w:rPr>
        <w:t xml:space="preserve"> </w:t>
      </w:r>
      <w:r w:rsidR="00FD4584" w:rsidRPr="00AA04EE">
        <w:rPr>
          <w:rFonts w:ascii="Arial" w:hAnsi="Arial" w:cs="Arial"/>
          <w:sz w:val="24"/>
          <w:szCs w:val="24"/>
        </w:rPr>
        <w:t>–</w:t>
      </w:r>
      <w:r w:rsidR="0090245D" w:rsidRPr="00AA04EE">
        <w:rPr>
          <w:rFonts w:ascii="Arial" w:hAnsi="Arial" w:cs="Arial"/>
          <w:sz w:val="24"/>
          <w:szCs w:val="24"/>
        </w:rPr>
        <w:t xml:space="preserve"> </w:t>
      </w:r>
      <w:r w:rsidR="00FD4584" w:rsidRPr="00AA04EE">
        <w:rPr>
          <w:rFonts w:ascii="Arial" w:hAnsi="Arial" w:cs="Arial"/>
          <w:sz w:val="24"/>
          <w:szCs w:val="24"/>
        </w:rPr>
        <w:t>Ostale nespomenute prihode čine</w:t>
      </w:r>
      <w:r w:rsidRPr="00AA04EE">
        <w:rPr>
          <w:rFonts w:ascii="Arial" w:hAnsi="Arial" w:cs="Arial"/>
          <w:sz w:val="24"/>
          <w:szCs w:val="24"/>
        </w:rPr>
        <w:t xml:space="preserve"> </w:t>
      </w:r>
      <w:r w:rsidR="00081BEE" w:rsidRPr="00AA04EE">
        <w:rPr>
          <w:rFonts w:ascii="Arial" w:hAnsi="Arial" w:cs="Arial"/>
          <w:sz w:val="24"/>
          <w:szCs w:val="24"/>
        </w:rPr>
        <w:t xml:space="preserve">prihodi </w:t>
      </w:r>
      <w:r w:rsidR="00486516" w:rsidRPr="00AA04EE">
        <w:rPr>
          <w:rFonts w:ascii="Arial" w:hAnsi="Arial" w:cs="Arial"/>
          <w:sz w:val="24"/>
          <w:szCs w:val="24"/>
        </w:rPr>
        <w:t xml:space="preserve">ostvareni </w:t>
      </w:r>
      <w:r w:rsidR="00081BEE" w:rsidRPr="00AA04EE">
        <w:rPr>
          <w:rFonts w:ascii="Arial" w:hAnsi="Arial" w:cs="Arial"/>
          <w:sz w:val="24"/>
          <w:szCs w:val="24"/>
        </w:rPr>
        <w:t>od strane Hrvatske pošte</w:t>
      </w:r>
      <w:r w:rsidR="0043076D" w:rsidRPr="00AA04EE">
        <w:rPr>
          <w:rFonts w:ascii="Arial" w:hAnsi="Arial" w:cs="Arial"/>
          <w:sz w:val="24"/>
          <w:szCs w:val="24"/>
        </w:rPr>
        <w:t xml:space="preserve"> kao naknada štete zbog</w:t>
      </w:r>
      <w:r w:rsidR="00081BEE" w:rsidRPr="00AA04EE">
        <w:rPr>
          <w:rFonts w:ascii="Arial" w:hAnsi="Arial" w:cs="Arial"/>
          <w:sz w:val="24"/>
          <w:szCs w:val="24"/>
        </w:rPr>
        <w:t xml:space="preserve"> neuručenih pošiljki </w:t>
      </w:r>
      <w:r w:rsidR="0043076D" w:rsidRPr="00AA04EE">
        <w:rPr>
          <w:rFonts w:ascii="Arial" w:hAnsi="Arial" w:cs="Arial"/>
          <w:sz w:val="24"/>
          <w:szCs w:val="24"/>
        </w:rPr>
        <w:t xml:space="preserve">u sudskim postupcima </w:t>
      </w:r>
      <w:r w:rsidR="00081BEE" w:rsidRPr="00AA04EE">
        <w:rPr>
          <w:rFonts w:ascii="Arial" w:hAnsi="Arial" w:cs="Arial"/>
          <w:sz w:val="24"/>
          <w:szCs w:val="24"/>
        </w:rPr>
        <w:t xml:space="preserve">u iznosu od </w:t>
      </w:r>
      <w:r w:rsidR="00FD4584" w:rsidRPr="00AA04EE">
        <w:rPr>
          <w:rFonts w:ascii="Arial" w:hAnsi="Arial" w:cs="Arial"/>
          <w:sz w:val="24"/>
          <w:szCs w:val="24"/>
        </w:rPr>
        <w:t>341,74</w:t>
      </w:r>
      <w:r w:rsidR="00081BEE" w:rsidRPr="00AA04EE">
        <w:rPr>
          <w:rFonts w:ascii="Arial" w:hAnsi="Arial" w:cs="Arial"/>
          <w:sz w:val="24"/>
          <w:szCs w:val="24"/>
        </w:rPr>
        <w:t xml:space="preserve"> kn,</w:t>
      </w:r>
      <w:r w:rsidR="00FD4584" w:rsidRPr="00AA04EE">
        <w:rPr>
          <w:rFonts w:ascii="Arial" w:hAnsi="Arial" w:cs="Arial"/>
          <w:sz w:val="24"/>
          <w:szCs w:val="24"/>
        </w:rPr>
        <w:t xml:space="preserve"> te</w:t>
      </w:r>
      <w:r w:rsidR="00081BEE" w:rsidRPr="00AA04EE">
        <w:rPr>
          <w:rFonts w:ascii="Arial" w:hAnsi="Arial" w:cs="Arial"/>
          <w:sz w:val="24"/>
          <w:szCs w:val="24"/>
        </w:rPr>
        <w:t xml:space="preserve"> prihodi ostvareni vanjskim uredovanj</w:t>
      </w:r>
      <w:r w:rsidR="00486516" w:rsidRPr="00AA04EE">
        <w:rPr>
          <w:rFonts w:ascii="Arial" w:hAnsi="Arial" w:cs="Arial"/>
          <w:sz w:val="24"/>
          <w:szCs w:val="24"/>
        </w:rPr>
        <w:t>ima</w:t>
      </w:r>
      <w:r w:rsidR="00081BEE" w:rsidRPr="00AA04EE">
        <w:rPr>
          <w:rFonts w:ascii="Arial" w:hAnsi="Arial" w:cs="Arial"/>
          <w:sz w:val="24"/>
          <w:szCs w:val="24"/>
        </w:rPr>
        <w:t xml:space="preserve"> (očevidi i ovršne radnje) u iznosu od </w:t>
      </w:r>
      <w:r w:rsidR="00FD4584" w:rsidRPr="00AA04EE">
        <w:rPr>
          <w:rFonts w:ascii="Arial" w:hAnsi="Arial" w:cs="Arial"/>
          <w:sz w:val="24"/>
          <w:szCs w:val="24"/>
        </w:rPr>
        <w:t>504.451,94 kn.</w:t>
      </w:r>
    </w:p>
    <w:p w:rsidR="00FD4584" w:rsidRPr="00AA04EE" w:rsidRDefault="00FD4584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45222D" w:rsidRPr="00AA04EE" w:rsidRDefault="00F24D98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AOP </w:t>
      </w:r>
      <w:r w:rsidR="00FD4584" w:rsidRPr="00AA04EE">
        <w:rPr>
          <w:rFonts w:ascii="Arial" w:hAnsi="Arial" w:cs="Arial"/>
          <w:sz w:val="24"/>
          <w:szCs w:val="24"/>
        </w:rPr>
        <w:t>122</w:t>
      </w:r>
      <w:r w:rsidRPr="00AA04EE">
        <w:rPr>
          <w:rFonts w:ascii="Arial" w:hAnsi="Arial" w:cs="Arial"/>
          <w:sz w:val="24"/>
          <w:szCs w:val="24"/>
        </w:rPr>
        <w:t xml:space="preserve">, indeks </w:t>
      </w:r>
      <w:r w:rsidR="00FD4584" w:rsidRPr="00AA04EE">
        <w:rPr>
          <w:rFonts w:ascii="Arial" w:hAnsi="Arial" w:cs="Arial"/>
          <w:sz w:val="24"/>
          <w:szCs w:val="24"/>
        </w:rPr>
        <w:t>107,3</w:t>
      </w:r>
      <w:r w:rsidR="00CE6A73" w:rsidRPr="00AA04EE">
        <w:rPr>
          <w:rFonts w:ascii="Arial" w:hAnsi="Arial" w:cs="Arial"/>
          <w:sz w:val="24"/>
          <w:szCs w:val="24"/>
        </w:rPr>
        <w:t xml:space="preserve"> -</w:t>
      </w:r>
      <w:r w:rsidR="00131DB6" w:rsidRPr="00AA04EE">
        <w:rPr>
          <w:rFonts w:ascii="Arial" w:hAnsi="Arial" w:cs="Arial"/>
          <w:sz w:val="24"/>
          <w:szCs w:val="24"/>
        </w:rPr>
        <w:t xml:space="preserve"> </w:t>
      </w:r>
      <w:r w:rsidR="00856308" w:rsidRPr="00AA04EE">
        <w:rPr>
          <w:rFonts w:ascii="Arial" w:hAnsi="Arial" w:cs="Arial"/>
          <w:sz w:val="24"/>
          <w:szCs w:val="24"/>
        </w:rPr>
        <w:t xml:space="preserve">Prihodi </w:t>
      </w:r>
      <w:r w:rsidR="00FD4584" w:rsidRPr="00AA04EE">
        <w:rPr>
          <w:rFonts w:ascii="Arial" w:hAnsi="Arial" w:cs="Arial"/>
          <w:sz w:val="24"/>
          <w:szCs w:val="24"/>
        </w:rPr>
        <w:t>od pruženih usluga</w:t>
      </w:r>
      <w:r w:rsidR="00856308" w:rsidRPr="00AA04EE">
        <w:rPr>
          <w:rFonts w:ascii="Arial" w:hAnsi="Arial" w:cs="Arial"/>
          <w:sz w:val="24"/>
          <w:szCs w:val="24"/>
        </w:rPr>
        <w:t xml:space="preserve"> sastoje se od:</w:t>
      </w:r>
      <w:r w:rsidR="00CE6A73" w:rsidRPr="00AA04EE">
        <w:rPr>
          <w:rFonts w:ascii="Arial" w:hAnsi="Arial" w:cs="Arial"/>
          <w:sz w:val="24"/>
          <w:szCs w:val="24"/>
        </w:rPr>
        <w:t xml:space="preserve"> </w:t>
      </w:r>
      <w:r w:rsidR="00856308" w:rsidRPr="00AA04EE">
        <w:rPr>
          <w:rFonts w:ascii="Arial" w:hAnsi="Arial" w:cs="Arial"/>
          <w:sz w:val="24"/>
          <w:szCs w:val="24"/>
        </w:rPr>
        <w:t>prihoda od pruženih usluga (usluga kopiranja sudskih akata)</w:t>
      </w:r>
      <w:r w:rsidRPr="00AA04EE">
        <w:rPr>
          <w:rFonts w:ascii="Arial" w:hAnsi="Arial" w:cs="Arial"/>
          <w:sz w:val="24"/>
          <w:szCs w:val="24"/>
        </w:rPr>
        <w:t xml:space="preserve"> u iznosu od </w:t>
      </w:r>
      <w:r w:rsidR="00FD4584" w:rsidRPr="00AA04EE">
        <w:rPr>
          <w:rFonts w:ascii="Arial" w:hAnsi="Arial" w:cs="Arial"/>
          <w:sz w:val="24"/>
          <w:szCs w:val="24"/>
        </w:rPr>
        <w:t>13.266,10</w:t>
      </w:r>
      <w:r w:rsidR="00131DB6" w:rsidRPr="00AA04EE">
        <w:rPr>
          <w:rFonts w:ascii="Arial" w:hAnsi="Arial" w:cs="Arial"/>
          <w:sz w:val="24"/>
          <w:szCs w:val="24"/>
        </w:rPr>
        <w:t xml:space="preserve"> kn</w:t>
      </w:r>
      <w:r w:rsidR="00856308" w:rsidRPr="00AA04EE">
        <w:rPr>
          <w:rFonts w:ascii="Arial" w:hAnsi="Arial" w:cs="Arial"/>
          <w:sz w:val="24"/>
          <w:szCs w:val="24"/>
        </w:rPr>
        <w:t xml:space="preserve">, te prihoda od najma </w:t>
      </w:r>
      <w:r w:rsidR="00131DB6" w:rsidRPr="00AA04EE">
        <w:rPr>
          <w:rFonts w:ascii="Arial" w:hAnsi="Arial" w:cs="Arial"/>
          <w:sz w:val="24"/>
          <w:szCs w:val="24"/>
        </w:rPr>
        <w:t>prostora za postavljen</w:t>
      </w:r>
      <w:r w:rsidR="00CE6A73" w:rsidRPr="00AA04EE">
        <w:rPr>
          <w:rFonts w:ascii="Arial" w:hAnsi="Arial" w:cs="Arial"/>
          <w:sz w:val="24"/>
          <w:szCs w:val="24"/>
        </w:rPr>
        <w:t>i automat za kavu u iznosu 1.800 kn</w:t>
      </w:r>
      <w:r w:rsidR="005B730A" w:rsidRPr="00AA04EE">
        <w:rPr>
          <w:rFonts w:ascii="Arial" w:hAnsi="Arial" w:cs="Arial"/>
          <w:sz w:val="24"/>
          <w:szCs w:val="24"/>
        </w:rPr>
        <w:t>.</w:t>
      </w:r>
      <w:r w:rsidR="00CE6A73" w:rsidRPr="00AA04EE">
        <w:rPr>
          <w:rFonts w:ascii="Arial" w:hAnsi="Arial" w:cs="Arial"/>
          <w:sz w:val="24"/>
          <w:szCs w:val="24"/>
        </w:rPr>
        <w:t xml:space="preserve"> </w:t>
      </w:r>
      <w:r w:rsidR="00131DB6" w:rsidRPr="00AA04EE">
        <w:rPr>
          <w:rFonts w:ascii="Arial" w:hAnsi="Arial" w:cs="Arial"/>
          <w:sz w:val="24"/>
          <w:szCs w:val="24"/>
        </w:rPr>
        <w:t>U Državni proračun</w:t>
      </w:r>
      <w:r w:rsidR="005B730A" w:rsidRPr="00AA04EE">
        <w:rPr>
          <w:rFonts w:ascii="Arial" w:hAnsi="Arial" w:cs="Arial"/>
          <w:sz w:val="24"/>
          <w:szCs w:val="24"/>
        </w:rPr>
        <w:t xml:space="preserve"> u 202</w:t>
      </w:r>
      <w:r w:rsidR="00FD4584" w:rsidRPr="00AA04EE">
        <w:rPr>
          <w:rFonts w:ascii="Arial" w:hAnsi="Arial" w:cs="Arial"/>
          <w:sz w:val="24"/>
          <w:szCs w:val="24"/>
        </w:rPr>
        <w:t>1</w:t>
      </w:r>
      <w:r w:rsidR="005B730A" w:rsidRPr="00AA04EE">
        <w:rPr>
          <w:rFonts w:ascii="Arial" w:hAnsi="Arial" w:cs="Arial"/>
          <w:sz w:val="24"/>
          <w:szCs w:val="24"/>
        </w:rPr>
        <w:t>. godini</w:t>
      </w:r>
      <w:r w:rsidR="00131DB6" w:rsidRPr="00AA04EE">
        <w:rPr>
          <w:rFonts w:ascii="Arial" w:hAnsi="Arial" w:cs="Arial"/>
          <w:sz w:val="24"/>
          <w:szCs w:val="24"/>
        </w:rPr>
        <w:t xml:space="preserve"> uplaćeno</w:t>
      </w:r>
      <w:r w:rsidR="005B730A" w:rsidRPr="00AA04EE">
        <w:rPr>
          <w:rFonts w:ascii="Arial" w:hAnsi="Arial" w:cs="Arial"/>
          <w:sz w:val="24"/>
          <w:szCs w:val="24"/>
        </w:rPr>
        <w:t xml:space="preserve"> je</w:t>
      </w:r>
      <w:r w:rsidR="00131DB6" w:rsidRPr="00AA04EE">
        <w:rPr>
          <w:rFonts w:ascii="Arial" w:hAnsi="Arial" w:cs="Arial"/>
          <w:sz w:val="24"/>
          <w:szCs w:val="24"/>
        </w:rPr>
        <w:t xml:space="preserve"> </w:t>
      </w:r>
      <w:r w:rsidR="00465418" w:rsidRPr="00AA04EE">
        <w:rPr>
          <w:rFonts w:ascii="Arial" w:hAnsi="Arial" w:cs="Arial"/>
          <w:sz w:val="24"/>
          <w:szCs w:val="24"/>
        </w:rPr>
        <w:t>14.021,20</w:t>
      </w:r>
      <w:r w:rsidR="00131DB6" w:rsidRPr="00AA04EE">
        <w:rPr>
          <w:rFonts w:ascii="Arial" w:hAnsi="Arial" w:cs="Arial"/>
          <w:sz w:val="24"/>
          <w:szCs w:val="24"/>
        </w:rPr>
        <w:t xml:space="preserve"> kn vlastitih pri</w:t>
      </w:r>
      <w:r w:rsidRPr="00AA04EE">
        <w:rPr>
          <w:rFonts w:ascii="Arial" w:hAnsi="Arial" w:cs="Arial"/>
          <w:sz w:val="24"/>
          <w:szCs w:val="24"/>
        </w:rPr>
        <w:t xml:space="preserve">hoda, od kojih se iznos </w:t>
      </w:r>
      <w:r w:rsidR="001B05FE" w:rsidRPr="00AA04EE">
        <w:rPr>
          <w:rFonts w:ascii="Arial" w:hAnsi="Arial" w:cs="Arial"/>
          <w:sz w:val="24"/>
          <w:szCs w:val="24"/>
        </w:rPr>
        <w:t xml:space="preserve">od </w:t>
      </w:r>
      <w:r w:rsidR="00465418" w:rsidRPr="00AA04EE">
        <w:rPr>
          <w:rFonts w:ascii="Arial" w:hAnsi="Arial" w:cs="Arial"/>
          <w:sz w:val="24"/>
          <w:szCs w:val="24"/>
        </w:rPr>
        <w:t>613,30</w:t>
      </w:r>
      <w:r w:rsidR="00131DB6" w:rsidRPr="00AA04EE">
        <w:rPr>
          <w:rFonts w:ascii="Arial" w:hAnsi="Arial" w:cs="Arial"/>
          <w:sz w:val="24"/>
          <w:szCs w:val="24"/>
        </w:rPr>
        <w:t xml:space="preserve"> kn odnos</w:t>
      </w:r>
      <w:r w:rsidR="00542F1B" w:rsidRPr="00AA04EE">
        <w:rPr>
          <w:rFonts w:ascii="Arial" w:hAnsi="Arial" w:cs="Arial"/>
          <w:sz w:val="24"/>
          <w:szCs w:val="24"/>
        </w:rPr>
        <w:t xml:space="preserve">i na vlastite prihode </w:t>
      </w:r>
      <w:r w:rsidR="001B05FE" w:rsidRPr="00AA04EE">
        <w:rPr>
          <w:rFonts w:ascii="Arial" w:hAnsi="Arial" w:cs="Arial"/>
          <w:sz w:val="24"/>
          <w:szCs w:val="24"/>
        </w:rPr>
        <w:t>ostvarene u 20</w:t>
      </w:r>
      <w:r w:rsidR="00465418" w:rsidRPr="00AA04EE">
        <w:rPr>
          <w:rFonts w:ascii="Arial" w:hAnsi="Arial" w:cs="Arial"/>
          <w:sz w:val="24"/>
          <w:szCs w:val="24"/>
        </w:rPr>
        <w:t>20</w:t>
      </w:r>
      <w:r w:rsidR="001B05FE" w:rsidRPr="00AA04EE">
        <w:rPr>
          <w:rFonts w:ascii="Arial" w:hAnsi="Arial" w:cs="Arial"/>
          <w:sz w:val="24"/>
          <w:szCs w:val="24"/>
        </w:rPr>
        <w:t>. godini, a uplaćene u 202</w:t>
      </w:r>
      <w:r w:rsidR="003A3ED1" w:rsidRPr="00AA04EE">
        <w:rPr>
          <w:rFonts w:ascii="Arial" w:hAnsi="Arial" w:cs="Arial"/>
          <w:sz w:val="24"/>
          <w:szCs w:val="24"/>
        </w:rPr>
        <w:t>1</w:t>
      </w:r>
      <w:r w:rsidR="001B05FE" w:rsidRPr="00AA04EE">
        <w:rPr>
          <w:rFonts w:ascii="Arial" w:hAnsi="Arial" w:cs="Arial"/>
          <w:sz w:val="24"/>
          <w:szCs w:val="24"/>
        </w:rPr>
        <w:t xml:space="preserve">. godini. </w:t>
      </w:r>
    </w:p>
    <w:p w:rsidR="0045222D" w:rsidRPr="00AA04EE" w:rsidRDefault="0045222D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3E53E3" w:rsidRPr="00AA04EE" w:rsidRDefault="00F24D98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AOP 13</w:t>
      </w:r>
      <w:r w:rsidR="00465418" w:rsidRPr="00AA04EE">
        <w:rPr>
          <w:rFonts w:ascii="Arial" w:hAnsi="Arial" w:cs="Arial"/>
          <w:sz w:val="24"/>
          <w:szCs w:val="24"/>
        </w:rPr>
        <w:t>0</w:t>
      </w:r>
      <w:r w:rsidRPr="00AA04EE">
        <w:rPr>
          <w:rFonts w:ascii="Arial" w:hAnsi="Arial" w:cs="Arial"/>
          <w:sz w:val="24"/>
          <w:szCs w:val="24"/>
        </w:rPr>
        <w:t xml:space="preserve">, indeks </w:t>
      </w:r>
      <w:r w:rsidR="001947D6" w:rsidRPr="00AA04EE">
        <w:rPr>
          <w:rFonts w:ascii="Arial" w:hAnsi="Arial" w:cs="Arial"/>
          <w:sz w:val="24"/>
          <w:szCs w:val="24"/>
        </w:rPr>
        <w:t>10</w:t>
      </w:r>
      <w:r w:rsidR="00465418" w:rsidRPr="00AA04EE">
        <w:rPr>
          <w:rFonts w:ascii="Arial" w:hAnsi="Arial" w:cs="Arial"/>
          <w:sz w:val="24"/>
          <w:szCs w:val="24"/>
        </w:rPr>
        <w:t>2,4</w:t>
      </w:r>
      <w:r w:rsidR="00CE6A73" w:rsidRPr="00AA04EE">
        <w:rPr>
          <w:rFonts w:ascii="Arial" w:hAnsi="Arial" w:cs="Arial"/>
          <w:sz w:val="24"/>
          <w:szCs w:val="24"/>
        </w:rPr>
        <w:t xml:space="preserve"> -</w:t>
      </w:r>
      <w:r w:rsidR="008A60F8" w:rsidRPr="00AA04EE">
        <w:rPr>
          <w:rFonts w:ascii="Arial" w:hAnsi="Arial" w:cs="Arial"/>
          <w:sz w:val="24"/>
          <w:szCs w:val="24"/>
        </w:rPr>
        <w:t xml:space="preserve"> Prihodi iz nadležnog proračuna za financiranje rashoda poslovanja</w:t>
      </w:r>
      <w:r w:rsidRPr="00AA04EE">
        <w:rPr>
          <w:rFonts w:ascii="Arial" w:hAnsi="Arial" w:cs="Arial"/>
          <w:sz w:val="24"/>
          <w:szCs w:val="24"/>
        </w:rPr>
        <w:t xml:space="preserve"> u iznosu od </w:t>
      </w:r>
      <w:r w:rsidR="00465418" w:rsidRPr="00AA04EE">
        <w:rPr>
          <w:rFonts w:ascii="Arial" w:hAnsi="Arial" w:cs="Arial"/>
          <w:sz w:val="24"/>
          <w:szCs w:val="24"/>
        </w:rPr>
        <w:t>54.635,779</w:t>
      </w:r>
      <w:r w:rsidR="003E53E3" w:rsidRPr="00AA04EE">
        <w:rPr>
          <w:rFonts w:ascii="Arial" w:hAnsi="Arial" w:cs="Arial"/>
          <w:sz w:val="24"/>
          <w:szCs w:val="24"/>
        </w:rPr>
        <w:t xml:space="preserve"> kn.</w:t>
      </w:r>
    </w:p>
    <w:p w:rsidR="00465418" w:rsidRPr="00AA04EE" w:rsidRDefault="00465418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465418" w:rsidRPr="00AA04EE" w:rsidRDefault="00465418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AOP 131, indeks 62,3 – Prihodi iz nadležnog proračuna za financiranje rashoda za nabavu nefinancijske imovine u iznosu od 2.181,00 kn što je utrošeno za nabavku uredske opreme. </w:t>
      </w:r>
    </w:p>
    <w:p w:rsidR="00CF3A15" w:rsidRPr="00AA04EE" w:rsidRDefault="00CF3A15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3E53E3" w:rsidRPr="00AA04EE" w:rsidRDefault="00465418" w:rsidP="009D6AB7">
      <w:pPr>
        <w:pStyle w:val="Bezproreda"/>
        <w:rPr>
          <w:rFonts w:ascii="Arial" w:hAnsi="Arial" w:cs="Arial"/>
          <w:b/>
          <w:sz w:val="24"/>
          <w:szCs w:val="24"/>
          <w:u w:val="single"/>
        </w:rPr>
      </w:pPr>
      <w:r w:rsidRPr="00AA04EE">
        <w:rPr>
          <w:rFonts w:ascii="Arial" w:hAnsi="Arial" w:cs="Arial"/>
          <w:b/>
          <w:sz w:val="24"/>
          <w:szCs w:val="24"/>
          <w:u w:val="single"/>
        </w:rPr>
        <w:t>AOP 146</w:t>
      </w:r>
      <w:r w:rsidR="005B730A" w:rsidRPr="00AA04EE">
        <w:rPr>
          <w:rFonts w:ascii="Arial" w:hAnsi="Arial" w:cs="Arial"/>
          <w:b/>
          <w:sz w:val="24"/>
          <w:szCs w:val="24"/>
          <w:u w:val="single"/>
        </w:rPr>
        <w:t xml:space="preserve"> – RASHODI POSLOVANJA koji uključuju:</w:t>
      </w:r>
    </w:p>
    <w:p w:rsidR="0072251C" w:rsidRPr="00AA04EE" w:rsidRDefault="0072251C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72251C" w:rsidRPr="00AA04EE" w:rsidRDefault="0072251C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AOP 14</w:t>
      </w:r>
      <w:r w:rsidR="00465418" w:rsidRPr="00AA04EE">
        <w:rPr>
          <w:rFonts w:ascii="Arial" w:hAnsi="Arial" w:cs="Arial"/>
          <w:sz w:val="24"/>
          <w:szCs w:val="24"/>
        </w:rPr>
        <w:t>7</w:t>
      </w:r>
      <w:r w:rsidRPr="00AA04EE">
        <w:rPr>
          <w:rFonts w:ascii="Arial" w:hAnsi="Arial" w:cs="Arial"/>
          <w:sz w:val="24"/>
          <w:szCs w:val="24"/>
        </w:rPr>
        <w:t>, indeks</w:t>
      </w:r>
      <w:r w:rsidR="00A72242" w:rsidRPr="00AA04EE">
        <w:rPr>
          <w:rFonts w:ascii="Arial" w:hAnsi="Arial" w:cs="Arial"/>
          <w:sz w:val="24"/>
          <w:szCs w:val="24"/>
        </w:rPr>
        <w:t xml:space="preserve"> </w:t>
      </w:r>
      <w:r w:rsidR="009229F4" w:rsidRPr="00AA04EE">
        <w:rPr>
          <w:rFonts w:ascii="Arial" w:hAnsi="Arial" w:cs="Arial"/>
          <w:sz w:val="24"/>
          <w:szCs w:val="24"/>
        </w:rPr>
        <w:t>10</w:t>
      </w:r>
      <w:r w:rsidR="00465418" w:rsidRPr="00AA04EE">
        <w:rPr>
          <w:rFonts w:ascii="Arial" w:hAnsi="Arial" w:cs="Arial"/>
          <w:sz w:val="24"/>
          <w:szCs w:val="24"/>
        </w:rPr>
        <w:t>2</w:t>
      </w:r>
      <w:r w:rsidR="009229F4" w:rsidRPr="00AA04EE">
        <w:rPr>
          <w:rFonts w:ascii="Arial" w:hAnsi="Arial" w:cs="Arial"/>
          <w:sz w:val="24"/>
          <w:szCs w:val="24"/>
        </w:rPr>
        <w:t>,</w:t>
      </w:r>
      <w:r w:rsidR="00465418" w:rsidRPr="00AA04EE">
        <w:rPr>
          <w:rFonts w:ascii="Arial" w:hAnsi="Arial" w:cs="Arial"/>
          <w:sz w:val="24"/>
          <w:szCs w:val="24"/>
        </w:rPr>
        <w:t>5</w:t>
      </w:r>
      <w:r w:rsidR="005B730A" w:rsidRPr="00AA04EE">
        <w:rPr>
          <w:rFonts w:ascii="Arial" w:hAnsi="Arial" w:cs="Arial"/>
          <w:sz w:val="24"/>
          <w:szCs w:val="24"/>
        </w:rPr>
        <w:t xml:space="preserve"> rashodi za zaposlene koji su u potpunosti usklađeni s proračunom u iznosu od </w:t>
      </w:r>
      <w:r w:rsidR="00465418" w:rsidRPr="00AA04EE">
        <w:rPr>
          <w:rFonts w:ascii="Arial" w:hAnsi="Arial" w:cs="Arial"/>
          <w:sz w:val="24"/>
          <w:szCs w:val="24"/>
        </w:rPr>
        <w:t>41.721,339</w:t>
      </w:r>
      <w:r w:rsidR="005B730A" w:rsidRPr="00AA04EE">
        <w:rPr>
          <w:rFonts w:ascii="Arial" w:hAnsi="Arial" w:cs="Arial"/>
          <w:sz w:val="24"/>
          <w:szCs w:val="24"/>
        </w:rPr>
        <w:t xml:space="preserve"> kn., a uključuju</w:t>
      </w:r>
      <w:r w:rsidRPr="00AA04EE">
        <w:rPr>
          <w:rFonts w:ascii="Arial" w:hAnsi="Arial" w:cs="Arial"/>
          <w:sz w:val="24"/>
          <w:szCs w:val="24"/>
        </w:rPr>
        <w:t>:</w:t>
      </w:r>
    </w:p>
    <w:p w:rsidR="000D3A3D" w:rsidRPr="00AA04EE" w:rsidRDefault="000D3A3D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72251C" w:rsidRPr="00AA04EE" w:rsidRDefault="009229F4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AOP 1</w:t>
      </w:r>
      <w:r w:rsidR="00465418" w:rsidRPr="00AA04EE">
        <w:rPr>
          <w:rFonts w:ascii="Arial" w:hAnsi="Arial" w:cs="Arial"/>
          <w:sz w:val="24"/>
          <w:szCs w:val="24"/>
        </w:rPr>
        <w:t>49</w:t>
      </w:r>
      <w:r w:rsidRPr="00AA04EE">
        <w:rPr>
          <w:rFonts w:ascii="Arial" w:hAnsi="Arial" w:cs="Arial"/>
          <w:sz w:val="24"/>
          <w:szCs w:val="24"/>
        </w:rPr>
        <w:t>, indeks 10</w:t>
      </w:r>
      <w:r w:rsidR="00465418" w:rsidRPr="00AA04EE">
        <w:rPr>
          <w:rFonts w:ascii="Arial" w:hAnsi="Arial" w:cs="Arial"/>
          <w:sz w:val="24"/>
          <w:szCs w:val="24"/>
        </w:rPr>
        <w:t>1</w:t>
      </w:r>
      <w:r w:rsidRPr="00AA04EE">
        <w:rPr>
          <w:rFonts w:ascii="Arial" w:hAnsi="Arial" w:cs="Arial"/>
          <w:sz w:val="24"/>
          <w:szCs w:val="24"/>
        </w:rPr>
        <w:t>,</w:t>
      </w:r>
      <w:r w:rsidR="00465418" w:rsidRPr="00AA04EE">
        <w:rPr>
          <w:rFonts w:ascii="Arial" w:hAnsi="Arial" w:cs="Arial"/>
          <w:sz w:val="24"/>
          <w:szCs w:val="24"/>
        </w:rPr>
        <w:t>1</w:t>
      </w:r>
      <w:r w:rsidR="0072251C" w:rsidRPr="00AA04EE">
        <w:rPr>
          <w:rFonts w:ascii="Arial" w:hAnsi="Arial" w:cs="Arial"/>
          <w:sz w:val="24"/>
          <w:szCs w:val="24"/>
        </w:rPr>
        <w:t xml:space="preserve"> plaće za redovan rad</w:t>
      </w:r>
      <w:r w:rsidR="005B730A" w:rsidRPr="00AA04EE">
        <w:rPr>
          <w:rFonts w:ascii="Arial" w:hAnsi="Arial" w:cs="Arial"/>
          <w:sz w:val="24"/>
          <w:szCs w:val="24"/>
        </w:rPr>
        <w:t xml:space="preserve"> u iznosu od </w:t>
      </w:r>
      <w:r w:rsidR="00465418" w:rsidRPr="00AA04EE">
        <w:rPr>
          <w:rFonts w:ascii="Arial" w:hAnsi="Arial" w:cs="Arial"/>
          <w:sz w:val="24"/>
          <w:szCs w:val="24"/>
        </w:rPr>
        <w:t>33.253,938</w:t>
      </w:r>
      <w:r w:rsidR="005B730A" w:rsidRPr="00AA04EE">
        <w:rPr>
          <w:rFonts w:ascii="Arial" w:hAnsi="Arial" w:cs="Arial"/>
          <w:sz w:val="24"/>
          <w:szCs w:val="24"/>
        </w:rPr>
        <w:t xml:space="preserve"> kn.</w:t>
      </w:r>
    </w:p>
    <w:p w:rsidR="00086788" w:rsidRPr="00AA04EE" w:rsidRDefault="009229F4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AOP 15</w:t>
      </w:r>
      <w:r w:rsidR="00465418" w:rsidRPr="00AA04EE">
        <w:rPr>
          <w:rFonts w:ascii="Arial" w:hAnsi="Arial" w:cs="Arial"/>
          <w:sz w:val="24"/>
          <w:szCs w:val="24"/>
        </w:rPr>
        <w:t>1</w:t>
      </w:r>
      <w:r w:rsidRPr="00AA04EE">
        <w:rPr>
          <w:rFonts w:ascii="Arial" w:hAnsi="Arial" w:cs="Arial"/>
          <w:sz w:val="24"/>
          <w:szCs w:val="24"/>
        </w:rPr>
        <w:t xml:space="preserve">, indeks </w:t>
      </w:r>
      <w:r w:rsidR="00465418" w:rsidRPr="00AA04EE">
        <w:rPr>
          <w:rFonts w:ascii="Arial" w:hAnsi="Arial" w:cs="Arial"/>
          <w:sz w:val="24"/>
          <w:szCs w:val="24"/>
        </w:rPr>
        <w:t>144,9</w:t>
      </w:r>
      <w:r w:rsidR="0072251C" w:rsidRPr="00AA04EE">
        <w:rPr>
          <w:rFonts w:ascii="Arial" w:hAnsi="Arial" w:cs="Arial"/>
          <w:sz w:val="24"/>
          <w:szCs w:val="24"/>
        </w:rPr>
        <w:t xml:space="preserve"> plaće za prekovremeni rad</w:t>
      </w:r>
      <w:r w:rsidR="00086788" w:rsidRPr="00AA04EE">
        <w:rPr>
          <w:rFonts w:ascii="Arial" w:hAnsi="Arial" w:cs="Arial"/>
          <w:sz w:val="24"/>
          <w:szCs w:val="24"/>
        </w:rPr>
        <w:t xml:space="preserve">. U odnosu na ostvarenje iz izvještajnog razdoblja prethodne godine evidentno je </w:t>
      </w:r>
      <w:r w:rsidR="003B558E" w:rsidRPr="00AA04EE">
        <w:rPr>
          <w:rFonts w:ascii="Arial" w:hAnsi="Arial" w:cs="Arial"/>
          <w:sz w:val="24"/>
          <w:szCs w:val="24"/>
        </w:rPr>
        <w:t>povećanje</w:t>
      </w:r>
      <w:r w:rsidR="00086788" w:rsidRPr="00AA04EE">
        <w:rPr>
          <w:rFonts w:ascii="Arial" w:hAnsi="Arial" w:cs="Arial"/>
          <w:sz w:val="24"/>
          <w:szCs w:val="24"/>
        </w:rPr>
        <w:t xml:space="preserve"> rashoda za prekovremeni rad, a koji prekovremeni rad je odobren od strane Ministarstva pravosuđa radi povećanog obima posla na zemljišno – knjižnom odjelu, ovršnom odjelu te na poslovima izlučivanja arhivske građe u arhivi Općinskog suda u</w:t>
      </w:r>
      <w:r w:rsidR="00465418" w:rsidRPr="00AA04EE">
        <w:rPr>
          <w:rFonts w:ascii="Arial" w:hAnsi="Arial" w:cs="Arial"/>
          <w:sz w:val="24"/>
          <w:szCs w:val="24"/>
        </w:rPr>
        <w:t xml:space="preserve"> sveukupnom</w:t>
      </w:r>
      <w:r w:rsidR="00086788" w:rsidRPr="00AA04EE">
        <w:rPr>
          <w:rFonts w:ascii="Arial" w:hAnsi="Arial" w:cs="Arial"/>
          <w:sz w:val="24"/>
          <w:szCs w:val="24"/>
        </w:rPr>
        <w:t xml:space="preserve"> iznosu od </w:t>
      </w:r>
      <w:r w:rsidR="00465418" w:rsidRPr="00AA04EE">
        <w:rPr>
          <w:rFonts w:ascii="Arial" w:hAnsi="Arial" w:cs="Arial"/>
          <w:sz w:val="24"/>
          <w:szCs w:val="24"/>
        </w:rPr>
        <w:t>1.558,357</w:t>
      </w:r>
      <w:r w:rsidR="00086788" w:rsidRPr="00AA04EE">
        <w:rPr>
          <w:rFonts w:ascii="Arial" w:hAnsi="Arial" w:cs="Arial"/>
          <w:sz w:val="24"/>
          <w:szCs w:val="24"/>
        </w:rPr>
        <w:t xml:space="preserve"> kuna. </w:t>
      </w:r>
      <w:r w:rsidR="005B730A" w:rsidRPr="00AA04EE">
        <w:rPr>
          <w:rFonts w:ascii="Arial" w:hAnsi="Arial" w:cs="Arial"/>
          <w:sz w:val="24"/>
          <w:szCs w:val="24"/>
        </w:rPr>
        <w:t xml:space="preserve"> </w:t>
      </w:r>
    </w:p>
    <w:p w:rsidR="00086788" w:rsidRPr="00AA04EE" w:rsidRDefault="00086788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72251C" w:rsidRPr="00AA04EE" w:rsidRDefault="00465418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AOP 153</w:t>
      </w:r>
      <w:r w:rsidR="009229F4" w:rsidRPr="00AA04EE">
        <w:rPr>
          <w:rFonts w:ascii="Arial" w:hAnsi="Arial" w:cs="Arial"/>
          <w:sz w:val="24"/>
          <w:szCs w:val="24"/>
        </w:rPr>
        <w:t xml:space="preserve">, indeks </w:t>
      </w:r>
      <w:r w:rsidRPr="00AA04EE">
        <w:rPr>
          <w:rFonts w:ascii="Arial" w:hAnsi="Arial" w:cs="Arial"/>
          <w:sz w:val="24"/>
          <w:szCs w:val="24"/>
        </w:rPr>
        <w:t>106</w:t>
      </w:r>
      <w:r w:rsidR="003C4E25" w:rsidRPr="00AA04EE">
        <w:rPr>
          <w:rFonts w:ascii="Arial" w:hAnsi="Arial" w:cs="Arial"/>
          <w:sz w:val="24"/>
          <w:szCs w:val="24"/>
        </w:rPr>
        <w:t>,</w:t>
      </w:r>
      <w:r w:rsidRPr="00AA04EE">
        <w:rPr>
          <w:rFonts w:ascii="Arial" w:hAnsi="Arial" w:cs="Arial"/>
          <w:sz w:val="24"/>
          <w:szCs w:val="24"/>
        </w:rPr>
        <w:t>1</w:t>
      </w:r>
      <w:r w:rsidR="00FD467A" w:rsidRPr="00AA04EE">
        <w:rPr>
          <w:rFonts w:ascii="Arial" w:hAnsi="Arial" w:cs="Arial"/>
          <w:sz w:val="24"/>
          <w:szCs w:val="24"/>
        </w:rPr>
        <w:t>- Ostali</w:t>
      </w:r>
      <w:r w:rsidR="0072251C" w:rsidRPr="00AA04EE">
        <w:rPr>
          <w:rFonts w:ascii="Arial" w:hAnsi="Arial" w:cs="Arial"/>
          <w:sz w:val="24"/>
          <w:szCs w:val="24"/>
        </w:rPr>
        <w:t xml:space="preserve"> rashod</w:t>
      </w:r>
      <w:r w:rsidR="00FD467A" w:rsidRPr="00AA04EE">
        <w:rPr>
          <w:rFonts w:ascii="Arial" w:hAnsi="Arial" w:cs="Arial"/>
          <w:sz w:val="24"/>
          <w:szCs w:val="24"/>
        </w:rPr>
        <w:t>i</w:t>
      </w:r>
      <w:r w:rsidR="0072251C" w:rsidRPr="00AA04EE">
        <w:rPr>
          <w:rFonts w:ascii="Arial" w:hAnsi="Arial" w:cs="Arial"/>
          <w:sz w:val="24"/>
          <w:szCs w:val="24"/>
        </w:rPr>
        <w:t xml:space="preserve"> za zaposlene</w:t>
      </w:r>
      <w:r w:rsidR="00FD467A" w:rsidRPr="00AA04EE">
        <w:rPr>
          <w:rFonts w:ascii="Arial" w:hAnsi="Arial" w:cs="Arial"/>
          <w:sz w:val="24"/>
          <w:szCs w:val="24"/>
        </w:rPr>
        <w:t xml:space="preserve"> u ukupnom iznosu od 1.257.8</w:t>
      </w:r>
      <w:r w:rsidR="00277914" w:rsidRPr="00AA04EE">
        <w:rPr>
          <w:rFonts w:ascii="Arial" w:hAnsi="Arial" w:cs="Arial"/>
          <w:sz w:val="24"/>
          <w:szCs w:val="24"/>
        </w:rPr>
        <w:t>39</w:t>
      </w:r>
      <w:r w:rsidR="00FD467A" w:rsidRPr="00AA04EE">
        <w:rPr>
          <w:rFonts w:ascii="Arial" w:hAnsi="Arial" w:cs="Arial"/>
          <w:sz w:val="24"/>
          <w:szCs w:val="24"/>
        </w:rPr>
        <w:t>,</w:t>
      </w:r>
      <w:r w:rsidR="00277914" w:rsidRPr="00AA04EE">
        <w:rPr>
          <w:rFonts w:ascii="Arial" w:hAnsi="Arial" w:cs="Arial"/>
          <w:sz w:val="24"/>
          <w:szCs w:val="24"/>
        </w:rPr>
        <w:t xml:space="preserve">83 </w:t>
      </w:r>
      <w:r w:rsidR="00FD467A" w:rsidRPr="00AA04EE">
        <w:rPr>
          <w:rFonts w:ascii="Arial" w:hAnsi="Arial" w:cs="Arial"/>
          <w:sz w:val="24"/>
          <w:szCs w:val="24"/>
        </w:rPr>
        <w:t>kn</w:t>
      </w:r>
      <w:r w:rsidR="00277914" w:rsidRPr="00AA04EE">
        <w:rPr>
          <w:rFonts w:ascii="Arial" w:hAnsi="Arial" w:cs="Arial"/>
          <w:sz w:val="24"/>
          <w:szCs w:val="24"/>
        </w:rPr>
        <w:t xml:space="preserve"> a </w:t>
      </w:r>
      <w:r w:rsidR="00086788" w:rsidRPr="00AA04EE">
        <w:rPr>
          <w:rFonts w:ascii="Arial" w:hAnsi="Arial" w:cs="Arial"/>
          <w:sz w:val="24"/>
          <w:szCs w:val="24"/>
        </w:rPr>
        <w:t xml:space="preserve"> čine</w:t>
      </w:r>
      <w:r w:rsidR="00277914" w:rsidRPr="00AA04EE">
        <w:rPr>
          <w:rFonts w:ascii="Arial" w:hAnsi="Arial" w:cs="Arial"/>
          <w:sz w:val="24"/>
          <w:szCs w:val="24"/>
        </w:rPr>
        <w:t xml:space="preserve"> ih</w:t>
      </w:r>
      <w:r w:rsidR="00086788" w:rsidRPr="00AA04EE">
        <w:rPr>
          <w:rFonts w:ascii="Arial" w:hAnsi="Arial" w:cs="Arial"/>
          <w:sz w:val="24"/>
          <w:szCs w:val="24"/>
        </w:rPr>
        <w:t xml:space="preserve">: </w:t>
      </w:r>
    </w:p>
    <w:p w:rsidR="00086788" w:rsidRPr="00AA04EE" w:rsidRDefault="001B05FE" w:rsidP="00086788">
      <w:pPr>
        <w:pStyle w:val="Bezprored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lastRenderedPageBreak/>
        <w:t>j</w:t>
      </w:r>
      <w:r w:rsidR="00086788" w:rsidRPr="00AA04EE">
        <w:rPr>
          <w:rFonts w:ascii="Arial" w:hAnsi="Arial" w:cs="Arial"/>
          <w:sz w:val="24"/>
          <w:szCs w:val="24"/>
        </w:rPr>
        <w:t>ubilarne nagrade</w:t>
      </w:r>
      <w:r w:rsidR="00576132" w:rsidRPr="00AA04EE">
        <w:rPr>
          <w:rFonts w:ascii="Arial" w:hAnsi="Arial" w:cs="Arial"/>
          <w:sz w:val="24"/>
          <w:szCs w:val="24"/>
        </w:rPr>
        <w:t>, regresa</w:t>
      </w:r>
      <w:r w:rsidR="00086788" w:rsidRPr="00AA04EE">
        <w:rPr>
          <w:rFonts w:ascii="Arial" w:hAnsi="Arial" w:cs="Arial"/>
          <w:sz w:val="24"/>
          <w:szCs w:val="24"/>
        </w:rPr>
        <w:t xml:space="preserve"> i darovi u iznosu od </w:t>
      </w:r>
      <w:r w:rsidR="00576132" w:rsidRPr="00AA04EE">
        <w:rPr>
          <w:rFonts w:ascii="Arial" w:hAnsi="Arial" w:cs="Arial"/>
          <w:sz w:val="24"/>
          <w:szCs w:val="24"/>
        </w:rPr>
        <w:t>588.282,71</w:t>
      </w:r>
      <w:r w:rsidR="00086788" w:rsidRPr="00AA04EE">
        <w:rPr>
          <w:rFonts w:ascii="Arial" w:hAnsi="Arial" w:cs="Arial"/>
          <w:sz w:val="24"/>
          <w:szCs w:val="24"/>
        </w:rPr>
        <w:t xml:space="preserve"> kn</w:t>
      </w:r>
    </w:p>
    <w:p w:rsidR="00086788" w:rsidRPr="00AA04EE" w:rsidRDefault="001B05FE" w:rsidP="00086788">
      <w:pPr>
        <w:pStyle w:val="Bezprored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o</w:t>
      </w:r>
      <w:r w:rsidR="00086788" w:rsidRPr="00AA04EE">
        <w:rPr>
          <w:rFonts w:ascii="Arial" w:hAnsi="Arial" w:cs="Arial"/>
          <w:sz w:val="24"/>
          <w:szCs w:val="24"/>
        </w:rPr>
        <w:t xml:space="preserve">tpremnine u iznosu od </w:t>
      </w:r>
      <w:r w:rsidR="00576132" w:rsidRPr="00AA04EE">
        <w:rPr>
          <w:rFonts w:ascii="Arial" w:hAnsi="Arial" w:cs="Arial"/>
          <w:sz w:val="24"/>
          <w:szCs w:val="24"/>
        </w:rPr>
        <w:t>136.035,57</w:t>
      </w:r>
      <w:r w:rsidR="00086788" w:rsidRPr="00AA04EE">
        <w:rPr>
          <w:rFonts w:ascii="Arial" w:hAnsi="Arial" w:cs="Arial"/>
          <w:sz w:val="24"/>
          <w:szCs w:val="24"/>
        </w:rPr>
        <w:t xml:space="preserve"> kn</w:t>
      </w:r>
    </w:p>
    <w:p w:rsidR="00086788" w:rsidRPr="00AA04EE" w:rsidRDefault="001B05FE" w:rsidP="00086788">
      <w:pPr>
        <w:pStyle w:val="Bezprored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n</w:t>
      </w:r>
      <w:r w:rsidR="00086788" w:rsidRPr="00AA04EE">
        <w:rPr>
          <w:rFonts w:ascii="Arial" w:hAnsi="Arial" w:cs="Arial"/>
          <w:sz w:val="24"/>
          <w:szCs w:val="24"/>
        </w:rPr>
        <w:t>aknad</w:t>
      </w:r>
      <w:r w:rsidRPr="00AA04EE">
        <w:rPr>
          <w:rFonts w:ascii="Arial" w:hAnsi="Arial" w:cs="Arial"/>
          <w:sz w:val="24"/>
          <w:szCs w:val="24"/>
        </w:rPr>
        <w:t>e za bolest, invalidnost i smrtni slučaj</w:t>
      </w:r>
      <w:r w:rsidR="00086788" w:rsidRPr="00AA04EE">
        <w:rPr>
          <w:rFonts w:ascii="Arial" w:hAnsi="Arial" w:cs="Arial"/>
          <w:sz w:val="24"/>
          <w:szCs w:val="24"/>
        </w:rPr>
        <w:t xml:space="preserve"> u iznosu od </w:t>
      </w:r>
      <w:r w:rsidR="00576132" w:rsidRPr="00AA04EE">
        <w:rPr>
          <w:rFonts w:ascii="Arial" w:hAnsi="Arial" w:cs="Arial"/>
          <w:sz w:val="24"/>
          <w:szCs w:val="24"/>
        </w:rPr>
        <w:t>132.369,55</w:t>
      </w:r>
      <w:r w:rsidR="00086788" w:rsidRPr="00AA04EE">
        <w:rPr>
          <w:rFonts w:ascii="Arial" w:hAnsi="Arial" w:cs="Arial"/>
          <w:sz w:val="24"/>
          <w:szCs w:val="24"/>
        </w:rPr>
        <w:t xml:space="preserve"> kn</w:t>
      </w:r>
    </w:p>
    <w:p w:rsidR="00086788" w:rsidRPr="00AA04EE" w:rsidRDefault="001B05FE" w:rsidP="00086788">
      <w:pPr>
        <w:pStyle w:val="Bezprored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r</w:t>
      </w:r>
      <w:r w:rsidR="00086788" w:rsidRPr="00AA04EE">
        <w:rPr>
          <w:rFonts w:ascii="Arial" w:hAnsi="Arial" w:cs="Arial"/>
          <w:sz w:val="24"/>
          <w:szCs w:val="24"/>
        </w:rPr>
        <w:t>egres</w:t>
      </w:r>
      <w:r w:rsidRPr="00AA04EE">
        <w:rPr>
          <w:rFonts w:ascii="Arial" w:hAnsi="Arial" w:cs="Arial"/>
          <w:sz w:val="24"/>
          <w:szCs w:val="24"/>
        </w:rPr>
        <w:t xml:space="preserve"> </w:t>
      </w:r>
      <w:r w:rsidR="00086788" w:rsidRPr="00AA04EE">
        <w:rPr>
          <w:rFonts w:ascii="Arial" w:hAnsi="Arial" w:cs="Arial"/>
          <w:sz w:val="24"/>
          <w:szCs w:val="24"/>
        </w:rPr>
        <w:t xml:space="preserve">za godišnje odmore u iznosu od </w:t>
      </w:r>
      <w:r w:rsidR="00576132" w:rsidRPr="00AA04EE">
        <w:rPr>
          <w:rFonts w:ascii="Arial" w:hAnsi="Arial" w:cs="Arial"/>
          <w:sz w:val="24"/>
          <w:szCs w:val="24"/>
        </w:rPr>
        <w:t>394.500,00</w:t>
      </w:r>
      <w:r w:rsidR="00086788" w:rsidRPr="00AA04EE">
        <w:rPr>
          <w:rFonts w:ascii="Arial" w:hAnsi="Arial" w:cs="Arial"/>
          <w:sz w:val="24"/>
          <w:szCs w:val="24"/>
        </w:rPr>
        <w:t xml:space="preserve"> kn</w:t>
      </w:r>
    </w:p>
    <w:p w:rsidR="00086788" w:rsidRPr="00AA04EE" w:rsidRDefault="001B05FE" w:rsidP="00086788">
      <w:pPr>
        <w:pStyle w:val="Bezprored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t</w:t>
      </w:r>
      <w:r w:rsidR="00086788" w:rsidRPr="00AA04EE">
        <w:rPr>
          <w:rFonts w:ascii="Arial" w:hAnsi="Arial" w:cs="Arial"/>
          <w:sz w:val="24"/>
          <w:szCs w:val="24"/>
        </w:rPr>
        <w:t xml:space="preserve">e ostale rashode za zaposlene u iznosu od </w:t>
      </w:r>
      <w:r w:rsidR="00576132" w:rsidRPr="00AA04EE">
        <w:rPr>
          <w:rFonts w:ascii="Arial" w:hAnsi="Arial" w:cs="Arial"/>
          <w:sz w:val="24"/>
          <w:szCs w:val="24"/>
        </w:rPr>
        <w:t>6.652,00</w:t>
      </w:r>
      <w:r w:rsidR="00086788" w:rsidRPr="00AA04EE">
        <w:rPr>
          <w:rFonts w:ascii="Arial" w:hAnsi="Arial" w:cs="Arial"/>
          <w:sz w:val="24"/>
          <w:szCs w:val="24"/>
        </w:rPr>
        <w:t xml:space="preserve"> kn</w:t>
      </w:r>
    </w:p>
    <w:p w:rsidR="00086788" w:rsidRPr="00AA04EE" w:rsidRDefault="00446CD7" w:rsidP="00086788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što</w:t>
      </w:r>
      <w:r w:rsidR="00086788" w:rsidRPr="00AA04EE">
        <w:rPr>
          <w:rFonts w:ascii="Arial" w:hAnsi="Arial" w:cs="Arial"/>
          <w:sz w:val="24"/>
          <w:szCs w:val="24"/>
        </w:rPr>
        <w:t xml:space="preserve"> ukupno iznosi </w:t>
      </w:r>
      <w:r w:rsidR="00576132" w:rsidRPr="00AA04EE">
        <w:rPr>
          <w:rFonts w:ascii="Arial" w:hAnsi="Arial" w:cs="Arial"/>
          <w:sz w:val="24"/>
          <w:szCs w:val="24"/>
        </w:rPr>
        <w:t>1.257.839,83</w:t>
      </w:r>
      <w:r w:rsidRPr="00AA04EE">
        <w:rPr>
          <w:rFonts w:ascii="Arial" w:hAnsi="Arial" w:cs="Arial"/>
          <w:sz w:val="24"/>
          <w:szCs w:val="24"/>
        </w:rPr>
        <w:t xml:space="preserve"> kn. </w:t>
      </w:r>
    </w:p>
    <w:p w:rsidR="00446CD7" w:rsidRPr="00AA04EE" w:rsidRDefault="00446CD7" w:rsidP="00086788">
      <w:pPr>
        <w:pStyle w:val="Bezproreda"/>
        <w:rPr>
          <w:rFonts w:ascii="Arial" w:hAnsi="Arial" w:cs="Arial"/>
          <w:sz w:val="24"/>
          <w:szCs w:val="24"/>
        </w:rPr>
      </w:pPr>
    </w:p>
    <w:p w:rsidR="001B05FE" w:rsidRPr="00AA04EE" w:rsidRDefault="00446CD7" w:rsidP="00086788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U odnosu na ostvarenje iz izvještajnog razdoblja prethodne godine evidentno je povećanje rashoda </w:t>
      </w:r>
      <w:r w:rsidR="002F3974" w:rsidRPr="00AA04EE">
        <w:rPr>
          <w:rFonts w:ascii="Arial" w:hAnsi="Arial" w:cs="Arial"/>
          <w:sz w:val="24"/>
          <w:szCs w:val="24"/>
        </w:rPr>
        <w:t>za plaće</w:t>
      </w:r>
      <w:r w:rsidRPr="00AA04EE">
        <w:rPr>
          <w:rFonts w:ascii="Arial" w:hAnsi="Arial" w:cs="Arial"/>
          <w:sz w:val="24"/>
          <w:szCs w:val="24"/>
        </w:rPr>
        <w:t>, a uslijed povećanja osnovice (</w:t>
      </w:r>
      <w:r w:rsidR="00576132" w:rsidRPr="00AA04EE">
        <w:rPr>
          <w:rFonts w:ascii="Arial" w:hAnsi="Arial" w:cs="Arial"/>
          <w:sz w:val="24"/>
          <w:szCs w:val="24"/>
        </w:rPr>
        <w:t>6.044,51</w:t>
      </w:r>
      <w:r w:rsidRPr="00AA04EE">
        <w:rPr>
          <w:rFonts w:ascii="Arial" w:hAnsi="Arial" w:cs="Arial"/>
          <w:sz w:val="24"/>
          <w:szCs w:val="24"/>
        </w:rPr>
        <w:t xml:space="preserve"> kn), za izračun plaće državnih službenika i namještenika koja je u primjeni od </w:t>
      </w:r>
      <w:r w:rsidR="00576132" w:rsidRPr="00AA04EE">
        <w:rPr>
          <w:rFonts w:ascii="Arial" w:hAnsi="Arial" w:cs="Arial"/>
          <w:sz w:val="24"/>
          <w:szCs w:val="24"/>
        </w:rPr>
        <w:t xml:space="preserve"> siječnja 2021</w:t>
      </w:r>
      <w:r w:rsidRPr="00AA04EE">
        <w:rPr>
          <w:rFonts w:ascii="Arial" w:hAnsi="Arial" w:cs="Arial"/>
          <w:sz w:val="24"/>
          <w:szCs w:val="24"/>
        </w:rPr>
        <w:t>. godine</w:t>
      </w:r>
      <w:r w:rsidR="001B05FE" w:rsidRPr="00AA04EE">
        <w:rPr>
          <w:rFonts w:ascii="Arial" w:hAnsi="Arial" w:cs="Arial"/>
          <w:sz w:val="24"/>
          <w:szCs w:val="24"/>
        </w:rPr>
        <w:t>, a sve sukladno Dodatku II</w:t>
      </w:r>
      <w:r w:rsidR="00576132" w:rsidRPr="00AA04EE">
        <w:rPr>
          <w:rFonts w:ascii="Arial" w:hAnsi="Arial" w:cs="Arial"/>
          <w:sz w:val="24"/>
          <w:szCs w:val="24"/>
        </w:rPr>
        <w:t>I</w:t>
      </w:r>
      <w:r w:rsidR="001B05FE" w:rsidRPr="00AA04EE">
        <w:rPr>
          <w:rFonts w:ascii="Arial" w:hAnsi="Arial" w:cs="Arial"/>
          <w:sz w:val="24"/>
          <w:szCs w:val="24"/>
        </w:rPr>
        <w:t xml:space="preserve"> Kolektivnog ugovora za državne službenike i namještenike ( NN </w:t>
      </w:r>
      <w:r w:rsidR="00287CEB" w:rsidRPr="00AA04EE">
        <w:rPr>
          <w:rFonts w:ascii="Arial" w:hAnsi="Arial" w:cs="Arial"/>
          <w:sz w:val="24"/>
          <w:szCs w:val="24"/>
        </w:rPr>
        <w:t>119/19).</w:t>
      </w:r>
    </w:p>
    <w:p w:rsidR="001B05FE" w:rsidRPr="00AA04EE" w:rsidRDefault="001B05FE" w:rsidP="00086788">
      <w:pPr>
        <w:pStyle w:val="Bezproreda"/>
        <w:rPr>
          <w:rFonts w:ascii="Arial" w:hAnsi="Arial" w:cs="Arial"/>
          <w:sz w:val="24"/>
          <w:szCs w:val="24"/>
        </w:rPr>
      </w:pPr>
    </w:p>
    <w:p w:rsidR="00086788" w:rsidRPr="00AA04EE" w:rsidRDefault="00086788" w:rsidP="00086788">
      <w:pPr>
        <w:pStyle w:val="Bezproreda"/>
        <w:ind w:left="720"/>
        <w:rPr>
          <w:rFonts w:ascii="Arial" w:hAnsi="Arial" w:cs="Arial"/>
          <w:sz w:val="24"/>
          <w:szCs w:val="24"/>
        </w:rPr>
      </w:pPr>
    </w:p>
    <w:p w:rsidR="00EA5CE3" w:rsidRPr="00AA04EE" w:rsidRDefault="009229F4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AOP 15</w:t>
      </w:r>
      <w:r w:rsidR="00576132" w:rsidRPr="00AA04EE">
        <w:rPr>
          <w:rFonts w:ascii="Arial" w:hAnsi="Arial" w:cs="Arial"/>
          <w:sz w:val="24"/>
          <w:szCs w:val="24"/>
        </w:rPr>
        <w:t>4</w:t>
      </w:r>
      <w:r w:rsidRPr="00AA04EE">
        <w:rPr>
          <w:rFonts w:ascii="Arial" w:hAnsi="Arial" w:cs="Arial"/>
          <w:sz w:val="24"/>
          <w:szCs w:val="24"/>
        </w:rPr>
        <w:t xml:space="preserve">, indeks </w:t>
      </w:r>
      <w:r w:rsidR="00576132" w:rsidRPr="00AA04EE">
        <w:rPr>
          <w:rFonts w:ascii="Arial" w:hAnsi="Arial" w:cs="Arial"/>
          <w:sz w:val="24"/>
          <w:szCs w:val="24"/>
        </w:rPr>
        <w:t>101,9</w:t>
      </w:r>
      <w:r w:rsidR="00EA5CE3" w:rsidRPr="00AA04EE">
        <w:rPr>
          <w:rFonts w:ascii="Arial" w:hAnsi="Arial" w:cs="Arial"/>
          <w:sz w:val="24"/>
          <w:szCs w:val="24"/>
        </w:rPr>
        <w:t xml:space="preserve"> doprinosi na plaće</w:t>
      </w:r>
      <w:r w:rsidR="00EF7A3C" w:rsidRPr="00AA04EE">
        <w:rPr>
          <w:rFonts w:ascii="Arial" w:hAnsi="Arial" w:cs="Arial"/>
          <w:sz w:val="24"/>
          <w:szCs w:val="24"/>
        </w:rPr>
        <w:t xml:space="preserve"> u iznosu od </w:t>
      </w:r>
      <w:r w:rsidR="00576132" w:rsidRPr="00AA04EE">
        <w:rPr>
          <w:rFonts w:ascii="Arial" w:hAnsi="Arial" w:cs="Arial"/>
          <w:sz w:val="24"/>
          <w:szCs w:val="24"/>
        </w:rPr>
        <w:t>5.651,205</w:t>
      </w:r>
      <w:r w:rsidR="00EF7A3C" w:rsidRPr="00AA04EE">
        <w:rPr>
          <w:rFonts w:ascii="Arial" w:hAnsi="Arial" w:cs="Arial"/>
          <w:sz w:val="24"/>
          <w:szCs w:val="24"/>
        </w:rPr>
        <w:t xml:space="preserve"> kn </w:t>
      </w:r>
    </w:p>
    <w:p w:rsidR="001E4CCE" w:rsidRPr="00AA04EE" w:rsidRDefault="001E4CCE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0D3A3D" w:rsidRPr="00AA04EE" w:rsidRDefault="00EA5CE3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AOP </w:t>
      </w:r>
      <w:r w:rsidR="009229F4" w:rsidRPr="00AA04EE">
        <w:rPr>
          <w:rFonts w:ascii="Arial" w:hAnsi="Arial" w:cs="Arial"/>
          <w:sz w:val="24"/>
          <w:szCs w:val="24"/>
        </w:rPr>
        <w:t>1</w:t>
      </w:r>
      <w:r w:rsidR="00576132" w:rsidRPr="00AA04EE">
        <w:rPr>
          <w:rFonts w:ascii="Arial" w:hAnsi="Arial" w:cs="Arial"/>
          <w:sz w:val="24"/>
          <w:szCs w:val="24"/>
        </w:rPr>
        <w:t>58</w:t>
      </w:r>
      <w:r w:rsidR="009229F4" w:rsidRPr="00AA04EE">
        <w:rPr>
          <w:rFonts w:ascii="Arial" w:hAnsi="Arial" w:cs="Arial"/>
          <w:sz w:val="24"/>
          <w:szCs w:val="24"/>
        </w:rPr>
        <w:t xml:space="preserve">, indeks </w:t>
      </w:r>
      <w:r w:rsidR="00576132" w:rsidRPr="00AA04EE">
        <w:rPr>
          <w:rFonts w:ascii="Arial" w:hAnsi="Arial" w:cs="Arial"/>
          <w:sz w:val="24"/>
          <w:szCs w:val="24"/>
        </w:rPr>
        <w:t>105,1</w:t>
      </w:r>
      <w:r w:rsidR="000D3A3D" w:rsidRPr="00AA04EE">
        <w:rPr>
          <w:rFonts w:ascii="Arial" w:hAnsi="Arial" w:cs="Arial"/>
          <w:sz w:val="24"/>
          <w:szCs w:val="24"/>
        </w:rPr>
        <w:t xml:space="preserve"> Materijalni rashodi</w:t>
      </w:r>
      <w:r w:rsidR="00723827" w:rsidRPr="00AA04EE">
        <w:rPr>
          <w:rFonts w:ascii="Arial" w:hAnsi="Arial" w:cs="Arial"/>
          <w:sz w:val="24"/>
          <w:szCs w:val="24"/>
        </w:rPr>
        <w:t xml:space="preserve">; </w:t>
      </w:r>
    </w:p>
    <w:p w:rsidR="00287CEB" w:rsidRPr="00AA04EE" w:rsidRDefault="00287CEB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0D3A3D" w:rsidRPr="00AA04EE" w:rsidRDefault="000D3A3D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U odnosu na prethodno </w:t>
      </w:r>
      <w:r w:rsidR="00723827" w:rsidRPr="00AA04EE">
        <w:rPr>
          <w:rFonts w:ascii="Arial" w:hAnsi="Arial" w:cs="Arial"/>
          <w:sz w:val="24"/>
          <w:szCs w:val="24"/>
        </w:rPr>
        <w:t xml:space="preserve">izvještajno </w:t>
      </w:r>
      <w:r w:rsidRPr="00AA04EE">
        <w:rPr>
          <w:rFonts w:ascii="Arial" w:hAnsi="Arial" w:cs="Arial"/>
          <w:sz w:val="24"/>
          <w:szCs w:val="24"/>
        </w:rPr>
        <w:t>razdoblje,</w:t>
      </w:r>
      <w:r w:rsidR="001A2DF5" w:rsidRPr="00AA04EE">
        <w:rPr>
          <w:rFonts w:ascii="Arial" w:hAnsi="Arial" w:cs="Arial"/>
          <w:sz w:val="24"/>
          <w:szCs w:val="24"/>
        </w:rPr>
        <w:t xml:space="preserve"> ukupni</w:t>
      </w:r>
      <w:r w:rsidRPr="00AA04EE">
        <w:rPr>
          <w:rFonts w:ascii="Arial" w:hAnsi="Arial" w:cs="Arial"/>
          <w:sz w:val="24"/>
          <w:szCs w:val="24"/>
        </w:rPr>
        <w:t xml:space="preserve"> materijalni rashodi bilježe </w:t>
      </w:r>
      <w:r w:rsidR="001A2DF5" w:rsidRPr="00AA04EE">
        <w:rPr>
          <w:rFonts w:ascii="Arial" w:hAnsi="Arial" w:cs="Arial"/>
          <w:sz w:val="24"/>
          <w:szCs w:val="24"/>
        </w:rPr>
        <w:t>smanjenje u odnosu na prethodnu godinu, izuzev u dijelu</w:t>
      </w:r>
      <w:r w:rsidRPr="00AA04EE">
        <w:rPr>
          <w:rFonts w:ascii="Arial" w:hAnsi="Arial" w:cs="Arial"/>
          <w:sz w:val="24"/>
          <w:szCs w:val="24"/>
        </w:rPr>
        <w:t>:</w:t>
      </w:r>
    </w:p>
    <w:p w:rsidR="00576132" w:rsidRPr="00AA04EE" w:rsidRDefault="00576132" w:rsidP="00576132">
      <w:pPr>
        <w:pStyle w:val="Bezproreda"/>
        <w:rPr>
          <w:rFonts w:ascii="Arial" w:hAnsi="Arial" w:cs="Arial"/>
          <w:sz w:val="24"/>
          <w:szCs w:val="24"/>
        </w:rPr>
      </w:pPr>
    </w:p>
    <w:p w:rsidR="00723827" w:rsidRPr="00AA04EE" w:rsidRDefault="00576132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-stručno usavršavanje zaposlenika (AOP 162, indeks</w:t>
      </w:r>
      <w:r w:rsidR="009D4AA0" w:rsidRPr="00AA04EE">
        <w:rPr>
          <w:rFonts w:ascii="Arial" w:hAnsi="Arial" w:cs="Arial"/>
          <w:sz w:val="24"/>
          <w:szCs w:val="24"/>
        </w:rPr>
        <w:t xml:space="preserve"> </w:t>
      </w:r>
      <w:r w:rsidRPr="00AA04EE">
        <w:rPr>
          <w:rFonts w:ascii="Arial" w:hAnsi="Arial" w:cs="Arial"/>
          <w:sz w:val="24"/>
          <w:szCs w:val="24"/>
        </w:rPr>
        <w:t>176,5</w:t>
      </w:r>
      <w:r w:rsidR="009D4AA0" w:rsidRPr="00AA04EE">
        <w:rPr>
          <w:rFonts w:ascii="Arial" w:hAnsi="Arial" w:cs="Arial"/>
          <w:sz w:val="24"/>
          <w:szCs w:val="24"/>
        </w:rPr>
        <w:t xml:space="preserve">), odnosi se na troškove seminara, </w:t>
      </w:r>
      <w:proofErr w:type="spellStart"/>
      <w:r w:rsidR="009D4AA0" w:rsidRPr="00AA04EE">
        <w:rPr>
          <w:rFonts w:ascii="Arial" w:hAnsi="Arial" w:cs="Arial"/>
          <w:sz w:val="24"/>
          <w:szCs w:val="24"/>
        </w:rPr>
        <w:t>webinara</w:t>
      </w:r>
      <w:proofErr w:type="spellEnd"/>
      <w:r w:rsidR="009D4AA0" w:rsidRPr="00AA04EE">
        <w:rPr>
          <w:rFonts w:ascii="Arial" w:hAnsi="Arial" w:cs="Arial"/>
          <w:sz w:val="24"/>
          <w:szCs w:val="24"/>
        </w:rPr>
        <w:t>, te polaganja državnog stručnog ispita za ovlaštene zemljišno knjižne referente</w:t>
      </w:r>
      <w:r w:rsidR="00C0373D" w:rsidRPr="00AA04EE">
        <w:rPr>
          <w:rFonts w:ascii="Arial" w:hAnsi="Arial" w:cs="Arial"/>
          <w:sz w:val="24"/>
          <w:szCs w:val="24"/>
        </w:rPr>
        <w:t xml:space="preserve"> a sve u iznosu od 20.363,00 kn</w:t>
      </w:r>
      <w:r w:rsidR="009D4AA0" w:rsidRPr="00AA04EE">
        <w:rPr>
          <w:rFonts w:ascii="Arial" w:hAnsi="Arial" w:cs="Arial"/>
          <w:sz w:val="24"/>
          <w:szCs w:val="24"/>
        </w:rPr>
        <w:t xml:space="preserve">. </w:t>
      </w:r>
    </w:p>
    <w:p w:rsidR="003C4E25" w:rsidRPr="00AA04EE" w:rsidRDefault="003C4E25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- uredski materijal</w:t>
      </w:r>
      <w:r w:rsidR="00CD3549" w:rsidRPr="00AA04EE">
        <w:rPr>
          <w:rFonts w:ascii="Arial" w:hAnsi="Arial" w:cs="Arial"/>
          <w:sz w:val="24"/>
          <w:szCs w:val="24"/>
        </w:rPr>
        <w:t xml:space="preserve"> i ostali materijalni rashodi (</w:t>
      </w:r>
      <w:r w:rsidRPr="00AA04EE">
        <w:rPr>
          <w:rFonts w:ascii="Arial" w:hAnsi="Arial" w:cs="Arial"/>
          <w:sz w:val="24"/>
          <w:szCs w:val="24"/>
        </w:rPr>
        <w:t>AOP</w:t>
      </w:r>
      <w:r w:rsidR="00287CEB" w:rsidRPr="00AA04EE">
        <w:rPr>
          <w:rFonts w:ascii="Arial" w:hAnsi="Arial" w:cs="Arial"/>
          <w:sz w:val="24"/>
          <w:szCs w:val="24"/>
        </w:rPr>
        <w:t xml:space="preserve"> </w:t>
      </w:r>
      <w:r w:rsidRPr="00AA04EE">
        <w:rPr>
          <w:rFonts w:ascii="Arial" w:hAnsi="Arial" w:cs="Arial"/>
          <w:sz w:val="24"/>
          <w:szCs w:val="24"/>
        </w:rPr>
        <w:t>16</w:t>
      </w:r>
      <w:r w:rsidR="00B050A1" w:rsidRPr="00AA04EE">
        <w:rPr>
          <w:rFonts w:ascii="Arial" w:hAnsi="Arial" w:cs="Arial"/>
          <w:sz w:val="24"/>
          <w:szCs w:val="24"/>
        </w:rPr>
        <w:t>5</w:t>
      </w:r>
      <w:r w:rsidRPr="00AA04EE">
        <w:rPr>
          <w:rFonts w:ascii="Arial" w:hAnsi="Arial" w:cs="Arial"/>
          <w:sz w:val="24"/>
          <w:szCs w:val="24"/>
        </w:rPr>
        <w:t>, indeks</w:t>
      </w:r>
      <w:r w:rsidR="00723827" w:rsidRPr="00AA04EE">
        <w:rPr>
          <w:rFonts w:ascii="Arial" w:hAnsi="Arial" w:cs="Arial"/>
          <w:sz w:val="24"/>
          <w:szCs w:val="24"/>
        </w:rPr>
        <w:t xml:space="preserve"> </w:t>
      </w:r>
      <w:r w:rsidR="00B050A1" w:rsidRPr="00AA04EE">
        <w:rPr>
          <w:rFonts w:ascii="Arial" w:hAnsi="Arial" w:cs="Arial"/>
          <w:sz w:val="24"/>
          <w:szCs w:val="24"/>
        </w:rPr>
        <w:t>108,7</w:t>
      </w:r>
      <w:r w:rsidRPr="00AA04EE">
        <w:rPr>
          <w:rFonts w:ascii="Arial" w:hAnsi="Arial" w:cs="Arial"/>
          <w:sz w:val="24"/>
          <w:szCs w:val="24"/>
        </w:rPr>
        <w:t xml:space="preserve">), najveći indeks porasta troškova odnosi se na povećane troškove nabavke materijala za higijenske potrebe i njegu </w:t>
      </w:r>
      <w:r w:rsidR="00BF6871" w:rsidRPr="00AA04EE">
        <w:rPr>
          <w:rFonts w:ascii="Arial" w:hAnsi="Arial" w:cs="Arial"/>
          <w:sz w:val="24"/>
          <w:szCs w:val="24"/>
        </w:rPr>
        <w:t xml:space="preserve">radi nabavke dezinficijensa i ostalih potrebnih sredstava </w:t>
      </w:r>
      <w:r w:rsidR="00723827" w:rsidRPr="00AA04EE">
        <w:rPr>
          <w:rFonts w:ascii="Arial" w:hAnsi="Arial" w:cs="Arial"/>
          <w:sz w:val="24"/>
          <w:szCs w:val="24"/>
        </w:rPr>
        <w:t xml:space="preserve">neophodnih </w:t>
      </w:r>
      <w:r w:rsidR="00287CEB" w:rsidRPr="00AA04EE">
        <w:rPr>
          <w:rFonts w:ascii="Arial" w:hAnsi="Arial" w:cs="Arial"/>
          <w:sz w:val="24"/>
          <w:szCs w:val="24"/>
        </w:rPr>
        <w:t xml:space="preserve">za zaštitu </w:t>
      </w:r>
      <w:r w:rsidR="00723827" w:rsidRPr="00AA04EE">
        <w:rPr>
          <w:rFonts w:ascii="Arial" w:hAnsi="Arial" w:cs="Arial"/>
          <w:sz w:val="24"/>
          <w:szCs w:val="24"/>
        </w:rPr>
        <w:t>od</w:t>
      </w:r>
      <w:r w:rsidR="00BF6871" w:rsidRPr="00AA04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871" w:rsidRPr="00AA04EE">
        <w:rPr>
          <w:rFonts w:ascii="Arial" w:hAnsi="Arial" w:cs="Arial"/>
          <w:sz w:val="24"/>
          <w:szCs w:val="24"/>
        </w:rPr>
        <w:t>pandemije</w:t>
      </w:r>
      <w:proofErr w:type="spellEnd"/>
      <w:r w:rsidR="00BF6871" w:rsidRPr="00AA04EE">
        <w:rPr>
          <w:rFonts w:ascii="Arial" w:hAnsi="Arial" w:cs="Arial"/>
          <w:sz w:val="24"/>
          <w:szCs w:val="24"/>
        </w:rPr>
        <w:t xml:space="preserve"> uzrokovane </w:t>
      </w:r>
      <w:proofErr w:type="spellStart"/>
      <w:r w:rsidR="00BF6871" w:rsidRPr="00AA04EE">
        <w:rPr>
          <w:rFonts w:ascii="Arial" w:hAnsi="Arial" w:cs="Arial"/>
          <w:sz w:val="24"/>
          <w:szCs w:val="24"/>
        </w:rPr>
        <w:t>Covidom</w:t>
      </w:r>
      <w:proofErr w:type="spellEnd"/>
      <w:r w:rsidR="00BF6871" w:rsidRPr="00AA04EE">
        <w:rPr>
          <w:rFonts w:ascii="Arial" w:hAnsi="Arial" w:cs="Arial"/>
          <w:sz w:val="24"/>
          <w:szCs w:val="24"/>
        </w:rPr>
        <w:t xml:space="preserve"> -19</w:t>
      </w:r>
      <w:r w:rsidR="00C0373D" w:rsidRPr="00AA04EE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C0373D" w:rsidRPr="00AA04EE">
        <w:rPr>
          <w:rFonts w:ascii="Arial" w:hAnsi="Arial" w:cs="Arial"/>
          <w:sz w:val="24"/>
          <w:szCs w:val="24"/>
        </w:rPr>
        <w:t>iznosz</w:t>
      </w:r>
      <w:proofErr w:type="spellEnd"/>
      <w:r w:rsidR="00C0373D" w:rsidRPr="00AA04EE">
        <w:rPr>
          <w:rFonts w:ascii="Arial" w:hAnsi="Arial" w:cs="Arial"/>
          <w:sz w:val="24"/>
          <w:szCs w:val="24"/>
        </w:rPr>
        <w:t xml:space="preserve"> od 769.194,00 kn</w:t>
      </w:r>
      <w:r w:rsidR="00BF6871" w:rsidRPr="00AA04EE">
        <w:rPr>
          <w:rFonts w:ascii="Arial" w:hAnsi="Arial" w:cs="Arial"/>
          <w:sz w:val="24"/>
          <w:szCs w:val="24"/>
        </w:rPr>
        <w:t>.</w:t>
      </w:r>
      <w:r w:rsidRPr="00AA04EE">
        <w:rPr>
          <w:rFonts w:ascii="Arial" w:hAnsi="Arial" w:cs="Arial"/>
          <w:sz w:val="24"/>
          <w:szCs w:val="24"/>
        </w:rPr>
        <w:t xml:space="preserve"> </w:t>
      </w:r>
    </w:p>
    <w:p w:rsidR="00B050A1" w:rsidRPr="00AA04EE" w:rsidRDefault="00B050A1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- energija, (AOP 167, indeks 165,6) povećani troškovi </w:t>
      </w:r>
      <w:r w:rsidR="00DE0D95" w:rsidRPr="00AA04EE">
        <w:rPr>
          <w:rFonts w:ascii="Arial" w:hAnsi="Arial" w:cs="Arial"/>
          <w:sz w:val="24"/>
          <w:szCs w:val="24"/>
        </w:rPr>
        <w:t xml:space="preserve">u odnosu na prethodno razdoblje odnosi se na dokup odnosno povećanje priključne snage kw za obračunsko mjesto pri sjedištu Općinskog suda u Rijeci ( u iznosu od 168.750,00 kn ), a sve u dogovoru s Ministarstvom pravosuđa i uprave, te </w:t>
      </w:r>
      <w:r w:rsidR="00C0373D" w:rsidRPr="00AA04EE">
        <w:rPr>
          <w:rFonts w:ascii="Arial" w:hAnsi="Arial" w:cs="Arial"/>
          <w:sz w:val="24"/>
          <w:szCs w:val="24"/>
        </w:rPr>
        <w:t>sukladno ispostavljenoj fakturi u iznosu od 168.750,00 kn od strane Hrvatske elektroprivrede</w:t>
      </w:r>
      <w:r w:rsidRPr="00AA04EE">
        <w:rPr>
          <w:rFonts w:ascii="Arial" w:hAnsi="Arial" w:cs="Arial"/>
          <w:sz w:val="24"/>
          <w:szCs w:val="24"/>
        </w:rPr>
        <w:t>,</w:t>
      </w:r>
      <w:r w:rsidR="00C0373D" w:rsidRPr="00AA04EE">
        <w:rPr>
          <w:rFonts w:ascii="Arial" w:hAnsi="Arial" w:cs="Arial"/>
          <w:sz w:val="24"/>
          <w:szCs w:val="24"/>
        </w:rPr>
        <w:t xml:space="preserve"> a sve</w:t>
      </w:r>
      <w:r w:rsidRPr="00AA04EE">
        <w:rPr>
          <w:rFonts w:ascii="Arial" w:hAnsi="Arial" w:cs="Arial"/>
          <w:sz w:val="24"/>
          <w:szCs w:val="24"/>
        </w:rPr>
        <w:t xml:space="preserve"> radi nabavke dizalice topline u prethodnim godinama. </w:t>
      </w:r>
    </w:p>
    <w:p w:rsidR="00CD3549" w:rsidRPr="00AA04EE" w:rsidRDefault="00CD3549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- službena, radna i zaštitna odjeća i obuća (AOP </w:t>
      </w:r>
      <w:r w:rsidR="00B050A1" w:rsidRPr="00AA04EE">
        <w:rPr>
          <w:rFonts w:ascii="Arial" w:hAnsi="Arial" w:cs="Arial"/>
          <w:sz w:val="24"/>
          <w:szCs w:val="24"/>
        </w:rPr>
        <w:t>171</w:t>
      </w:r>
      <w:r w:rsidRPr="00AA04EE">
        <w:rPr>
          <w:rFonts w:ascii="Arial" w:hAnsi="Arial" w:cs="Arial"/>
          <w:sz w:val="24"/>
          <w:szCs w:val="24"/>
        </w:rPr>
        <w:t xml:space="preserve">, indeks </w:t>
      </w:r>
      <w:r w:rsidR="00B050A1" w:rsidRPr="00AA04EE">
        <w:rPr>
          <w:rFonts w:ascii="Arial" w:hAnsi="Arial" w:cs="Arial"/>
          <w:sz w:val="24"/>
          <w:szCs w:val="24"/>
        </w:rPr>
        <w:t>126,9</w:t>
      </w:r>
      <w:r w:rsidRPr="00AA04EE">
        <w:rPr>
          <w:rFonts w:ascii="Arial" w:hAnsi="Arial" w:cs="Arial"/>
          <w:sz w:val="24"/>
          <w:szCs w:val="24"/>
        </w:rPr>
        <w:t>), povećani rashodi zbog nabavke zaštitne radne odjeće za spremačice</w:t>
      </w:r>
      <w:r w:rsidR="00B050A1" w:rsidRPr="00AA04EE">
        <w:rPr>
          <w:rFonts w:ascii="Arial" w:hAnsi="Arial" w:cs="Arial"/>
          <w:sz w:val="24"/>
          <w:szCs w:val="24"/>
        </w:rPr>
        <w:t xml:space="preserve"> i namještenike</w:t>
      </w:r>
      <w:r w:rsidR="00C0373D" w:rsidRPr="00AA04EE">
        <w:rPr>
          <w:rFonts w:ascii="Arial" w:hAnsi="Arial" w:cs="Arial"/>
          <w:sz w:val="24"/>
          <w:szCs w:val="24"/>
        </w:rPr>
        <w:t xml:space="preserve"> u ukupnom iznosu od 5.267,00 kn</w:t>
      </w:r>
      <w:r w:rsidRPr="00AA04EE">
        <w:rPr>
          <w:rFonts w:ascii="Arial" w:hAnsi="Arial" w:cs="Arial"/>
          <w:sz w:val="24"/>
          <w:szCs w:val="24"/>
        </w:rPr>
        <w:t xml:space="preserve">. </w:t>
      </w:r>
    </w:p>
    <w:p w:rsidR="00CD3549" w:rsidRPr="00AA04EE" w:rsidRDefault="00CD3549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- usluge telefona, pošte i prijevoza (AOP</w:t>
      </w:r>
      <w:r w:rsidR="00723827" w:rsidRPr="00AA04EE">
        <w:rPr>
          <w:rFonts w:ascii="Arial" w:hAnsi="Arial" w:cs="Arial"/>
          <w:sz w:val="24"/>
          <w:szCs w:val="24"/>
        </w:rPr>
        <w:t xml:space="preserve"> </w:t>
      </w:r>
      <w:r w:rsidRPr="00AA04EE">
        <w:rPr>
          <w:rFonts w:ascii="Arial" w:hAnsi="Arial" w:cs="Arial"/>
          <w:sz w:val="24"/>
          <w:szCs w:val="24"/>
        </w:rPr>
        <w:t>17</w:t>
      </w:r>
      <w:r w:rsidR="00B050A1" w:rsidRPr="00AA04EE">
        <w:rPr>
          <w:rFonts w:ascii="Arial" w:hAnsi="Arial" w:cs="Arial"/>
          <w:sz w:val="24"/>
          <w:szCs w:val="24"/>
        </w:rPr>
        <w:t>3</w:t>
      </w:r>
      <w:r w:rsidRPr="00AA04EE">
        <w:rPr>
          <w:rFonts w:ascii="Arial" w:hAnsi="Arial" w:cs="Arial"/>
          <w:sz w:val="24"/>
          <w:szCs w:val="24"/>
        </w:rPr>
        <w:t xml:space="preserve">, indeks </w:t>
      </w:r>
      <w:r w:rsidR="00B050A1" w:rsidRPr="00AA04EE">
        <w:rPr>
          <w:rFonts w:ascii="Arial" w:hAnsi="Arial" w:cs="Arial"/>
          <w:sz w:val="24"/>
          <w:szCs w:val="24"/>
        </w:rPr>
        <w:t>123,4</w:t>
      </w:r>
      <w:r w:rsidRPr="00AA04EE">
        <w:rPr>
          <w:rFonts w:ascii="Arial" w:hAnsi="Arial" w:cs="Arial"/>
          <w:sz w:val="24"/>
          <w:szCs w:val="24"/>
        </w:rPr>
        <w:t>), povećani rashodi zbog</w:t>
      </w:r>
      <w:r w:rsidR="00DE0D95" w:rsidRPr="00AA04EE">
        <w:rPr>
          <w:rFonts w:ascii="Arial" w:hAnsi="Arial" w:cs="Arial"/>
          <w:sz w:val="24"/>
          <w:szCs w:val="24"/>
        </w:rPr>
        <w:t xml:space="preserve"> usluga</w:t>
      </w:r>
      <w:r w:rsidR="002C376A" w:rsidRPr="00AA04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376A" w:rsidRPr="00AA04EE">
        <w:rPr>
          <w:rFonts w:ascii="Arial" w:hAnsi="Arial" w:cs="Arial"/>
          <w:sz w:val="24"/>
          <w:szCs w:val="24"/>
        </w:rPr>
        <w:t>printanja</w:t>
      </w:r>
      <w:proofErr w:type="spellEnd"/>
      <w:r w:rsidR="002C376A" w:rsidRPr="00AA04EE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2C376A" w:rsidRPr="00AA04EE">
        <w:rPr>
          <w:rFonts w:ascii="Arial" w:hAnsi="Arial" w:cs="Arial"/>
          <w:sz w:val="24"/>
          <w:szCs w:val="24"/>
        </w:rPr>
        <w:t>kuvertitanja</w:t>
      </w:r>
      <w:proofErr w:type="spellEnd"/>
      <w:r w:rsidR="002C376A" w:rsidRPr="00AA04EE">
        <w:rPr>
          <w:rFonts w:ascii="Arial" w:hAnsi="Arial" w:cs="Arial"/>
          <w:sz w:val="24"/>
          <w:szCs w:val="24"/>
        </w:rPr>
        <w:t xml:space="preserve"> te</w:t>
      </w:r>
      <w:r w:rsidR="00DE0D95" w:rsidRPr="00AA04EE">
        <w:rPr>
          <w:rFonts w:ascii="Arial" w:hAnsi="Arial" w:cs="Arial"/>
          <w:sz w:val="24"/>
          <w:szCs w:val="24"/>
        </w:rPr>
        <w:t xml:space="preserve"> </w:t>
      </w:r>
      <w:r w:rsidRPr="00AA04EE">
        <w:rPr>
          <w:rFonts w:ascii="Arial" w:hAnsi="Arial" w:cs="Arial"/>
          <w:sz w:val="24"/>
          <w:szCs w:val="24"/>
        </w:rPr>
        <w:t xml:space="preserve"> najma vozila za odvoz rashodovanog uredskog namještaja, te </w:t>
      </w:r>
      <w:r w:rsidR="003334F4" w:rsidRPr="00AA04EE">
        <w:rPr>
          <w:rFonts w:ascii="Arial" w:hAnsi="Arial" w:cs="Arial"/>
          <w:sz w:val="24"/>
          <w:szCs w:val="24"/>
        </w:rPr>
        <w:t xml:space="preserve">troškova poštarine. </w:t>
      </w:r>
    </w:p>
    <w:p w:rsidR="008853DB" w:rsidRPr="00AA04EE" w:rsidRDefault="008853DB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- usluge tekućeg i investicijskog održavanja ( AOP 174, indeks 167,8), povećani rashodi zbog raznih tehničkih popravaka, radova na fasadi, krovu, te uređenju arhivskog prostora Stalne službe u Opatiji, popravaka printera te </w:t>
      </w:r>
      <w:r w:rsidR="002C376A" w:rsidRPr="00AA04EE">
        <w:rPr>
          <w:rFonts w:ascii="Arial" w:hAnsi="Arial" w:cs="Arial"/>
          <w:sz w:val="24"/>
          <w:szCs w:val="24"/>
        </w:rPr>
        <w:t xml:space="preserve">popravak </w:t>
      </w:r>
      <w:r w:rsidRPr="00AA04EE">
        <w:rPr>
          <w:rFonts w:ascii="Arial" w:hAnsi="Arial" w:cs="Arial"/>
          <w:sz w:val="24"/>
          <w:szCs w:val="24"/>
        </w:rPr>
        <w:t xml:space="preserve">službenih vozila. </w:t>
      </w:r>
    </w:p>
    <w:p w:rsidR="00B050A1" w:rsidRPr="00AA04EE" w:rsidRDefault="00B050A1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- usluge promidžbe i informiranja (AOP </w:t>
      </w:r>
      <w:r w:rsidR="008853DB" w:rsidRPr="00AA04EE">
        <w:rPr>
          <w:rFonts w:ascii="Arial" w:hAnsi="Arial" w:cs="Arial"/>
          <w:sz w:val="24"/>
          <w:szCs w:val="24"/>
        </w:rPr>
        <w:t xml:space="preserve">175, indeks 140,1) povećani troškovi zbog objava natječaja za zapošljavanje, te plaćanja usluga certifikata za digitalne potpise. </w:t>
      </w:r>
    </w:p>
    <w:p w:rsidR="003334F4" w:rsidRPr="00AA04EE" w:rsidRDefault="003334F4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- ko</w:t>
      </w:r>
      <w:r w:rsidR="00723827" w:rsidRPr="00AA04EE">
        <w:rPr>
          <w:rFonts w:ascii="Arial" w:hAnsi="Arial" w:cs="Arial"/>
          <w:sz w:val="24"/>
          <w:szCs w:val="24"/>
        </w:rPr>
        <w:t>munalne usluge (AOP 17</w:t>
      </w:r>
      <w:r w:rsidR="008853DB" w:rsidRPr="00AA04EE">
        <w:rPr>
          <w:rFonts w:ascii="Arial" w:hAnsi="Arial" w:cs="Arial"/>
          <w:sz w:val="24"/>
          <w:szCs w:val="24"/>
        </w:rPr>
        <w:t>6</w:t>
      </w:r>
      <w:r w:rsidR="00723827" w:rsidRPr="00AA04EE">
        <w:rPr>
          <w:rFonts w:ascii="Arial" w:hAnsi="Arial" w:cs="Arial"/>
          <w:sz w:val="24"/>
          <w:szCs w:val="24"/>
        </w:rPr>
        <w:t xml:space="preserve">, indeks </w:t>
      </w:r>
      <w:r w:rsidR="008853DB" w:rsidRPr="00AA04EE">
        <w:rPr>
          <w:rFonts w:ascii="Arial" w:hAnsi="Arial" w:cs="Arial"/>
          <w:sz w:val="24"/>
          <w:szCs w:val="24"/>
        </w:rPr>
        <w:t>110,2</w:t>
      </w:r>
      <w:r w:rsidRPr="00AA04EE">
        <w:rPr>
          <w:rFonts w:ascii="Arial" w:hAnsi="Arial" w:cs="Arial"/>
          <w:sz w:val="24"/>
          <w:szCs w:val="24"/>
        </w:rPr>
        <w:t xml:space="preserve">), bilježe povećanje troškova obzirom </w:t>
      </w:r>
      <w:r w:rsidR="00544789" w:rsidRPr="00AA04EE">
        <w:rPr>
          <w:rFonts w:ascii="Arial" w:hAnsi="Arial" w:cs="Arial"/>
          <w:sz w:val="24"/>
          <w:szCs w:val="24"/>
        </w:rPr>
        <w:t>poskupljenje komunalnih usluga te dezinfekciju</w:t>
      </w:r>
      <w:r w:rsidRPr="00AA04EE">
        <w:rPr>
          <w:rFonts w:ascii="Arial" w:hAnsi="Arial" w:cs="Arial"/>
          <w:sz w:val="24"/>
          <w:szCs w:val="24"/>
        </w:rPr>
        <w:t xml:space="preserve"> prostora </w:t>
      </w:r>
      <w:r w:rsidR="00544789" w:rsidRPr="00AA04EE">
        <w:rPr>
          <w:rFonts w:ascii="Arial" w:hAnsi="Arial" w:cs="Arial"/>
          <w:sz w:val="24"/>
          <w:szCs w:val="24"/>
        </w:rPr>
        <w:t>glavne zgrade Općinskog suda u Rijeci, ovršnog i prekršajnog odjela.</w:t>
      </w:r>
      <w:r w:rsidRPr="00AA04EE">
        <w:rPr>
          <w:rFonts w:ascii="Arial" w:hAnsi="Arial" w:cs="Arial"/>
          <w:sz w:val="24"/>
          <w:szCs w:val="24"/>
        </w:rPr>
        <w:t xml:space="preserve"> </w:t>
      </w:r>
    </w:p>
    <w:p w:rsidR="000C285A" w:rsidRPr="00AA04EE" w:rsidRDefault="00BD0BBC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lastRenderedPageBreak/>
        <w:t>- z</w:t>
      </w:r>
      <w:r w:rsidR="00485121" w:rsidRPr="00AA04EE">
        <w:rPr>
          <w:rFonts w:ascii="Arial" w:hAnsi="Arial" w:cs="Arial"/>
          <w:sz w:val="24"/>
          <w:szCs w:val="24"/>
        </w:rPr>
        <w:t xml:space="preserve">akupnine i najamnine (AOP </w:t>
      </w:r>
      <w:r w:rsidR="00544789" w:rsidRPr="00AA04EE">
        <w:rPr>
          <w:rFonts w:ascii="Arial" w:hAnsi="Arial" w:cs="Arial"/>
          <w:sz w:val="24"/>
          <w:szCs w:val="24"/>
        </w:rPr>
        <w:t>177</w:t>
      </w:r>
      <w:r w:rsidR="00485121" w:rsidRPr="00AA04EE">
        <w:rPr>
          <w:rFonts w:ascii="Arial" w:hAnsi="Arial" w:cs="Arial"/>
          <w:sz w:val="24"/>
          <w:szCs w:val="24"/>
        </w:rPr>
        <w:t xml:space="preserve">, indeks </w:t>
      </w:r>
      <w:r w:rsidR="00544789" w:rsidRPr="00AA04EE">
        <w:rPr>
          <w:rFonts w:ascii="Arial" w:hAnsi="Arial" w:cs="Arial"/>
          <w:sz w:val="24"/>
          <w:szCs w:val="24"/>
        </w:rPr>
        <w:t>110,2</w:t>
      </w:r>
      <w:r w:rsidR="00485121" w:rsidRPr="00AA04EE">
        <w:rPr>
          <w:rFonts w:ascii="Arial" w:hAnsi="Arial" w:cs="Arial"/>
          <w:sz w:val="24"/>
          <w:szCs w:val="24"/>
        </w:rPr>
        <w:t xml:space="preserve">) </w:t>
      </w:r>
      <w:r w:rsidR="000C285A" w:rsidRPr="00AA04EE">
        <w:rPr>
          <w:rFonts w:ascii="Arial" w:hAnsi="Arial" w:cs="Arial"/>
          <w:sz w:val="24"/>
          <w:szCs w:val="24"/>
        </w:rPr>
        <w:t xml:space="preserve">povećani rashodi </w:t>
      </w:r>
      <w:r w:rsidR="00581F21" w:rsidRPr="00AA04EE">
        <w:rPr>
          <w:rFonts w:ascii="Arial" w:hAnsi="Arial" w:cs="Arial"/>
          <w:sz w:val="24"/>
          <w:szCs w:val="24"/>
        </w:rPr>
        <w:t xml:space="preserve">zbog najma fotokopirnih uređaja za Općinski sud te stalne službe Općinskog suda u visini od </w:t>
      </w:r>
      <w:r w:rsidR="00544789" w:rsidRPr="00AA04EE">
        <w:rPr>
          <w:rFonts w:ascii="Arial" w:hAnsi="Arial" w:cs="Arial"/>
          <w:sz w:val="24"/>
          <w:szCs w:val="24"/>
        </w:rPr>
        <w:t>443.993</w:t>
      </w:r>
      <w:r w:rsidR="00581F21" w:rsidRPr="00AA04EE">
        <w:rPr>
          <w:rFonts w:ascii="Arial" w:hAnsi="Arial" w:cs="Arial"/>
          <w:sz w:val="24"/>
          <w:szCs w:val="24"/>
        </w:rPr>
        <w:t xml:space="preserve"> kn.</w:t>
      </w:r>
      <w:r w:rsidR="003334F4" w:rsidRPr="00AA04EE">
        <w:rPr>
          <w:rFonts w:ascii="Arial" w:hAnsi="Arial" w:cs="Arial"/>
          <w:sz w:val="24"/>
          <w:szCs w:val="24"/>
        </w:rPr>
        <w:t>,</w:t>
      </w:r>
    </w:p>
    <w:p w:rsidR="00544789" w:rsidRPr="00AA04EE" w:rsidRDefault="00544789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- zdravstvene i veterinarske usluge (AOP 178, indeks 2.045,3), povećanje troškova uzrokovano je obveznim sistematskim pregledima sukladno Kolektivnom ugovoru za državne službenike i namještenike te troškova testiranja brzim antigenskim testovima. </w:t>
      </w:r>
    </w:p>
    <w:p w:rsidR="00CF3A15" w:rsidRPr="00AA04EE" w:rsidRDefault="00CF3A15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D82406" w:rsidRPr="00AA04EE" w:rsidRDefault="00D82406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D82406" w:rsidRPr="00AA04EE" w:rsidRDefault="00D82406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D82406" w:rsidRPr="00AA04EE" w:rsidRDefault="00D82406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544789" w:rsidRPr="00AA04EE" w:rsidRDefault="00544789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AOP 183, indeks 134,0 Ostali nespomenuti rashodi poslovanja: </w:t>
      </w:r>
    </w:p>
    <w:p w:rsidR="00544789" w:rsidRPr="00AA04EE" w:rsidRDefault="00544789" w:rsidP="00544789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-naknade za rad predstavničkih i izvršnih tijela, povjerenstava i slično ( AOP184, indeks 139,1) odnosi se na naknade </w:t>
      </w:r>
      <w:r w:rsidR="00D55D8C" w:rsidRPr="00AA04EE">
        <w:rPr>
          <w:rFonts w:ascii="Arial" w:hAnsi="Arial" w:cs="Arial"/>
          <w:sz w:val="24"/>
          <w:szCs w:val="24"/>
        </w:rPr>
        <w:t>povjerenstvima angažiranih na poslovima uredovanja katastarskih općina sukladno</w:t>
      </w:r>
      <w:r w:rsidR="00D82406" w:rsidRPr="00AA04EE">
        <w:rPr>
          <w:rFonts w:ascii="Arial" w:hAnsi="Arial" w:cs="Arial"/>
          <w:sz w:val="24"/>
          <w:szCs w:val="24"/>
        </w:rPr>
        <w:t xml:space="preserve"> sklopljenim S</w:t>
      </w:r>
      <w:r w:rsidR="00D55D8C" w:rsidRPr="00AA04EE">
        <w:rPr>
          <w:rFonts w:ascii="Arial" w:hAnsi="Arial" w:cs="Arial"/>
          <w:sz w:val="24"/>
          <w:szCs w:val="24"/>
        </w:rPr>
        <w:t>porazumima</w:t>
      </w:r>
      <w:r w:rsidR="00D82406" w:rsidRPr="00AA04EE">
        <w:rPr>
          <w:rFonts w:ascii="Arial" w:hAnsi="Arial" w:cs="Arial"/>
          <w:sz w:val="24"/>
          <w:szCs w:val="24"/>
        </w:rPr>
        <w:t xml:space="preserve"> između gradova, općina i Općinskog suda u Rijeci ( k.o. Sušak Nova, k.o. Studena nova, k.o. </w:t>
      </w:r>
      <w:proofErr w:type="spellStart"/>
      <w:r w:rsidR="00D82406" w:rsidRPr="00AA04EE">
        <w:rPr>
          <w:rFonts w:ascii="Arial" w:hAnsi="Arial" w:cs="Arial"/>
          <w:sz w:val="24"/>
          <w:szCs w:val="24"/>
        </w:rPr>
        <w:t>Kukuljanovo</w:t>
      </w:r>
      <w:proofErr w:type="spellEnd"/>
      <w:r w:rsidR="00D82406" w:rsidRPr="00AA04EE">
        <w:rPr>
          <w:rFonts w:ascii="Arial" w:hAnsi="Arial" w:cs="Arial"/>
          <w:sz w:val="24"/>
          <w:szCs w:val="24"/>
        </w:rPr>
        <w:t xml:space="preserve"> nova, k.o. </w:t>
      </w:r>
      <w:proofErr w:type="spellStart"/>
      <w:r w:rsidR="00D82406" w:rsidRPr="00AA04EE">
        <w:rPr>
          <w:rFonts w:ascii="Arial" w:hAnsi="Arial" w:cs="Arial"/>
          <w:sz w:val="24"/>
          <w:szCs w:val="24"/>
        </w:rPr>
        <w:t>Škrljevo</w:t>
      </w:r>
      <w:proofErr w:type="spellEnd"/>
      <w:r w:rsidR="00D82406" w:rsidRPr="00AA04EE">
        <w:rPr>
          <w:rFonts w:ascii="Arial" w:hAnsi="Arial" w:cs="Arial"/>
          <w:sz w:val="24"/>
          <w:szCs w:val="24"/>
        </w:rPr>
        <w:t xml:space="preserve"> nova te k.o. Volosko-</w:t>
      </w:r>
      <w:proofErr w:type="spellStart"/>
      <w:r w:rsidR="00D82406" w:rsidRPr="00AA04EE">
        <w:rPr>
          <w:rFonts w:ascii="Arial" w:hAnsi="Arial" w:cs="Arial"/>
          <w:sz w:val="24"/>
          <w:szCs w:val="24"/>
        </w:rPr>
        <w:t>Pobri</w:t>
      </w:r>
      <w:proofErr w:type="spellEnd"/>
      <w:r w:rsidR="00D82406" w:rsidRPr="00AA04EE">
        <w:rPr>
          <w:rFonts w:ascii="Arial" w:hAnsi="Arial" w:cs="Arial"/>
          <w:sz w:val="24"/>
          <w:szCs w:val="24"/>
        </w:rPr>
        <w:t xml:space="preserve">, te k.o. </w:t>
      </w:r>
      <w:proofErr w:type="spellStart"/>
      <w:r w:rsidR="00D82406" w:rsidRPr="00AA04EE">
        <w:rPr>
          <w:rFonts w:ascii="Arial" w:hAnsi="Arial" w:cs="Arial"/>
          <w:sz w:val="24"/>
          <w:szCs w:val="24"/>
        </w:rPr>
        <w:t>Kupjak</w:t>
      </w:r>
      <w:proofErr w:type="spellEnd"/>
      <w:r w:rsidR="00D82406" w:rsidRPr="00AA04EE">
        <w:rPr>
          <w:rFonts w:ascii="Arial" w:hAnsi="Arial" w:cs="Arial"/>
          <w:sz w:val="24"/>
          <w:szCs w:val="24"/>
        </w:rPr>
        <w:t>)</w:t>
      </w:r>
      <w:r w:rsidR="00D55D8C" w:rsidRPr="00AA04EE">
        <w:rPr>
          <w:rFonts w:ascii="Arial" w:hAnsi="Arial" w:cs="Arial"/>
          <w:sz w:val="24"/>
          <w:szCs w:val="24"/>
        </w:rPr>
        <w:t xml:space="preserve">. </w:t>
      </w:r>
    </w:p>
    <w:p w:rsidR="00D55D8C" w:rsidRPr="00AA04EE" w:rsidRDefault="00D55D8C" w:rsidP="00544789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-reprezentacija ( AOP 186, indeks 960,9), odnosi se na troškove reprezentacije božićnog domjenka. </w:t>
      </w:r>
    </w:p>
    <w:p w:rsidR="00D55D8C" w:rsidRPr="00AA04EE" w:rsidRDefault="00D55D8C" w:rsidP="00544789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-ostali nespomenuti rashodi poslovanja (AOP 190, indeks 182,5), povećanje troškova obzirom na preslike zdravstvenih kartona u kaznenim predmetima. </w:t>
      </w:r>
    </w:p>
    <w:p w:rsidR="00544789" w:rsidRPr="00AA04EE" w:rsidRDefault="00544789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6877D9" w:rsidRPr="00AA04EE" w:rsidRDefault="006877D9" w:rsidP="009D6AB7">
      <w:pPr>
        <w:pStyle w:val="Bezproreda"/>
        <w:rPr>
          <w:rFonts w:ascii="Arial" w:hAnsi="Arial" w:cs="Arial"/>
          <w:color w:val="FF0000"/>
          <w:sz w:val="24"/>
          <w:szCs w:val="24"/>
        </w:rPr>
      </w:pPr>
    </w:p>
    <w:p w:rsidR="00CF3A15" w:rsidRPr="00AA04EE" w:rsidRDefault="004169C5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AOP 19</w:t>
      </w:r>
      <w:r w:rsidR="00D55D8C" w:rsidRPr="00AA04EE">
        <w:rPr>
          <w:rFonts w:ascii="Arial" w:hAnsi="Arial" w:cs="Arial"/>
          <w:sz w:val="24"/>
          <w:szCs w:val="24"/>
        </w:rPr>
        <w:t>1</w:t>
      </w:r>
      <w:r w:rsidRPr="00AA04EE">
        <w:rPr>
          <w:rFonts w:ascii="Arial" w:hAnsi="Arial" w:cs="Arial"/>
          <w:sz w:val="24"/>
          <w:szCs w:val="24"/>
        </w:rPr>
        <w:t xml:space="preserve">, indeks </w:t>
      </w:r>
      <w:r w:rsidR="00D55D8C" w:rsidRPr="00AA04EE">
        <w:rPr>
          <w:rFonts w:ascii="Arial" w:hAnsi="Arial" w:cs="Arial"/>
          <w:sz w:val="24"/>
          <w:szCs w:val="24"/>
        </w:rPr>
        <w:t>113,9</w:t>
      </w:r>
      <w:r w:rsidR="00CF3A15" w:rsidRPr="00AA04EE">
        <w:rPr>
          <w:rFonts w:ascii="Arial" w:hAnsi="Arial" w:cs="Arial"/>
          <w:sz w:val="24"/>
          <w:szCs w:val="24"/>
        </w:rPr>
        <w:t xml:space="preserve"> Financijski rashodi</w:t>
      </w:r>
      <w:r w:rsidR="00D55D8C" w:rsidRPr="00AA04EE">
        <w:rPr>
          <w:rFonts w:ascii="Arial" w:hAnsi="Arial" w:cs="Arial"/>
          <w:sz w:val="24"/>
          <w:szCs w:val="24"/>
        </w:rPr>
        <w:t>:</w:t>
      </w:r>
      <w:r w:rsidR="00CF3A15" w:rsidRPr="00AA04EE">
        <w:rPr>
          <w:rFonts w:ascii="Arial" w:hAnsi="Arial" w:cs="Arial"/>
          <w:sz w:val="24"/>
          <w:szCs w:val="24"/>
        </w:rPr>
        <w:t xml:space="preserve"> </w:t>
      </w:r>
    </w:p>
    <w:p w:rsidR="00CF3A15" w:rsidRPr="00AA04EE" w:rsidRDefault="00CF3A15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6877D9" w:rsidRPr="00AA04EE" w:rsidRDefault="00CF3A15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Financijske rashode </w:t>
      </w:r>
      <w:r w:rsidR="00311243" w:rsidRPr="00AA04EE">
        <w:rPr>
          <w:rFonts w:ascii="Arial" w:hAnsi="Arial" w:cs="Arial"/>
          <w:sz w:val="24"/>
          <w:szCs w:val="24"/>
        </w:rPr>
        <w:t>čine rashodi za bankarske u</w:t>
      </w:r>
      <w:r w:rsidR="006C17A6" w:rsidRPr="00AA04EE">
        <w:rPr>
          <w:rFonts w:ascii="Arial" w:hAnsi="Arial" w:cs="Arial"/>
          <w:sz w:val="24"/>
          <w:szCs w:val="24"/>
        </w:rPr>
        <w:t>sluge i usluge platnog prometa</w:t>
      </w:r>
      <w:r w:rsidR="00E00DA5" w:rsidRPr="00AA04EE">
        <w:rPr>
          <w:rFonts w:ascii="Arial" w:hAnsi="Arial" w:cs="Arial"/>
          <w:sz w:val="24"/>
          <w:szCs w:val="24"/>
        </w:rPr>
        <w:t xml:space="preserve"> u visini od </w:t>
      </w:r>
      <w:r w:rsidR="00D55D8C" w:rsidRPr="00AA04EE">
        <w:rPr>
          <w:rFonts w:ascii="Arial" w:hAnsi="Arial" w:cs="Arial"/>
          <w:sz w:val="24"/>
          <w:szCs w:val="24"/>
        </w:rPr>
        <w:t>48.131</w:t>
      </w:r>
      <w:r w:rsidR="00E00DA5" w:rsidRPr="00AA04EE">
        <w:rPr>
          <w:rFonts w:ascii="Arial" w:hAnsi="Arial" w:cs="Arial"/>
          <w:sz w:val="24"/>
          <w:szCs w:val="24"/>
        </w:rPr>
        <w:t xml:space="preserve"> kn (AOP 20</w:t>
      </w:r>
      <w:r w:rsidR="00D55D8C" w:rsidRPr="00AA04EE">
        <w:rPr>
          <w:rFonts w:ascii="Arial" w:hAnsi="Arial" w:cs="Arial"/>
          <w:sz w:val="24"/>
          <w:szCs w:val="24"/>
        </w:rPr>
        <w:t>6</w:t>
      </w:r>
      <w:r w:rsidR="00E00DA5" w:rsidRPr="00AA04EE">
        <w:rPr>
          <w:rFonts w:ascii="Arial" w:hAnsi="Arial" w:cs="Arial"/>
          <w:sz w:val="24"/>
          <w:szCs w:val="24"/>
        </w:rPr>
        <w:t xml:space="preserve">, indeks </w:t>
      </w:r>
      <w:r w:rsidR="00D55D8C" w:rsidRPr="00AA04EE">
        <w:rPr>
          <w:rFonts w:ascii="Arial" w:hAnsi="Arial" w:cs="Arial"/>
          <w:sz w:val="24"/>
          <w:szCs w:val="24"/>
        </w:rPr>
        <w:t>118,00</w:t>
      </w:r>
      <w:r w:rsidR="00E00DA5" w:rsidRPr="00AA04EE">
        <w:rPr>
          <w:rFonts w:ascii="Arial" w:hAnsi="Arial" w:cs="Arial"/>
          <w:sz w:val="24"/>
          <w:szCs w:val="24"/>
        </w:rPr>
        <w:t>)</w:t>
      </w:r>
      <w:r w:rsidR="006C17A6" w:rsidRPr="00AA04EE">
        <w:rPr>
          <w:rFonts w:ascii="Arial" w:hAnsi="Arial" w:cs="Arial"/>
          <w:sz w:val="24"/>
          <w:szCs w:val="24"/>
        </w:rPr>
        <w:t xml:space="preserve"> te </w:t>
      </w:r>
      <w:r w:rsidR="00D55D8C" w:rsidRPr="00AA04EE">
        <w:rPr>
          <w:rFonts w:ascii="Arial" w:hAnsi="Arial" w:cs="Arial"/>
          <w:sz w:val="24"/>
          <w:szCs w:val="24"/>
        </w:rPr>
        <w:t>z</w:t>
      </w:r>
      <w:r w:rsidR="00311243" w:rsidRPr="00AA04EE">
        <w:rPr>
          <w:rFonts w:ascii="Arial" w:hAnsi="Arial" w:cs="Arial"/>
          <w:sz w:val="24"/>
          <w:szCs w:val="24"/>
        </w:rPr>
        <w:t xml:space="preserve">atezne kamate </w:t>
      </w:r>
      <w:r w:rsidR="00D55D8C" w:rsidRPr="00AA04EE">
        <w:rPr>
          <w:rFonts w:ascii="Arial" w:hAnsi="Arial" w:cs="Arial"/>
          <w:sz w:val="24"/>
          <w:szCs w:val="24"/>
        </w:rPr>
        <w:t>(AOP 208) u iznosu od 237,00 kn.</w:t>
      </w:r>
    </w:p>
    <w:p w:rsidR="001E4CCE" w:rsidRPr="00AA04EE" w:rsidRDefault="001E4CCE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9E47CE" w:rsidRPr="00AA04EE" w:rsidRDefault="009E47CE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AOP </w:t>
      </w:r>
      <w:r w:rsidR="00D55D8C" w:rsidRPr="00AA04EE">
        <w:rPr>
          <w:rFonts w:ascii="Arial" w:hAnsi="Arial" w:cs="Arial"/>
          <w:sz w:val="24"/>
          <w:szCs w:val="24"/>
        </w:rPr>
        <w:t>521, indeks 105,2</w:t>
      </w:r>
      <w:r w:rsidRPr="00AA04EE">
        <w:rPr>
          <w:rFonts w:ascii="Arial" w:hAnsi="Arial" w:cs="Arial"/>
          <w:sz w:val="24"/>
          <w:szCs w:val="24"/>
        </w:rPr>
        <w:t xml:space="preserve"> odnosi</w:t>
      </w:r>
      <w:r w:rsidR="00D55D8C" w:rsidRPr="00AA04EE">
        <w:rPr>
          <w:rFonts w:ascii="Arial" w:hAnsi="Arial" w:cs="Arial"/>
          <w:sz w:val="24"/>
          <w:szCs w:val="24"/>
        </w:rPr>
        <w:t xml:space="preserve"> se</w:t>
      </w:r>
      <w:r w:rsidRPr="00AA04EE">
        <w:rPr>
          <w:rFonts w:ascii="Arial" w:hAnsi="Arial" w:cs="Arial"/>
          <w:sz w:val="24"/>
          <w:szCs w:val="24"/>
        </w:rPr>
        <w:t xml:space="preserve"> na </w:t>
      </w:r>
      <w:r w:rsidR="003C4E82" w:rsidRPr="00AA04EE">
        <w:rPr>
          <w:rFonts w:ascii="Arial" w:hAnsi="Arial" w:cs="Arial"/>
          <w:sz w:val="24"/>
          <w:szCs w:val="24"/>
        </w:rPr>
        <w:t xml:space="preserve">otplatu glavnice primljenih kredita od tuzemnih kreditnih institucija izvan javnog sektora (AOP 599, </w:t>
      </w:r>
      <w:r w:rsidR="003C4E82" w:rsidRPr="00AA04EE">
        <w:rPr>
          <w:rFonts w:ascii="Arial" w:hAnsi="Arial" w:cs="Arial"/>
          <w:sz w:val="24"/>
          <w:szCs w:val="24"/>
        </w:rPr>
        <w:tab/>
        <w:t xml:space="preserve">indeks 105,2) odnosno </w:t>
      </w:r>
      <w:r w:rsidRPr="00AA04EE">
        <w:rPr>
          <w:rFonts w:ascii="Arial" w:hAnsi="Arial" w:cs="Arial"/>
          <w:sz w:val="24"/>
          <w:szCs w:val="24"/>
        </w:rPr>
        <w:t xml:space="preserve">nabavku službenog vozila putem financijskog </w:t>
      </w:r>
      <w:proofErr w:type="spellStart"/>
      <w:r w:rsidRPr="00AA04EE">
        <w:rPr>
          <w:rFonts w:ascii="Arial" w:hAnsi="Arial" w:cs="Arial"/>
          <w:sz w:val="24"/>
          <w:szCs w:val="24"/>
        </w:rPr>
        <w:t>leasinga</w:t>
      </w:r>
      <w:proofErr w:type="spellEnd"/>
      <w:r w:rsidR="00287CEB" w:rsidRPr="00AA04EE">
        <w:rPr>
          <w:rFonts w:ascii="Arial" w:hAnsi="Arial" w:cs="Arial"/>
          <w:sz w:val="24"/>
          <w:szCs w:val="24"/>
        </w:rPr>
        <w:t xml:space="preserve"> u 2019. godini</w:t>
      </w:r>
      <w:r w:rsidRPr="00AA04EE">
        <w:rPr>
          <w:rFonts w:ascii="Arial" w:hAnsi="Arial" w:cs="Arial"/>
          <w:sz w:val="24"/>
          <w:szCs w:val="24"/>
        </w:rPr>
        <w:t>, a koji račun je u cijelosti</w:t>
      </w:r>
      <w:r w:rsidR="00D55D8C" w:rsidRPr="00AA04EE">
        <w:rPr>
          <w:rFonts w:ascii="Arial" w:hAnsi="Arial" w:cs="Arial"/>
          <w:sz w:val="24"/>
          <w:szCs w:val="24"/>
        </w:rPr>
        <w:t xml:space="preserve"> 2019. godine</w:t>
      </w:r>
      <w:r w:rsidRPr="00AA04EE">
        <w:rPr>
          <w:rFonts w:ascii="Arial" w:hAnsi="Arial" w:cs="Arial"/>
          <w:sz w:val="24"/>
          <w:szCs w:val="24"/>
        </w:rPr>
        <w:t xml:space="preserve"> knjižen na poziciji </w:t>
      </w:r>
      <w:r w:rsidR="00287CEB" w:rsidRPr="00AA04EE">
        <w:rPr>
          <w:rFonts w:ascii="Arial" w:hAnsi="Arial" w:cs="Arial"/>
          <w:sz w:val="24"/>
          <w:szCs w:val="24"/>
        </w:rPr>
        <w:t xml:space="preserve">AOP 486 u iznosu od 124.616 kn kada je i nabavljen. </w:t>
      </w:r>
    </w:p>
    <w:p w:rsidR="00D82406" w:rsidRPr="00AA04EE" w:rsidRDefault="00D82406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D82406" w:rsidRPr="00AA04EE" w:rsidRDefault="00D82406" w:rsidP="00D82406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AOP 344- rashodi za nabavku </w:t>
      </w:r>
      <w:proofErr w:type="spellStart"/>
      <w:r w:rsidRPr="00AA04EE">
        <w:rPr>
          <w:rFonts w:ascii="Arial" w:hAnsi="Arial" w:cs="Arial"/>
          <w:sz w:val="24"/>
          <w:szCs w:val="24"/>
        </w:rPr>
        <w:t>nefinacijske</w:t>
      </w:r>
      <w:proofErr w:type="spellEnd"/>
      <w:r w:rsidRPr="00AA04EE">
        <w:rPr>
          <w:rFonts w:ascii="Arial" w:hAnsi="Arial" w:cs="Arial"/>
          <w:sz w:val="24"/>
          <w:szCs w:val="24"/>
        </w:rPr>
        <w:t xml:space="preserve"> imovine (indeks 170,3 ) – knjižena je nabavka opreme nabavljene od sredstava vlastitih prihoda te donacije. Ove godine iz vlastitih prihoda nabavljene su sudačke uredske stolice u iznosu od 2.000,00 kn, pult za stalnu službu u Opatiji u vrijednosti od 4.500,00 kn, usisavač vrijednosti 4.437,50 kn za prekršajni odjel,</w:t>
      </w:r>
      <w:r w:rsidR="001D770F" w:rsidRPr="00AA04EE">
        <w:rPr>
          <w:rFonts w:ascii="Arial" w:hAnsi="Arial" w:cs="Arial"/>
          <w:sz w:val="24"/>
          <w:szCs w:val="24"/>
        </w:rPr>
        <w:t xml:space="preserve"> te uredska kolica za prijevoz spisa i pošte za stalnu službu u Opatiji iz sredstava proračuna, </w:t>
      </w:r>
      <w:r w:rsidRPr="00AA04EE">
        <w:rPr>
          <w:rFonts w:ascii="Arial" w:hAnsi="Arial" w:cs="Arial"/>
          <w:sz w:val="24"/>
          <w:szCs w:val="24"/>
        </w:rPr>
        <w:t xml:space="preserve"> te </w:t>
      </w:r>
      <w:r w:rsidR="001D770F" w:rsidRPr="00AA04EE">
        <w:rPr>
          <w:rFonts w:ascii="Arial" w:hAnsi="Arial" w:cs="Arial"/>
          <w:sz w:val="24"/>
          <w:szCs w:val="24"/>
        </w:rPr>
        <w:t xml:space="preserve">donacija Općine Matulji i općine </w:t>
      </w:r>
      <w:proofErr w:type="spellStart"/>
      <w:r w:rsidR="001D770F" w:rsidRPr="00AA04EE">
        <w:rPr>
          <w:rFonts w:ascii="Arial" w:hAnsi="Arial" w:cs="Arial"/>
          <w:sz w:val="24"/>
          <w:szCs w:val="24"/>
        </w:rPr>
        <w:t>Mošćenička</w:t>
      </w:r>
      <w:proofErr w:type="spellEnd"/>
      <w:r w:rsidR="001D770F" w:rsidRPr="00AA04EE">
        <w:rPr>
          <w:rFonts w:ascii="Arial" w:hAnsi="Arial" w:cs="Arial"/>
          <w:sz w:val="24"/>
          <w:szCs w:val="24"/>
        </w:rPr>
        <w:t xml:space="preserve"> draga za </w:t>
      </w:r>
      <w:r w:rsidRPr="00AA04EE">
        <w:rPr>
          <w:rFonts w:ascii="Arial" w:hAnsi="Arial" w:cs="Arial"/>
          <w:sz w:val="24"/>
          <w:szCs w:val="24"/>
        </w:rPr>
        <w:t>četiri klima uređaja za stalnu službu u Opatiji u vrijednosti od 18.153,89 kn.</w:t>
      </w:r>
    </w:p>
    <w:p w:rsidR="00D82406" w:rsidRPr="00AA04EE" w:rsidRDefault="00D82406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9E47CE" w:rsidRPr="00AA04EE" w:rsidRDefault="00AA04EE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Rezultat poslovanja; AOP 284-288, 406-411, 628-639</w:t>
      </w:r>
    </w:p>
    <w:p w:rsidR="00AA04EE" w:rsidRPr="00AA04EE" w:rsidRDefault="00AA04EE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AA04EE" w:rsidRDefault="00AA04EE" w:rsidP="00A97721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Obzirom je preneseni višak prihoda poslovanja u iznosu od 361.622 kn umanjen za manjak prihoda poslovanja u iznosu od 587.364,66 kn (</w:t>
      </w:r>
      <w:r w:rsidRPr="00AA04EE">
        <w:rPr>
          <w:rFonts w:ascii="Arial" w:hAnsi="Arial" w:cs="Arial"/>
          <w:sz w:val="24"/>
          <w:szCs w:val="24"/>
        </w:rPr>
        <w:t>povrat sredstava u DP dana 17.06.2021</w:t>
      </w:r>
      <w:r>
        <w:rPr>
          <w:rFonts w:ascii="Arial" w:hAnsi="Arial" w:cs="Arial"/>
          <w:sz w:val="24"/>
          <w:szCs w:val="24"/>
        </w:rPr>
        <w:t>.</w:t>
      </w:r>
      <w:r w:rsidRPr="00AA04EE">
        <w:rPr>
          <w:rFonts w:ascii="Arial" w:hAnsi="Arial" w:cs="Arial"/>
          <w:sz w:val="24"/>
          <w:szCs w:val="24"/>
        </w:rPr>
        <w:t>) te iznos od 79.817,92 kn ( povrat novčanih sre</w:t>
      </w:r>
      <w:r>
        <w:rPr>
          <w:rFonts w:ascii="Arial" w:hAnsi="Arial" w:cs="Arial"/>
          <w:sz w:val="24"/>
          <w:szCs w:val="24"/>
        </w:rPr>
        <w:t xml:space="preserve">dstava općini Ravna Gora dana 23.11.2021.) u </w:t>
      </w:r>
      <w:r w:rsidR="00A97721" w:rsidRPr="00AA04EE">
        <w:rPr>
          <w:rFonts w:ascii="Arial" w:hAnsi="Arial" w:cs="Arial"/>
          <w:sz w:val="24"/>
          <w:szCs w:val="24"/>
        </w:rPr>
        <w:t xml:space="preserve">AOP </w:t>
      </w:r>
      <w:r>
        <w:rPr>
          <w:rFonts w:ascii="Arial" w:hAnsi="Arial" w:cs="Arial"/>
          <w:sz w:val="24"/>
          <w:szCs w:val="24"/>
        </w:rPr>
        <w:t xml:space="preserve">288 prikazan je preneseni manjak prihoda poslovanja u iznosu od 305.561 kn. </w:t>
      </w:r>
    </w:p>
    <w:p w:rsidR="00A97721" w:rsidRPr="00AA04EE" w:rsidRDefault="00594A08" w:rsidP="00A97721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Preneseni manjak u iznosu od 305.561</w:t>
      </w:r>
      <w:r w:rsidR="00A97721" w:rsidRPr="00AA04EE">
        <w:rPr>
          <w:rFonts w:ascii="Arial" w:hAnsi="Arial" w:cs="Arial"/>
          <w:sz w:val="24"/>
          <w:szCs w:val="24"/>
        </w:rPr>
        <w:t>,</w:t>
      </w:r>
      <w:r w:rsidR="009B7E58">
        <w:rPr>
          <w:rFonts w:ascii="Arial" w:hAnsi="Arial" w:cs="Arial"/>
          <w:sz w:val="24"/>
          <w:szCs w:val="24"/>
        </w:rPr>
        <w:t xml:space="preserve"> a koji ukupno s prenesenim manjkom </w:t>
      </w:r>
      <w:r>
        <w:rPr>
          <w:rFonts w:ascii="Arial" w:hAnsi="Arial" w:cs="Arial"/>
          <w:sz w:val="24"/>
          <w:szCs w:val="24"/>
        </w:rPr>
        <w:t xml:space="preserve">od nefinancijske imovine u iznosu od 148.934,00 kn (AOP 404) </w:t>
      </w:r>
      <w:r w:rsidR="009B7E58">
        <w:rPr>
          <w:rFonts w:ascii="Arial" w:hAnsi="Arial" w:cs="Arial"/>
          <w:sz w:val="24"/>
          <w:szCs w:val="24"/>
        </w:rPr>
        <w:t xml:space="preserve"> čini iznos </w:t>
      </w:r>
      <w:r>
        <w:rPr>
          <w:rFonts w:ascii="Arial" w:hAnsi="Arial" w:cs="Arial"/>
          <w:sz w:val="24"/>
          <w:szCs w:val="24"/>
        </w:rPr>
        <w:t xml:space="preserve">manjka prihoda </w:t>
      </w:r>
      <w:r>
        <w:rPr>
          <w:rFonts w:ascii="Arial" w:hAnsi="Arial" w:cs="Arial"/>
          <w:sz w:val="24"/>
          <w:szCs w:val="24"/>
        </w:rPr>
        <w:lastRenderedPageBreak/>
        <w:t>prenesenog u iznosu od</w:t>
      </w:r>
      <w:r w:rsidR="009B7E58">
        <w:rPr>
          <w:rFonts w:ascii="Arial" w:hAnsi="Arial" w:cs="Arial"/>
          <w:sz w:val="24"/>
          <w:szCs w:val="24"/>
        </w:rPr>
        <w:t xml:space="preserve"> 454.495 kn (AOP 411)</w:t>
      </w:r>
      <w:r>
        <w:rPr>
          <w:rFonts w:ascii="Arial" w:hAnsi="Arial" w:cs="Arial"/>
          <w:sz w:val="24"/>
          <w:szCs w:val="24"/>
        </w:rPr>
        <w:t>.</w:t>
      </w:r>
      <w:r w:rsidR="009B7E58">
        <w:rPr>
          <w:rFonts w:ascii="Arial" w:hAnsi="Arial" w:cs="Arial"/>
          <w:sz w:val="24"/>
          <w:szCs w:val="24"/>
        </w:rPr>
        <w:t xml:space="preserve"> </w:t>
      </w:r>
      <w:r w:rsidR="00555AC4">
        <w:rPr>
          <w:rFonts w:ascii="Arial" w:hAnsi="Arial" w:cs="Arial"/>
          <w:sz w:val="24"/>
          <w:szCs w:val="24"/>
        </w:rPr>
        <w:t xml:space="preserve">Preneseni manjak u iznosu od 454.495 kn akumuliran s </w:t>
      </w:r>
      <w:r w:rsidR="00555AC4" w:rsidRPr="00AA04EE">
        <w:rPr>
          <w:rFonts w:ascii="Arial" w:hAnsi="Arial" w:cs="Arial"/>
          <w:sz w:val="24"/>
          <w:szCs w:val="24"/>
        </w:rPr>
        <w:t>prenesenim viškom primitaka od financijske imovine u iznosu od 90.785 kn. ( AOP 630)</w:t>
      </w:r>
      <w:r w:rsidR="00555AC4">
        <w:rPr>
          <w:rFonts w:ascii="Arial" w:hAnsi="Arial" w:cs="Arial"/>
          <w:sz w:val="24"/>
          <w:szCs w:val="24"/>
        </w:rPr>
        <w:t xml:space="preserve"> daje manjak prihoda i primitaka preneseni u iznosu od 363.710 kn (AOP 637). </w:t>
      </w:r>
      <w:r w:rsidR="009B7E58">
        <w:rPr>
          <w:rFonts w:ascii="Arial" w:hAnsi="Arial" w:cs="Arial"/>
          <w:sz w:val="24"/>
          <w:szCs w:val="24"/>
        </w:rPr>
        <w:t xml:space="preserve">Manjak prihoda </w:t>
      </w:r>
      <w:r w:rsidR="00A97721" w:rsidRPr="00AA04EE">
        <w:rPr>
          <w:rFonts w:ascii="Arial" w:hAnsi="Arial" w:cs="Arial"/>
          <w:sz w:val="24"/>
          <w:szCs w:val="24"/>
        </w:rPr>
        <w:t xml:space="preserve">od nefinancijske imovine (AOP </w:t>
      </w:r>
      <w:r w:rsidR="00A00BFE" w:rsidRPr="00AA04EE">
        <w:rPr>
          <w:rFonts w:ascii="Arial" w:hAnsi="Arial" w:cs="Arial"/>
          <w:sz w:val="24"/>
          <w:szCs w:val="24"/>
        </w:rPr>
        <w:t>402</w:t>
      </w:r>
      <w:r w:rsidR="00A97721" w:rsidRPr="00AA04EE">
        <w:rPr>
          <w:rFonts w:ascii="Arial" w:hAnsi="Arial" w:cs="Arial"/>
          <w:sz w:val="24"/>
          <w:szCs w:val="24"/>
        </w:rPr>
        <w:t>) u obračunskom razdoblju je 31.272 kn, što kumulirano s manjkom primitaka od financijske imovine i obveza od 24.037 kn (AOP 62</w:t>
      </w:r>
      <w:r w:rsidR="00A00BFE" w:rsidRPr="00AA04EE">
        <w:rPr>
          <w:rFonts w:ascii="Arial" w:hAnsi="Arial" w:cs="Arial"/>
          <w:sz w:val="24"/>
          <w:szCs w:val="24"/>
        </w:rPr>
        <w:t>9</w:t>
      </w:r>
      <w:r w:rsidR="00A97721" w:rsidRPr="00AA04EE">
        <w:rPr>
          <w:rFonts w:ascii="Arial" w:hAnsi="Arial" w:cs="Arial"/>
          <w:sz w:val="24"/>
          <w:szCs w:val="24"/>
        </w:rPr>
        <w:t>) te</w:t>
      </w:r>
      <w:r w:rsidR="00555AC4">
        <w:rPr>
          <w:rFonts w:ascii="Arial" w:hAnsi="Arial" w:cs="Arial"/>
          <w:sz w:val="24"/>
          <w:szCs w:val="24"/>
        </w:rPr>
        <w:t xml:space="preserve"> ukupnim manjkom prihoda poslovanja obračunskog razdoblja (AOP 288) u iznosu od 151.115 kn</w:t>
      </w:r>
      <w:r w:rsidR="00A97721" w:rsidRPr="00AA04EE">
        <w:rPr>
          <w:rFonts w:ascii="Arial" w:hAnsi="Arial" w:cs="Arial"/>
          <w:sz w:val="24"/>
          <w:szCs w:val="24"/>
        </w:rPr>
        <w:t xml:space="preserve">, </w:t>
      </w:r>
      <w:r w:rsidR="00A00BFE" w:rsidRPr="00AA04EE">
        <w:rPr>
          <w:rFonts w:ascii="Arial" w:hAnsi="Arial" w:cs="Arial"/>
          <w:sz w:val="24"/>
          <w:szCs w:val="24"/>
        </w:rPr>
        <w:t>daje</w:t>
      </w:r>
      <w:r w:rsidR="00A97721" w:rsidRPr="00AA04EE">
        <w:rPr>
          <w:rFonts w:ascii="Arial" w:hAnsi="Arial" w:cs="Arial"/>
          <w:sz w:val="24"/>
          <w:szCs w:val="24"/>
        </w:rPr>
        <w:t xml:space="preserve"> </w:t>
      </w:r>
      <w:r w:rsidR="00555AC4">
        <w:rPr>
          <w:rFonts w:ascii="Arial" w:hAnsi="Arial" w:cs="Arial"/>
          <w:sz w:val="24"/>
          <w:szCs w:val="24"/>
        </w:rPr>
        <w:t xml:space="preserve">ukupni manjak prihoda i primitaka u obračunskom razdoblju u iznosu od 206.424 kn ( AOP 635). Ukupni manjak prihoda i primitaka u obračunskom razdoblju ( AOP 635 ) te ukupni manjak prihoda i primitaka preneseni ( AOP 637 ) daju </w:t>
      </w:r>
      <w:r w:rsidR="00A97721" w:rsidRPr="00AA04EE">
        <w:rPr>
          <w:rFonts w:ascii="Arial" w:hAnsi="Arial" w:cs="Arial"/>
          <w:sz w:val="24"/>
          <w:szCs w:val="24"/>
        </w:rPr>
        <w:t xml:space="preserve">manjak prihoda i primitaka raspoloživ u sljedećem razdoblju </w:t>
      </w:r>
      <w:r w:rsidR="00A00BFE" w:rsidRPr="00AA04EE">
        <w:rPr>
          <w:rFonts w:ascii="Arial" w:hAnsi="Arial" w:cs="Arial"/>
          <w:sz w:val="24"/>
          <w:szCs w:val="24"/>
        </w:rPr>
        <w:t xml:space="preserve">u iznosu od </w:t>
      </w:r>
      <w:r w:rsidR="00E96C3F" w:rsidRPr="00AA04EE">
        <w:rPr>
          <w:rFonts w:ascii="Arial" w:hAnsi="Arial" w:cs="Arial"/>
          <w:sz w:val="24"/>
          <w:szCs w:val="24"/>
        </w:rPr>
        <w:t xml:space="preserve"> 570.134</w:t>
      </w:r>
      <w:r w:rsidR="00A97721" w:rsidRPr="00AA04EE">
        <w:rPr>
          <w:rFonts w:ascii="Arial" w:hAnsi="Arial" w:cs="Arial"/>
          <w:sz w:val="24"/>
          <w:szCs w:val="24"/>
        </w:rPr>
        <w:t xml:space="preserve"> kn (AOP 63</w:t>
      </w:r>
      <w:r w:rsidR="00A00BFE" w:rsidRPr="00AA04EE">
        <w:rPr>
          <w:rFonts w:ascii="Arial" w:hAnsi="Arial" w:cs="Arial"/>
          <w:sz w:val="24"/>
          <w:szCs w:val="24"/>
        </w:rPr>
        <w:t>9</w:t>
      </w:r>
      <w:r w:rsidR="00A97721" w:rsidRPr="00AA04EE">
        <w:rPr>
          <w:rFonts w:ascii="Arial" w:hAnsi="Arial" w:cs="Arial"/>
          <w:sz w:val="24"/>
          <w:szCs w:val="24"/>
        </w:rPr>
        <w:t>).</w:t>
      </w:r>
    </w:p>
    <w:p w:rsidR="00CC7C92" w:rsidRPr="00AA04EE" w:rsidRDefault="00CC7C92" w:rsidP="00A97721">
      <w:pPr>
        <w:pStyle w:val="Bezproreda"/>
        <w:rPr>
          <w:rFonts w:ascii="Arial" w:hAnsi="Arial" w:cs="Arial"/>
          <w:sz w:val="24"/>
          <w:szCs w:val="24"/>
        </w:rPr>
      </w:pPr>
    </w:p>
    <w:p w:rsidR="00CC7C92" w:rsidRPr="00AA04EE" w:rsidRDefault="00CC7C92" w:rsidP="00CC7C92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Napomena; Manjak prihoda poslovanja u iznosu od 587.364,66 kn;</w:t>
      </w:r>
    </w:p>
    <w:p w:rsidR="00CC7C92" w:rsidRPr="00AA04EE" w:rsidRDefault="00CC7C92" w:rsidP="00CC7C92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Uvidom u financijsko poslovanje Općinskog suda u Rijeci utvrđeno je da se iznos od 587.364,66 kn a koji se nalazio na redovnom žiro računu Općinskog suda u Rijeci odnosi na uplaćena sredstva za troškove poštarine a koji su uplaćeni od strane jedinica lokalne uprave i samouprave a sve sukladno Sporazumima o sufinanciranju poslova obnova zemljišnih knjiga koja su se početnim knjiženjima iz 2016 .g. akumulirala na redovnom žiro računu poslovanja Općinskog suda u Rijeci.</w:t>
      </w:r>
    </w:p>
    <w:p w:rsidR="000E2130" w:rsidRPr="00AA04EE" w:rsidRDefault="00CC7C92" w:rsidP="00CC7C92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Sukladno dogovoru s nadležnim Ministarstvom navedena neutrošena sredstva uplaćena na ime troškova poštarine od 2016.g. a sve do 31.12.2020.g. imala su se uplatiti u Državni proračun. Obzirom na navedeno imala se napraviti korekcija poslovanja za navedeni iznos.</w:t>
      </w:r>
    </w:p>
    <w:p w:rsidR="00632BAF" w:rsidRPr="00AA04EE" w:rsidRDefault="00CC7C92" w:rsidP="00CC7C92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 U tijeku 2021.g. </w:t>
      </w:r>
      <w:r w:rsidR="000E2130" w:rsidRPr="00AA04EE">
        <w:rPr>
          <w:rFonts w:ascii="Arial" w:hAnsi="Arial" w:cs="Arial"/>
          <w:sz w:val="24"/>
          <w:szCs w:val="24"/>
        </w:rPr>
        <w:t xml:space="preserve">imali smo </w:t>
      </w:r>
      <w:r w:rsidRPr="00AA04EE">
        <w:rPr>
          <w:rFonts w:ascii="Arial" w:hAnsi="Arial" w:cs="Arial"/>
          <w:sz w:val="24"/>
          <w:szCs w:val="24"/>
        </w:rPr>
        <w:t>obvezu povrata neutrošenih novčanih sredstava</w:t>
      </w:r>
      <w:r w:rsidR="00475E88">
        <w:rPr>
          <w:rFonts w:ascii="Arial" w:hAnsi="Arial" w:cs="Arial"/>
          <w:sz w:val="24"/>
          <w:szCs w:val="24"/>
        </w:rPr>
        <w:t xml:space="preserve"> iz prethodnih godina</w:t>
      </w:r>
      <w:r w:rsidRPr="00AA04EE">
        <w:rPr>
          <w:rFonts w:ascii="Arial" w:hAnsi="Arial" w:cs="Arial"/>
          <w:sz w:val="24"/>
          <w:szCs w:val="24"/>
        </w:rPr>
        <w:t xml:space="preserve"> općini Ravna gora za k.o. </w:t>
      </w:r>
      <w:proofErr w:type="spellStart"/>
      <w:r w:rsidRPr="00AA04EE">
        <w:rPr>
          <w:rFonts w:ascii="Arial" w:hAnsi="Arial" w:cs="Arial"/>
          <w:sz w:val="24"/>
          <w:szCs w:val="24"/>
        </w:rPr>
        <w:t>Kupjak</w:t>
      </w:r>
      <w:proofErr w:type="spellEnd"/>
      <w:r w:rsidRPr="00AA04EE">
        <w:rPr>
          <w:rFonts w:ascii="Arial" w:hAnsi="Arial" w:cs="Arial"/>
          <w:sz w:val="24"/>
          <w:szCs w:val="24"/>
        </w:rPr>
        <w:t xml:space="preserve"> u ukupnom iznosu od 79.817,92 kn za koji iznos se smanjio višak prihoda poslovanja te je obzirom na navedeno </w:t>
      </w:r>
      <w:r w:rsidR="00EE5B03" w:rsidRPr="00AA04EE">
        <w:rPr>
          <w:rFonts w:ascii="Arial" w:hAnsi="Arial" w:cs="Arial"/>
          <w:sz w:val="24"/>
          <w:szCs w:val="24"/>
        </w:rPr>
        <w:t>bilo potrebno izvršiti smanjenje</w:t>
      </w:r>
      <w:r w:rsidRPr="00AA04EE">
        <w:rPr>
          <w:rFonts w:ascii="Arial" w:hAnsi="Arial" w:cs="Arial"/>
          <w:sz w:val="24"/>
          <w:szCs w:val="24"/>
        </w:rPr>
        <w:t xml:space="preserve"> viška prihoda posl</w:t>
      </w:r>
      <w:r w:rsidR="00271745" w:rsidRPr="00AA04EE">
        <w:rPr>
          <w:rFonts w:ascii="Arial" w:hAnsi="Arial" w:cs="Arial"/>
          <w:sz w:val="24"/>
          <w:szCs w:val="24"/>
        </w:rPr>
        <w:t>ovanja.</w:t>
      </w:r>
    </w:p>
    <w:p w:rsidR="00CC7C92" w:rsidRPr="00AA04EE" w:rsidRDefault="00CC7C92" w:rsidP="00A97721">
      <w:pPr>
        <w:pStyle w:val="Bezproreda"/>
        <w:rPr>
          <w:rFonts w:ascii="Arial" w:hAnsi="Arial" w:cs="Arial"/>
          <w:sz w:val="24"/>
          <w:szCs w:val="24"/>
        </w:rPr>
      </w:pPr>
    </w:p>
    <w:p w:rsidR="003E5634" w:rsidRPr="00AA04EE" w:rsidRDefault="003E5634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142633" w:rsidRPr="00AA04EE" w:rsidRDefault="00911A4B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AOP 638 Stan</w:t>
      </w:r>
      <w:r w:rsidR="005F207A" w:rsidRPr="00AA04EE">
        <w:rPr>
          <w:rFonts w:ascii="Arial" w:hAnsi="Arial" w:cs="Arial"/>
          <w:sz w:val="24"/>
          <w:szCs w:val="24"/>
        </w:rPr>
        <w:t>je novčanih sredstava na kraju</w:t>
      </w:r>
      <w:r w:rsidRPr="00AA04EE">
        <w:rPr>
          <w:rFonts w:ascii="Arial" w:hAnsi="Arial" w:cs="Arial"/>
          <w:sz w:val="24"/>
          <w:szCs w:val="24"/>
        </w:rPr>
        <w:t xml:space="preserve"> izvještajnog razdoblja iznosi </w:t>
      </w:r>
      <w:r w:rsidR="005E603C" w:rsidRPr="00AA04EE">
        <w:rPr>
          <w:rFonts w:ascii="Arial" w:hAnsi="Arial" w:cs="Arial"/>
          <w:sz w:val="24"/>
          <w:szCs w:val="24"/>
        </w:rPr>
        <w:t>87.618,067</w:t>
      </w:r>
      <w:r w:rsidRPr="00AA04EE">
        <w:rPr>
          <w:rFonts w:ascii="Arial" w:hAnsi="Arial" w:cs="Arial"/>
          <w:sz w:val="24"/>
          <w:szCs w:val="24"/>
        </w:rPr>
        <w:t xml:space="preserve"> kn. Stanje novčanih sredstava na kraju izvještajnog razdoblja (AOP 641) u prethodnoj godini iznosio je </w:t>
      </w:r>
      <w:r w:rsidR="005F207A" w:rsidRPr="00AA04EE">
        <w:rPr>
          <w:rFonts w:ascii="Arial" w:hAnsi="Arial" w:cs="Arial"/>
          <w:sz w:val="24"/>
          <w:szCs w:val="24"/>
        </w:rPr>
        <w:t>74.937</w:t>
      </w:r>
      <w:r w:rsidR="00F33906" w:rsidRPr="00AA04EE">
        <w:rPr>
          <w:rFonts w:ascii="Arial" w:hAnsi="Arial" w:cs="Arial"/>
          <w:sz w:val="24"/>
          <w:szCs w:val="24"/>
        </w:rPr>
        <w:t>,</w:t>
      </w:r>
      <w:r w:rsidR="005F207A" w:rsidRPr="00AA04EE">
        <w:rPr>
          <w:rFonts w:ascii="Arial" w:hAnsi="Arial" w:cs="Arial"/>
          <w:sz w:val="24"/>
          <w:szCs w:val="24"/>
        </w:rPr>
        <w:t>519</w:t>
      </w:r>
      <w:r w:rsidR="00F33906" w:rsidRPr="00AA04EE">
        <w:rPr>
          <w:rFonts w:ascii="Arial" w:hAnsi="Arial" w:cs="Arial"/>
          <w:sz w:val="24"/>
          <w:szCs w:val="24"/>
        </w:rPr>
        <w:t xml:space="preserve"> kn.</w:t>
      </w:r>
    </w:p>
    <w:p w:rsidR="00F50D0E" w:rsidRPr="00AA04EE" w:rsidRDefault="00F50D0E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F50D0E" w:rsidRPr="00AA04EE" w:rsidRDefault="00F50D0E" w:rsidP="009D6AB7">
      <w:pPr>
        <w:pStyle w:val="Bezproreda"/>
        <w:rPr>
          <w:rFonts w:ascii="Arial" w:hAnsi="Arial" w:cs="Arial"/>
          <w:b/>
          <w:sz w:val="24"/>
          <w:szCs w:val="24"/>
        </w:rPr>
      </w:pPr>
      <w:r w:rsidRPr="00AA04EE">
        <w:rPr>
          <w:rFonts w:ascii="Arial" w:hAnsi="Arial" w:cs="Arial"/>
          <w:b/>
          <w:sz w:val="24"/>
          <w:szCs w:val="24"/>
        </w:rPr>
        <w:t>2. BILANCA (BIL)</w:t>
      </w:r>
    </w:p>
    <w:p w:rsidR="00F50D0E" w:rsidRPr="00AA04EE" w:rsidRDefault="00F50D0E" w:rsidP="009D6AB7">
      <w:pPr>
        <w:pStyle w:val="Bezproreda"/>
        <w:rPr>
          <w:rFonts w:ascii="Arial" w:hAnsi="Arial" w:cs="Arial"/>
          <w:b/>
          <w:sz w:val="24"/>
          <w:szCs w:val="24"/>
        </w:rPr>
      </w:pPr>
    </w:p>
    <w:p w:rsidR="00ED4446" w:rsidRPr="00AA04EE" w:rsidRDefault="00CA5079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AOP 002, indeks </w:t>
      </w:r>
      <w:r w:rsidR="00E81160" w:rsidRPr="00AA04EE">
        <w:rPr>
          <w:rFonts w:ascii="Arial" w:hAnsi="Arial" w:cs="Arial"/>
          <w:sz w:val="24"/>
          <w:szCs w:val="24"/>
        </w:rPr>
        <w:t>101,5</w:t>
      </w:r>
      <w:r w:rsidR="00C86618" w:rsidRPr="00AA04EE">
        <w:rPr>
          <w:rFonts w:ascii="Arial" w:hAnsi="Arial" w:cs="Arial"/>
          <w:sz w:val="24"/>
          <w:szCs w:val="24"/>
        </w:rPr>
        <w:t xml:space="preserve"> </w:t>
      </w:r>
      <w:r w:rsidR="00A8614A" w:rsidRPr="00AA04EE">
        <w:rPr>
          <w:rFonts w:ascii="Arial" w:hAnsi="Arial" w:cs="Arial"/>
          <w:sz w:val="24"/>
          <w:szCs w:val="24"/>
        </w:rPr>
        <w:t xml:space="preserve">- </w:t>
      </w:r>
      <w:r w:rsidR="009B3BC2" w:rsidRPr="00AA04EE">
        <w:rPr>
          <w:rFonts w:ascii="Arial" w:hAnsi="Arial" w:cs="Arial"/>
          <w:sz w:val="24"/>
          <w:szCs w:val="24"/>
        </w:rPr>
        <w:t xml:space="preserve"> na </w:t>
      </w:r>
      <w:r w:rsidRPr="00AA04EE">
        <w:rPr>
          <w:rFonts w:ascii="Arial" w:hAnsi="Arial" w:cs="Arial"/>
          <w:sz w:val="24"/>
          <w:szCs w:val="24"/>
        </w:rPr>
        <w:t xml:space="preserve">iskazano stanje nefinancijske </w:t>
      </w:r>
      <w:r w:rsidR="009B3BC2" w:rsidRPr="00AA04EE">
        <w:rPr>
          <w:rFonts w:ascii="Arial" w:hAnsi="Arial" w:cs="Arial"/>
          <w:sz w:val="24"/>
          <w:szCs w:val="24"/>
        </w:rPr>
        <w:t>imovine na dan 31. prosinca 202</w:t>
      </w:r>
      <w:r w:rsidR="00C86618" w:rsidRPr="00AA04EE">
        <w:rPr>
          <w:rFonts w:ascii="Arial" w:hAnsi="Arial" w:cs="Arial"/>
          <w:sz w:val="24"/>
          <w:szCs w:val="24"/>
        </w:rPr>
        <w:t>1</w:t>
      </w:r>
      <w:r w:rsidR="00DC2C88" w:rsidRPr="00AA04EE">
        <w:rPr>
          <w:rFonts w:ascii="Arial" w:hAnsi="Arial" w:cs="Arial"/>
          <w:sz w:val="24"/>
          <w:szCs w:val="24"/>
        </w:rPr>
        <w:t>g</w:t>
      </w:r>
      <w:r w:rsidR="00ED4446" w:rsidRPr="00AA04EE">
        <w:rPr>
          <w:rFonts w:ascii="Arial" w:hAnsi="Arial" w:cs="Arial"/>
          <w:sz w:val="24"/>
          <w:szCs w:val="24"/>
        </w:rPr>
        <w:t xml:space="preserve">. </w:t>
      </w:r>
      <w:r w:rsidR="00DC2C88" w:rsidRPr="00AA04EE">
        <w:rPr>
          <w:rFonts w:ascii="Arial" w:hAnsi="Arial" w:cs="Arial"/>
          <w:sz w:val="24"/>
          <w:szCs w:val="24"/>
        </w:rPr>
        <w:t>u</w:t>
      </w:r>
      <w:r w:rsidR="009B3BC2" w:rsidRPr="00AA04EE">
        <w:rPr>
          <w:rFonts w:ascii="Arial" w:hAnsi="Arial" w:cs="Arial"/>
          <w:sz w:val="24"/>
          <w:szCs w:val="24"/>
        </w:rPr>
        <w:t xml:space="preserve">tjecalo je smanjenje vrijednosti zbog obračunatog godišnjeg ispravka vrijednosti u iznosu od </w:t>
      </w:r>
      <w:r w:rsidR="0034282F" w:rsidRPr="00AA04EE">
        <w:rPr>
          <w:rFonts w:ascii="Arial" w:hAnsi="Arial" w:cs="Arial"/>
          <w:sz w:val="24"/>
          <w:szCs w:val="24"/>
        </w:rPr>
        <w:t>283</w:t>
      </w:r>
      <w:r w:rsidR="00C86618" w:rsidRPr="00AA04EE">
        <w:rPr>
          <w:rFonts w:ascii="Arial" w:hAnsi="Arial" w:cs="Arial"/>
          <w:sz w:val="24"/>
          <w:szCs w:val="24"/>
        </w:rPr>
        <w:t>.784,18</w:t>
      </w:r>
      <w:r w:rsidR="009B3BC2" w:rsidRPr="00AA04EE">
        <w:rPr>
          <w:rFonts w:ascii="Arial" w:hAnsi="Arial" w:cs="Arial"/>
          <w:sz w:val="24"/>
          <w:szCs w:val="24"/>
        </w:rPr>
        <w:t xml:space="preserve"> kn</w:t>
      </w:r>
    </w:p>
    <w:p w:rsidR="009B3BC2" w:rsidRPr="00AA04EE" w:rsidRDefault="009B3BC2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Na promjene stanja utjecala je i nabava opreme i to:</w:t>
      </w:r>
    </w:p>
    <w:p w:rsidR="004337F0" w:rsidRPr="00AA04EE" w:rsidRDefault="00BC4DFF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AOP </w:t>
      </w:r>
      <w:r w:rsidR="00C05507" w:rsidRPr="00AA04EE">
        <w:rPr>
          <w:rFonts w:ascii="Arial" w:hAnsi="Arial" w:cs="Arial"/>
          <w:sz w:val="24"/>
          <w:szCs w:val="24"/>
        </w:rPr>
        <w:t>014</w:t>
      </w:r>
      <w:r w:rsidRPr="00AA04EE">
        <w:rPr>
          <w:rFonts w:ascii="Arial" w:hAnsi="Arial" w:cs="Arial"/>
          <w:sz w:val="24"/>
          <w:szCs w:val="24"/>
        </w:rPr>
        <w:t xml:space="preserve"> indeks </w:t>
      </w:r>
      <w:r w:rsidR="00C05507" w:rsidRPr="00AA04EE">
        <w:rPr>
          <w:rFonts w:ascii="Arial" w:hAnsi="Arial" w:cs="Arial"/>
          <w:sz w:val="24"/>
          <w:szCs w:val="24"/>
        </w:rPr>
        <w:t>165</w:t>
      </w:r>
      <w:r w:rsidR="00E92D35" w:rsidRPr="00AA04EE">
        <w:rPr>
          <w:rFonts w:ascii="Arial" w:hAnsi="Arial" w:cs="Arial"/>
          <w:sz w:val="24"/>
          <w:szCs w:val="24"/>
        </w:rPr>
        <w:t>,</w:t>
      </w:r>
      <w:r w:rsidR="00C05507" w:rsidRPr="00AA04EE">
        <w:rPr>
          <w:rFonts w:ascii="Arial" w:hAnsi="Arial" w:cs="Arial"/>
          <w:sz w:val="24"/>
          <w:szCs w:val="24"/>
        </w:rPr>
        <w:t>0</w:t>
      </w:r>
      <w:r w:rsidRPr="00AA04EE">
        <w:rPr>
          <w:rFonts w:ascii="Arial" w:hAnsi="Arial" w:cs="Arial"/>
          <w:sz w:val="24"/>
          <w:szCs w:val="24"/>
        </w:rPr>
        <w:t xml:space="preserve"> </w:t>
      </w:r>
      <w:r w:rsidR="009B3BC2" w:rsidRPr="00AA04EE">
        <w:rPr>
          <w:rFonts w:ascii="Arial" w:hAnsi="Arial" w:cs="Arial"/>
          <w:sz w:val="24"/>
          <w:szCs w:val="24"/>
        </w:rPr>
        <w:t xml:space="preserve">– </w:t>
      </w:r>
      <w:r w:rsidR="00C23D5C" w:rsidRPr="00AA04EE">
        <w:rPr>
          <w:rFonts w:ascii="Arial" w:hAnsi="Arial" w:cs="Arial"/>
          <w:sz w:val="24"/>
          <w:szCs w:val="24"/>
        </w:rPr>
        <w:t>rješenjima</w:t>
      </w:r>
      <w:r w:rsidR="009B3BC2" w:rsidRPr="00AA04EE">
        <w:rPr>
          <w:rFonts w:ascii="Arial" w:hAnsi="Arial" w:cs="Arial"/>
          <w:sz w:val="24"/>
          <w:szCs w:val="24"/>
        </w:rPr>
        <w:t xml:space="preserve"> Ministars</w:t>
      </w:r>
      <w:r w:rsidR="0094008A" w:rsidRPr="00AA04EE">
        <w:rPr>
          <w:rFonts w:ascii="Arial" w:hAnsi="Arial" w:cs="Arial"/>
          <w:sz w:val="24"/>
          <w:szCs w:val="24"/>
        </w:rPr>
        <w:t>tva pravosuđa ustupljen</w:t>
      </w:r>
      <w:r w:rsidR="00C05507" w:rsidRPr="00AA04EE">
        <w:rPr>
          <w:rFonts w:ascii="Arial" w:hAnsi="Arial" w:cs="Arial"/>
          <w:sz w:val="24"/>
          <w:szCs w:val="24"/>
        </w:rPr>
        <w:t xml:space="preserve"> </w:t>
      </w:r>
      <w:r w:rsidR="0094008A" w:rsidRPr="00AA04EE">
        <w:rPr>
          <w:rFonts w:ascii="Arial" w:hAnsi="Arial" w:cs="Arial"/>
          <w:sz w:val="24"/>
          <w:szCs w:val="24"/>
        </w:rPr>
        <w:t>nam je na</w:t>
      </w:r>
      <w:r w:rsidR="009B3BC2" w:rsidRPr="00AA04EE">
        <w:rPr>
          <w:rFonts w:ascii="Arial" w:hAnsi="Arial" w:cs="Arial"/>
          <w:sz w:val="24"/>
          <w:szCs w:val="24"/>
        </w:rPr>
        <w:t xml:space="preserve"> trajno korištenje uredski namještaj ( radni stolovi i stolice) u ukupnom iznosu od </w:t>
      </w:r>
      <w:r w:rsidR="0036056B" w:rsidRPr="00AA04EE">
        <w:rPr>
          <w:rFonts w:ascii="Arial" w:hAnsi="Arial" w:cs="Arial"/>
          <w:sz w:val="24"/>
          <w:szCs w:val="24"/>
        </w:rPr>
        <w:t>304.857</w:t>
      </w:r>
      <w:r w:rsidR="009B3BC2" w:rsidRPr="00AA04EE">
        <w:rPr>
          <w:rFonts w:ascii="Arial" w:hAnsi="Arial" w:cs="Arial"/>
          <w:sz w:val="24"/>
          <w:szCs w:val="24"/>
        </w:rPr>
        <w:t>,50 kn</w:t>
      </w:r>
      <w:r w:rsidRPr="00AA04EE">
        <w:rPr>
          <w:rFonts w:ascii="Arial" w:hAnsi="Arial" w:cs="Arial"/>
          <w:sz w:val="24"/>
          <w:szCs w:val="24"/>
        </w:rPr>
        <w:t>.</w:t>
      </w:r>
      <w:r w:rsidR="0036056B" w:rsidRPr="00AA04EE">
        <w:rPr>
          <w:rFonts w:ascii="Arial" w:hAnsi="Arial" w:cs="Arial"/>
          <w:sz w:val="24"/>
          <w:szCs w:val="24"/>
        </w:rPr>
        <w:t>, kao i izrada projektne dokumentacije za zamjenu vanjske stolarije odnosno popravak kr</w:t>
      </w:r>
      <w:r w:rsidR="0034282F" w:rsidRPr="00AA04EE">
        <w:rPr>
          <w:rFonts w:ascii="Arial" w:hAnsi="Arial" w:cs="Arial"/>
          <w:sz w:val="24"/>
          <w:szCs w:val="24"/>
        </w:rPr>
        <w:t>ovišta Stalne službe u Opatiji</w:t>
      </w:r>
      <w:r w:rsidR="0036056B" w:rsidRPr="00AA04EE">
        <w:rPr>
          <w:rFonts w:ascii="Arial" w:hAnsi="Arial" w:cs="Arial"/>
          <w:sz w:val="24"/>
          <w:szCs w:val="24"/>
        </w:rPr>
        <w:t xml:space="preserve"> u iznosu od 80.000 kn, te nabavka detektora metala</w:t>
      </w:r>
      <w:r w:rsidR="0034282F" w:rsidRPr="00AA04EE">
        <w:rPr>
          <w:rFonts w:ascii="Arial" w:hAnsi="Arial" w:cs="Arial"/>
          <w:sz w:val="24"/>
          <w:szCs w:val="24"/>
        </w:rPr>
        <w:t xml:space="preserve"> na ulazu u stalne službe Mali Lošinj, Delnice te Opatija </w:t>
      </w:r>
      <w:r w:rsidR="0036056B" w:rsidRPr="00AA04EE">
        <w:rPr>
          <w:rFonts w:ascii="Arial" w:hAnsi="Arial" w:cs="Arial"/>
          <w:sz w:val="24"/>
          <w:szCs w:val="24"/>
        </w:rPr>
        <w:t>u iznosu od 5.437 kn.</w:t>
      </w:r>
    </w:p>
    <w:p w:rsidR="0036056B" w:rsidRPr="00AA04EE" w:rsidRDefault="0036056B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9B3BC2" w:rsidRPr="00AA04EE" w:rsidRDefault="00BC4DFF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S</w:t>
      </w:r>
      <w:r w:rsidR="004337F0" w:rsidRPr="00AA04EE">
        <w:rPr>
          <w:rFonts w:ascii="Arial" w:hAnsi="Arial" w:cs="Arial"/>
          <w:sz w:val="24"/>
          <w:szCs w:val="24"/>
        </w:rPr>
        <w:t xml:space="preserve">redstvima vlastitih prihoda nabavljene su </w:t>
      </w:r>
      <w:r w:rsidR="00C05507" w:rsidRPr="00AA04EE">
        <w:rPr>
          <w:rFonts w:ascii="Arial" w:hAnsi="Arial" w:cs="Arial"/>
          <w:sz w:val="24"/>
          <w:szCs w:val="24"/>
        </w:rPr>
        <w:t>uredske stolice u iznosu od 2.000,00 kn, pult za stalnu službu u Opatiji u vrijednosti od 4.500,00 kn, usisavač vrijednosti 4.437,50 kn za prekršajni odjel, te četiri klima uređaja za stalnu službu u Opatiji u vrijednosti od 18.153,89 kn</w:t>
      </w:r>
      <w:r w:rsidR="00E81160" w:rsidRPr="00AA04EE">
        <w:rPr>
          <w:rFonts w:ascii="Arial" w:hAnsi="Arial" w:cs="Arial"/>
          <w:sz w:val="24"/>
          <w:szCs w:val="24"/>
        </w:rPr>
        <w:t xml:space="preserve"> nabavljenih od donacija Općina Matulji i </w:t>
      </w:r>
      <w:proofErr w:type="spellStart"/>
      <w:r w:rsidR="00E81160" w:rsidRPr="00AA04EE">
        <w:rPr>
          <w:rFonts w:ascii="Arial" w:hAnsi="Arial" w:cs="Arial"/>
          <w:sz w:val="24"/>
          <w:szCs w:val="24"/>
        </w:rPr>
        <w:t>Mošćenička</w:t>
      </w:r>
      <w:proofErr w:type="spellEnd"/>
      <w:r w:rsidR="00E81160" w:rsidRPr="00AA04EE">
        <w:rPr>
          <w:rFonts w:ascii="Arial" w:hAnsi="Arial" w:cs="Arial"/>
          <w:sz w:val="24"/>
          <w:szCs w:val="24"/>
        </w:rPr>
        <w:t xml:space="preserve"> draga</w:t>
      </w:r>
      <w:r w:rsidR="00C05507" w:rsidRPr="00AA04EE">
        <w:rPr>
          <w:rFonts w:ascii="Arial" w:hAnsi="Arial" w:cs="Arial"/>
          <w:sz w:val="24"/>
          <w:szCs w:val="24"/>
        </w:rPr>
        <w:t>.</w:t>
      </w:r>
      <w:r w:rsidR="00E81160" w:rsidRPr="00AA04EE">
        <w:rPr>
          <w:rFonts w:ascii="Arial" w:hAnsi="Arial" w:cs="Arial"/>
          <w:sz w:val="24"/>
          <w:szCs w:val="24"/>
        </w:rPr>
        <w:t xml:space="preserve"> </w:t>
      </w:r>
      <w:r w:rsidR="00226E8A" w:rsidRPr="00AA04EE">
        <w:rPr>
          <w:rFonts w:ascii="Arial" w:hAnsi="Arial" w:cs="Arial"/>
          <w:sz w:val="24"/>
          <w:szCs w:val="24"/>
        </w:rPr>
        <w:t xml:space="preserve">Iz sredstava proračuna nabavljena su kolica za prijevoz velikih spisa i pošte u iznosu </w:t>
      </w:r>
      <w:r w:rsidR="00226E8A" w:rsidRPr="00AA04EE">
        <w:rPr>
          <w:rFonts w:ascii="Arial" w:hAnsi="Arial" w:cs="Arial"/>
          <w:sz w:val="24"/>
          <w:szCs w:val="24"/>
        </w:rPr>
        <w:lastRenderedPageBreak/>
        <w:t xml:space="preserve">od 2.180,61 kn. </w:t>
      </w:r>
      <w:r w:rsidR="00DC2C88" w:rsidRPr="00AA04EE">
        <w:rPr>
          <w:rFonts w:ascii="Arial" w:hAnsi="Arial" w:cs="Arial"/>
          <w:sz w:val="24"/>
          <w:szCs w:val="24"/>
        </w:rPr>
        <w:t xml:space="preserve">Odlukom čelnika suda  a na prijedlog povjerenstva za popis imovine i obveza rashodovano je </w:t>
      </w:r>
      <w:r w:rsidR="00226E8A" w:rsidRPr="00AA04EE">
        <w:rPr>
          <w:rFonts w:ascii="Arial" w:hAnsi="Arial" w:cs="Arial"/>
          <w:sz w:val="24"/>
          <w:szCs w:val="24"/>
        </w:rPr>
        <w:t>271</w:t>
      </w:r>
      <w:r w:rsidR="00C05507" w:rsidRPr="00AA04EE">
        <w:rPr>
          <w:rFonts w:ascii="Arial" w:hAnsi="Arial" w:cs="Arial"/>
          <w:sz w:val="24"/>
          <w:szCs w:val="24"/>
        </w:rPr>
        <w:t>.</w:t>
      </w:r>
      <w:r w:rsidR="00226E8A" w:rsidRPr="00AA04EE">
        <w:rPr>
          <w:rFonts w:ascii="Arial" w:hAnsi="Arial" w:cs="Arial"/>
          <w:sz w:val="24"/>
          <w:szCs w:val="24"/>
        </w:rPr>
        <w:t>701</w:t>
      </w:r>
      <w:r w:rsidR="00C05507" w:rsidRPr="00AA04EE">
        <w:rPr>
          <w:rFonts w:ascii="Arial" w:hAnsi="Arial" w:cs="Arial"/>
          <w:sz w:val="24"/>
          <w:szCs w:val="24"/>
        </w:rPr>
        <w:t>,04</w:t>
      </w:r>
      <w:r w:rsidR="00DC2C88" w:rsidRPr="00AA04EE">
        <w:rPr>
          <w:rFonts w:ascii="Arial" w:hAnsi="Arial" w:cs="Arial"/>
          <w:sz w:val="24"/>
          <w:szCs w:val="24"/>
        </w:rPr>
        <w:t xml:space="preserve"> kn opreme.</w:t>
      </w:r>
    </w:p>
    <w:p w:rsidR="00C05507" w:rsidRPr="00AA04EE" w:rsidRDefault="00C05507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D718BF" w:rsidRPr="00AA04EE" w:rsidRDefault="00D718BF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AOP 049 indeks 10</w:t>
      </w:r>
      <w:r w:rsidR="00C05507" w:rsidRPr="00AA04EE">
        <w:rPr>
          <w:rFonts w:ascii="Arial" w:hAnsi="Arial" w:cs="Arial"/>
          <w:sz w:val="24"/>
          <w:szCs w:val="24"/>
        </w:rPr>
        <w:t>3</w:t>
      </w:r>
      <w:r w:rsidRPr="00AA04EE">
        <w:rPr>
          <w:rFonts w:ascii="Arial" w:hAnsi="Arial" w:cs="Arial"/>
          <w:sz w:val="24"/>
          <w:szCs w:val="24"/>
        </w:rPr>
        <w:t>,</w:t>
      </w:r>
      <w:r w:rsidR="00C05507" w:rsidRPr="00AA04EE">
        <w:rPr>
          <w:rFonts w:ascii="Arial" w:hAnsi="Arial" w:cs="Arial"/>
          <w:sz w:val="24"/>
          <w:szCs w:val="24"/>
        </w:rPr>
        <w:t>3</w:t>
      </w:r>
      <w:r w:rsidRPr="00AA04EE">
        <w:rPr>
          <w:rFonts w:ascii="Arial" w:hAnsi="Arial" w:cs="Arial"/>
          <w:sz w:val="24"/>
          <w:szCs w:val="24"/>
        </w:rPr>
        <w:t>– tijekom 202</w:t>
      </w:r>
      <w:r w:rsidR="00C05507" w:rsidRPr="00AA04EE">
        <w:rPr>
          <w:rFonts w:ascii="Arial" w:hAnsi="Arial" w:cs="Arial"/>
          <w:sz w:val="24"/>
          <w:szCs w:val="24"/>
        </w:rPr>
        <w:t>1</w:t>
      </w:r>
      <w:r w:rsidRPr="00AA04EE">
        <w:rPr>
          <w:rFonts w:ascii="Arial" w:hAnsi="Arial" w:cs="Arial"/>
          <w:sz w:val="24"/>
          <w:szCs w:val="24"/>
        </w:rPr>
        <w:t xml:space="preserve">.g. za nabavku sitnog inventara utrošen je iznos od </w:t>
      </w:r>
      <w:r w:rsidR="00C05507" w:rsidRPr="00AA04EE">
        <w:rPr>
          <w:rFonts w:ascii="Arial" w:hAnsi="Arial" w:cs="Arial"/>
          <w:sz w:val="24"/>
          <w:szCs w:val="24"/>
        </w:rPr>
        <w:t>7.460,24</w:t>
      </w:r>
      <w:r w:rsidRPr="00AA04EE">
        <w:rPr>
          <w:rFonts w:ascii="Arial" w:hAnsi="Arial" w:cs="Arial"/>
          <w:sz w:val="24"/>
          <w:szCs w:val="24"/>
        </w:rPr>
        <w:t xml:space="preserve"> kn.</w:t>
      </w:r>
    </w:p>
    <w:p w:rsidR="00ED4446" w:rsidRPr="00AA04EE" w:rsidRDefault="00ED4446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3B7466" w:rsidRPr="00AA04EE" w:rsidRDefault="001508C3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AOP 064, indeks </w:t>
      </w:r>
      <w:r w:rsidR="00C05507" w:rsidRPr="00AA04EE">
        <w:rPr>
          <w:rFonts w:ascii="Arial" w:hAnsi="Arial" w:cs="Arial"/>
          <w:sz w:val="24"/>
          <w:szCs w:val="24"/>
        </w:rPr>
        <w:t>116,9</w:t>
      </w:r>
      <w:r w:rsidR="003B7466" w:rsidRPr="00AA04EE">
        <w:rPr>
          <w:rFonts w:ascii="Arial" w:hAnsi="Arial" w:cs="Arial"/>
          <w:sz w:val="24"/>
          <w:szCs w:val="24"/>
        </w:rPr>
        <w:t xml:space="preserve"> novac u banci i blaga</w:t>
      </w:r>
      <w:r w:rsidR="00F36644" w:rsidRPr="00AA04EE">
        <w:rPr>
          <w:rFonts w:ascii="Arial" w:hAnsi="Arial" w:cs="Arial"/>
          <w:sz w:val="24"/>
          <w:szCs w:val="24"/>
        </w:rPr>
        <w:t>jni – na dan  31. prosinca  20</w:t>
      </w:r>
      <w:r w:rsidR="004C3379" w:rsidRPr="00AA04EE">
        <w:rPr>
          <w:rFonts w:ascii="Arial" w:hAnsi="Arial" w:cs="Arial"/>
          <w:sz w:val="24"/>
          <w:szCs w:val="24"/>
        </w:rPr>
        <w:t>2</w:t>
      </w:r>
      <w:r w:rsidR="00C05507" w:rsidRPr="00AA04EE">
        <w:rPr>
          <w:rFonts w:ascii="Arial" w:hAnsi="Arial" w:cs="Arial"/>
          <w:sz w:val="24"/>
          <w:szCs w:val="24"/>
        </w:rPr>
        <w:t>1</w:t>
      </w:r>
      <w:r w:rsidR="003B7466" w:rsidRPr="00AA04EE">
        <w:rPr>
          <w:rFonts w:ascii="Arial" w:hAnsi="Arial" w:cs="Arial"/>
          <w:sz w:val="24"/>
          <w:szCs w:val="24"/>
        </w:rPr>
        <w:t>.</w:t>
      </w:r>
      <w:r w:rsidR="00F36644" w:rsidRPr="00AA04EE">
        <w:rPr>
          <w:rFonts w:ascii="Arial" w:hAnsi="Arial" w:cs="Arial"/>
          <w:sz w:val="24"/>
          <w:szCs w:val="24"/>
        </w:rPr>
        <w:t xml:space="preserve"> </w:t>
      </w:r>
      <w:r w:rsidR="003B7466" w:rsidRPr="00AA04EE">
        <w:rPr>
          <w:rFonts w:ascii="Arial" w:hAnsi="Arial" w:cs="Arial"/>
          <w:sz w:val="24"/>
          <w:szCs w:val="24"/>
        </w:rPr>
        <w:t>stanje računa za r</w:t>
      </w:r>
      <w:r w:rsidR="00F36644" w:rsidRPr="00AA04EE">
        <w:rPr>
          <w:rFonts w:ascii="Arial" w:hAnsi="Arial" w:cs="Arial"/>
          <w:sz w:val="24"/>
          <w:szCs w:val="24"/>
        </w:rPr>
        <w:t xml:space="preserve">edovno poslovanje iznosi </w:t>
      </w:r>
      <w:r w:rsidR="002B45DE" w:rsidRPr="00AA04EE">
        <w:rPr>
          <w:rFonts w:ascii="Arial" w:hAnsi="Arial" w:cs="Arial"/>
          <w:sz w:val="24"/>
          <w:szCs w:val="24"/>
        </w:rPr>
        <w:t>75.080,20</w:t>
      </w:r>
      <w:r w:rsidR="003B7466" w:rsidRPr="00AA04EE">
        <w:rPr>
          <w:rFonts w:ascii="Arial" w:hAnsi="Arial" w:cs="Arial"/>
          <w:sz w:val="24"/>
          <w:szCs w:val="24"/>
        </w:rPr>
        <w:t xml:space="preserve"> kn.</w:t>
      </w:r>
      <w:r w:rsidR="002B45DE" w:rsidRPr="00AA04EE">
        <w:rPr>
          <w:rFonts w:ascii="Arial" w:hAnsi="Arial" w:cs="Arial"/>
          <w:sz w:val="24"/>
          <w:szCs w:val="24"/>
        </w:rPr>
        <w:t xml:space="preserve"> </w:t>
      </w:r>
      <w:r w:rsidR="003B7466" w:rsidRPr="00AA04EE">
        <w:rPr>
          <w:rFonts w:ascii="Arial" w:hAnsi="Arial" w:cs="Arial"/>
          <w:sz w:val="24"/>
          <w:szCs w:val="24"/>
        </w:rPr>
        <w:t>Stanje novčanih sredstava prol</w:t>
      </w:r>
      <w:r w:rsidR="00F36644" w:rsidRPr="00AA04EE">
        <w:rPr>
          <w:rFonts w:ascii="Arial" w:hAnsi="Arial" w:cs="Arial"/>
          <w:sz w:val="24"/>
          <w:szCs w:val="24"/>
        </w:rPr>
        <w:t xml:space="preserve">aznog depozita iznosi </w:t>
      </w:r>
      <w:r w:rsidR="002B45DE" w:rsidRPr="00AA04EE">
        <w:rPr>
          <w:rFonts w:ascii="Arial" w:hAnsi="Arial" w:cs="Arial"/>
          <w:sz w:val="24"/>
          <w:szCs w:val="24"/>
        </w:rPr>
        <w:t>87.542.987,45</w:t>
      </w:r>
      <w:r w:rsidR="003B7466" w:rsidRPr="00AA04EE">
        <w:rPr>
          <w:rFonts w:ascii="Arial" w:hAnsi="Arial" w:cs="Arial"/>
          <w:sz w:val="24"/>
          <w:szCs w:val="24"/>
        </w:rPr>
        <w:t xml:space="preserve"> kn. Na računu blagajne</w:t>
      </w:r>
      <w:r w:rsidR="00F36644" w:rsidRPr="00AA04EE">
        <w:rPr>
          <w:rFonts w:ascii="Arial" w:hAnsi="Arial" w:cs="Arial"/>
          <w:sz w:val="24"/>
          <w:szCs w:val="24"/>
        </w:rPr>
        <w:t xml:space="preserve"> iskazano je stanje u iznosu </w:t>
      </w:r>
      <w:r w:rsidR="002B45DE" w:rsidRPr="00AA04EE">
        <w:rPr>
          <w:rFonts w:ascii="Arial" w:hAnsi="Arial" w:cs="Arial"/>
          <w:sz w:val="24"/>
          <w:szCs w:val="24"/>
        </w:rPr>
        <w:t>1.628,50</w:t>
      </w:r>
      <w:r w:rsidR="004C3379" w:rsidRPr="00AA04EE">
        <w:rPr>
          <w:rFonts w:ascii="Arial" w:hAnsi="Arial" w:cs="Arial"/>
          <w:sz w:val="24"/>
          <w:szCs w:val="24"/>
        </w:rPr>
        <w:t xml:space="preserve"> kn, ukupno </w:t>
      </w:r>
      <w:r w:rsidR="002B45DE" w:rsidRPr="00AA04EE">
        <w:rPr>
          <w:rFonts w:ascii="Arial" w:hAnsi="Arial" w:cs="Arial"/>
          <w:sz w:val="24"/>
          <w:szCs w:val="24"/>
        </w:rPr>
        <w:t>87.619.696,15</w:t>
      </w:r>
      <w:r w:rsidR="00C140F1" w:rsidRPr="00AA04EE">
        <w:rPr>
          <w:rFonts w:ascii="Arial" w:hAnsi="Arial" w:cs="Arial"/>
          <w:sz w:val="24"/>
          <w:szCs w:val="24"/>
        </w:rPr>
        <w:t xml:space="preserve"> kn.</w:t>
      </w:r>
    </w:p>
    <w:p w:rsidR="004C3379" w:rsidRPr="00AA04EE" w:rsidRDefault="004C3379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4C3379" w:rsidRPr="00AA04EE" w:rsidRDefault="004C3379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AOP </w:t>
      </w:r>
      <w:r w:rsidR="00995CF2" w:rsidRPr="00AA04EE">
        <w:rPr>
          <w:rFonts w:ascii="Arial" w:hAnsi="Arial" w:cs="Arial"/>
          <w:sz w:val="24"/>
          <w:szCs w:val="24"/>
        </w:rPr>
        <w:t>081 (AOP 221,9)</w:t>
      </w:r>
      <w:r w:rsidR="002B45DE" w:rsidRPr="00AA04EE">
        <w:rPr>
          <w:rFonts w:ascii="Arial" w:hAnsi="Arial" w:cs="Arial"/>
          <w:sz w:val="24"/>
          <w:szCs w:val="24"/>
        </w:rPr>
        <w:t xml:space="preserve"> </w:t>
      </w:r>
      <w:r w:rsidR="00BA25E5" w:rsidRPr="00AA04EE">
        <w:rPr>
          <w:rFonts w:ascii="Arial" w:hAnsi="Arial" w:cs="Arial"/>
          <w:sz w:val="24"/>
          <w:szCs w:val="24"/>
        </w:rPr>
        <w:t>odnosi se na potraživanja za naknade koje se refundiraju od Hrvatskog zavoda za zdravstveno osiguranje, obzirom u 202</w:t>
      </w:r>
      <w:r w:rsidR="00995CF2" w:rsidRPr="00AA04EE">
        <w:rPr>
          <w:rFonts w:ascii="Arial" w:hAnsi="Arial" w:cs="Arial"/>
          <w:sz w:val="24"/>
          <w:szCs w:val="24"/>
        </w:rPr>
        <w:t>1</w:t>
      </w:r>
      <w:r w:rsidR="006D0190" w:rsidRPr="00AA04EE">
        <w:rPr>
          <w:rFonts w:ascii="Arial" w:hAnsi="Arial" w:cs="Arial"/>
          <w:sz w:val="24"/>
          <w:szCs w:val="24"/>
        </w:rPr>
        <w:t xml:space="preserve">. godini, te prethodno i u 2020.g. </w:t>
      </w:r>
      <w:r w:rsidR="00BA25E5" w:rsidRPr="00AA04EE">
        <w:rPr>
          <w:rFonts w:ascii="Arial" w:hAnsi="Arial" w:cs="Arial"/>
          <w:sz w:val="24"/>
          <w:szCs w:val="24"/>
        </w:rPr>
        <w:t>zatvaranje potraživanja nije provedeno sukladno naputku Ministarstva fin</w:t>
      </w:r>
      <w:r w:rsidR="00C140F1" w:rsidRPr="00AA04EE">
        <w:rPr>
          <w:rFonts w:ascii="Arial" w:hAnsi="Arial" w:cs="Arial"/>
          <w:sz w:val="24"/>
          <w:szCs w:val="24"/>
        </w:rPr>
        <w:t xml:space="preserve">ancija, stoga je isto iskazano </w:t>
      </w:r>
      <w:r w:rsidR="00B8515C" w:rsidRPr="00AA04EE">
        <w:rPr>
          <w:rFonts w:ascii="Arial" w:hAnsi="Arial" w:cs="Arial"/>
          <w:sz w:val="24"/>
          <w:szCs w:val="24"/>
        </w:rPr>
        <w:t xml:space="preserve">u ukupnom iznosu od </w:t>
      </w:r>
      <w:r w:rsidR="00995CF2" w:rsidRPr="00AA04EE">
        <w:rPr>
          <w:rFonts w:ascii="Arial" w:hAnsi="Arial" w:cs="Arial"/>
          <w:sz w:val="24"/>
          <w:szCs w:val="24"/>
        </w:rPr>
        <w:t>1.058.274</w:t>
      </w:r>
      <w:r w:rsidR="00B8515C" w:rsidRPr="00AA04EE">
        <w:rPr>
          <w:rFonts w:ascii="Arial" w:hAnsi="Arial" w:cs="Arial"/>
          <w:sz w:val="24"/>
          <w:szCs w:val="24"/>
        </w:rPr>
        <w:t xml:space="preserve"> kn.</w:t>
      </w:r>
    </w:p>
    <w:p w:rsidR="00BA25E5" w:rsidRPr="00AA04EE" w:rsidRDefault="00BA25E5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BA25E5" w:rsidRPr="00AA04EE" w:rsidRDefault="00BA25E5" w:rsidP="00BA25E5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AOP 141 potraživanja za prihode poslovanja u iznosu od </w:t>
      </w:r>
      <w:r w:rsidR="00995CF2" w:rsidRPr="00AA04EE">
        <w:rPr>
          <w:rFonts w:ascii="Arial" w:hAnsi="Arial" w:cs="Arial"/>
          <w:sz w:val="24"/>
          <w:szCs w:val="24"/>
        </w:rPr>
        <w:t>87.792</w:t>
      </w:r>
      <w:r w:rsidRPr="00AA04EE">
        <w:rPr>
          <w:rFonts w:ascii="Arial" w:hAnsi="Arial" w:cs="Arial"/>
          <w:sz w:val="24"/>
          <w:szCs w:val="24"/>
        </w:rPr>
        <w:t xml:space="preserve"> odnose se na potraživanja</w:t>
      </w:r>
      <w:r w:rsidR="00256EE8" w:rsidRPr="00AA04EE">
        <w:rPr>
          <w:rFonts w:ascii="Arial" w:hAnsi="Arial" w:cs="Arial"/>
          <w:sz w:val="24"/>
          <w:szCs w:val="24"/>
        </w:rPr>
        <w:t xml:space="preserve"> od Državnog proračuna za isplatu sredstava uplaćenih 2021. godine u proračun za novčana sredstva od Grada Opatije, Grada Bakra, Grada Rijeka, Općine </w:t>
      </w:r>
      <w:r w:rsidRPr="00AA04EE">
        <w:rPr>
          <w:rFonts w:ascii="Arial" w:hAnsi="Arial" w:cs="Arial"/>
          <w:sz w:val="24"/>
          <w:szCs w:val="24"/>
        </w:rPr>
        <w:t>Klana</w:t>
      </w:r>
      <w:r w:rsidR="00320273" w:rsidRPr="00AA04EE">
        <w:rPr>
          <w:rFonts w:ascii="Arial" w:hAnsi="Arial" w:cs="Arial"/>
          <w:sz w:val="24"/>
          <w:szCs w:val="24"/>
        </w:rPr>
        <w:t xml:space="preserve"> te prethodno Općine Ravna gora a </w:t>
      </w:r>
      <w:r w:rsidRPr="00AA04EE">
        <w:rPr>
          <w:rFonts w:ascii="Arial" w:hAnsi="Arial" w:cs="Arial"/>
          <w:sz w:val="24"/>
          <w:szCs w:val="24"/>
        </w:rPr>
        <w:t xml:space="preserve"> koji se odnose na naknade po sklopljenim sporazumima za sufinanciranje obnove zemljišnih knjiga.</w:t>
      </w:r>
      <w:r w:rsidR="00256EE8" w:rsidRPr="00AA04EE">
        <w:rPr>
          <w:rFonts w:ascii="Arial" w:hAnsi="Arial" w:cs="Arial"/>
          <w:sz w:val="24"/>
          <w:szCs w:val="24"/>
        </w:rPr>
        <w:t xml:space="preserve"> Na istoj poziciji knjižena su potraživanja za prihode od  najma prostora za postavljeni automat za kavu u iznosu od 1.800,00 kn, te uplate i isplate  vlastitih prihoda u Državni proračun. </w:t>
      </w:r>
    </w:p>
    <w:p w:rsidR="00256EE8" w:rsidRPr="00AA04EE" w:rsidRDefault="00256EE8" w:rsidP="00BA25E5">
      <w:pPr>
        <w:pStyle w:val="Bezproreda"/>
        <w:rPr>
          <w:rFonts w:ascii="Arial" w:hAnsi="Arial" w:cs="Arial"/>
          <w:sz w:val="24"/>
          <w:szCs w:val="24"/>
        </w:rPr>
      </w:pPr>
    </w:p>
    <w:p w:rsidR="00BA25E5" w:rsidRPr="00AA04EE" w:rsidRDefault="00BA25E5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B8515C" w:rsidRPr="00AA04EE" w:rsidRDefault="001508C3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AOP </w:t>
      </w:r>
      <w:r w:rsidR="00F3685F" w:rsidRPr="00AA04EE">
        <w:rPr>
          <w:rFonts w:ascii="Arial" w:hAnsi="Arial" w:cs="Arial"/>
          <w:sz w:val="24"/>
          <w:szCs w:val="24"/>
        </w:rPr>
        <w:t>16</w:t>
      </w:r>
      <w:r w:rsidR="00256EE8" w:rsidRPr="00AA04EE">
        <w:rPr>
          <w:rFonts w:ascii="Arial" w:hAnsi="Arial" w:cs="Arial"/>
          <w:sz w:val="24"/>
          <w:szCs w:val="24"/>
        </w:rPr>
        <w:t>5</w:t>
      </w:r>
      <w:r w:rsidRPr="00AA04EE">
        <w:rPr>
          <w:rFonts w:ascii="Arial" w:hAnsi="Arial" w:cs="Arial"/>
          <w:sz w:val="24"/>
          <w:szCs w:val="24"/>
        </w:rPr>
        <w:t xml:space="preserve">, indeks </w:t>
      </w:r>
      <w:r w:rsidR="00F3685F" w:rsidRPr="00AA04EE">
        <w:rPr>
          <w:rFonts w:ascii="Arial" w:hAnsi="Arial" w:cs="Arial"/>
          <w:sz w:val="24"/>
          <w:szCs w:val="24"/>
        </w:rPr>
        <w:t>98,1</w:t>
      </w:r>
      <w:r w:rsidR="00861E1A" w:rsidRPr="00AA04EE">
        <w:rPr>
          <w:rFonts w:ascii="Arial" w:hAnsi="Arial" w:cs="Arial"/>
          <w:sz w:val="24"/>
          <w:szCs w:val="24"/>
        </w:rPr>
        <w:t xml:space="preserve"> rashodi budućeg razdoblja i nedospjela naplata prihoda -  </w:t>
      </w:r>
      <w:r w:rsidR="00B8515C" w:rsidRPr="00AA04EE">
        <w:rPr>
          <w:rFonts w:ascii="Arial" w:hAnsi="Arial" w:cs="Arial"/>
          <w:sz w:val="24"/>
          <w:szCs w:val="24"/>
        </w:rPr>
        <w:t>sadrži:</w:t>
      </w:r>
    </w:p>
    <w:p w:rsidR="00B8515C" w:rsidRPr="00AA04EE" w:rsidRDefault="00B8515C" w:rsidP="00B8515C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p</w:t>
      </w:r>
      <w:r w:rsidR="00F0079F" w:rsidRPr="00AA04EE">
        <w:rPr>
          <w:rFonts w:ascii="Arial" w:hAnsi="Arial" w:cs="Arial"/>
          <w:sz w:val="24"/>
          <w:szCs w:val="24"/>
        </w:rPr>
        <w:t>laće</w:t>
      </w:r>
      <w:r w:rsidRPr="00AA04EE">
        <w:rPr>
          <w:rFonts w:ascii="Arial" w:hAnsi="Arial" w:cs="Arial"/>
          <w:sz w:val="24"/>
          <w:szCs w:val="24"/>
        </w:rPr>
        <w:t xml:space="preserve"> za prosinac 202</w:t>
      </w:r>
      <w:r w:rsidR="00256EE8" w:rsidRPr="00AA04EE">
        <w:rPr>
          <w:rFonts w:ascii="Arial" w:hAnsi="Arial" w:cs="Arial"/>
          <w:sz w:val="24"/>
          <w:szCs w:val="24"/>
        </w:rPr>
        <w:t>1</w:t>
      </w:r>
      <w:r w:rsidRPr="00AA04EE">
        <w:rPr>
          <w:rFonts w:ascii="Arial" w:hAnsi="Arial" w:cs="Arial"/>
          <w:sz w:val="24"/>
          <w:szCs w:val="24"/>
        </w:rPr>
        <w:t>, isplaćene u siječnju 202</w:t>
      </w:r>
      <w:r w:rsidR="00256EE8" w:rsidRPr="00AA04EE">
        <w:rPr>
          <w:rFonts w:ascii="Arial" w:hAnsi="Arial" w:cs="Arial"/>
          <w:sz w:val="24"/>
          <w:szCs w:val="24"/>
        </w:rPr>
        <w:t>2</w:t>
      </w:r>
      <w:r w:rsidRPr="00AA04EE">
        <w:rPr>
          <w:rFonts w:ascii="Arial" w:hAnsi="Arial" w:cs="Arial"/>
          <w:sz w:val="24"/>
          <w:szCs w:val="24"/>
        </w:rPr>
        <w:t xml:space="preserve"> – </w:t>
      </w:r>
      <w:r w:rsidR="00256EE8" w:rsidRPr="00AA04EE">
        <w:rPr>
          <w:rFonts w:ascii="Arial" w:hAnsi="Arial" w:cs="Arial"/>
          <w:sz w:val="24"/>
          <w:szCs w:val="24"/>
        </w:rPr>
        <w:t>3.</w:t>
      </w:r>
      <w:r w:rsidR="001576C2" w:rsidRPr="00AA04EE">
        <w:rPr>
          <w:rFonts w:ascii="Arial" w:hAnsi="Arial" w:cs="Arial"/>
          <w:sz w:val="24"/>
          <w:szCs w:val="24"/>
        </w:rPr>
        <w:t>486.106,58</w:t>
      </w:r>
      <w:r w:rsidRPr="00AA04EE">
        <w:rPr>
          <w:rFonts w:ascii="Arial" w:hAnsi="Arial" w:cs="Arial"/>
          <w:sz w:val="24"/>
          <w:szCs w:val="24"/>
        </w:rPr>
        <w:t xml:space="preserve"> kn</w:t>
      </w:r>
    </w:p>
    <w:p w:rsidR="00B8515C" w:rsidRPr="00AA04EE" w:rsidRDefault="00B8515C" w:rsidP="00B8515C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naknada za prijevoz 202</w:t>
      </w:r>
      <w:r w:rsidR="001576C2" w:rsidRPr="00AA04EE">
        <w:rPr>
          <w:rFonts w:ascii="Arial" w:hAnsi="Arial" w:cs="Arial"/>
          <w:sz w:val="24"/>
          <w:szCs w:val="24"/>
        </w:rPr>
        <w:t>1</w:t>
      </w:r>
      <w:r w:rsidRPr="00AA04EE">
        <w:rPr>
          <w:rFonts w:ascii="Arial" w:hAnsi="Arial" w:cs="Arial"/>
          <w:sz w:val="24"/>
          <w:szCs w:val="24"/>
        </w:rPr>
        <w:t>, isplaćen u siječnju 202</w:t>
      </w:r>
      <w:r w:rsidR="001576C2" w:rsidRPr="00AA04EE">
        <w:rPr>
          <w:rFonts w:ascii="Arial" w:hAnsi="Arial" w:cs="Arial"/>
          <w:sz w:val="24"/>
          <w:szCs w:val="24"/>
        </w:rPr>
        <w:t>2</w:t>
      </w:r>
      <w:r w:rsidRPr="00AA04EE">
        <w:rPr>
          <w:rFonts w:ascii="Arial" w:hAnsi="Arial" w:cs="Arial"/>
          <w:sz w:val="24"/>
          <w:szCs w:val="24"/>
        </w:rPr>
        <w:t xml:space="preserve"> – </w:t>
      </w:r>
      <w:r w:rsidR="001576C2" w:rsidRPr="00AA04EE">
        <w:rPr>
          <w:rFonts w:ascii="Arial" w:hAnsi="Arial" w:cs="Arial"/>
          <w:sz w:val="24"/>
          <w:szCs w:val="24"/>
        </w:rPr>
        <w:t>72.503,66</w:t>
      </w:r>
      <w:r w:rsidRPr="00AA04EE">
        <w:rPr>
          <w:rFonts w:ascii="Arial" w:hAnsi="Arial" w:cs="Arial"/>
          <w:sz w:val="24"/>
          <w:szCs w:val="24"/>
        </w:rPr>
        <w:t xml:space="preserve"> kn</w:t>
      </w:r>
    </w:p>
    <w:p w:rsidR="00B8515C" w:rsidRPr="00AA04EE" w:rsidRDefault="00B8515C" w:rsidP="00B8515C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ostale rashode za zaposlene ( obračun pomoći bolovanja,  pomoć rođenju djeteta, regres, božićnica</w:t>
      </w:r>
      <w:r w:rsidR="001576C2" w:rsidRPr="00AA04EE">
        <w:rPr>
          <w:rFonts w:ascii="Arial" w:hAnsi="Arial" w:cs="Arial"/>
          <w:sz w:val="24"/>
          <w:szCs w:val="24"/>
        </w:rPr>
        <w:t>, zahtjeva za pomoći smrtnog slučaja, jubilarne nagrade te Sv. Nikola</w:t>
      </w:r>
      <w:r w:rsidRPr="00AA04EE">
        <w:rPr>
          <w:rFonts w:ascii="Arial" w:hAnsi="Arial" w:cs="Arial"/>
          <w:sz w:val="24"/>
          <w:szCs w:val="24"/>
        </w:rPr>
        <w:t>) u prosincu 202</w:t>
      </w:r>
      <w:r w:rsidR="001576C2" w:rsidRPr="00AA04EE">
        <w:rPr>
          <w:rFonts w:ascii="Arial" w:hAnsi="Arial" w:cs="Arial"/>
          <w:sz w:val="24"/>
          <w:szCs w:val="24"/>
        </w:rPr>
        <w:t>1</w:t>
      </w:r>
      <w:r w:rsidRPr="00AA04EE">
        <w:rPr>
          <w:rFonts w:ascii="Arial" w:hAnsi="Arial" w:cs="Arial"/>
          <w:sz w:val="24"/>
          <w:szCs w:val="24"/>
        </w:rPr>
        <w:t xml:space="preserve">. – </w:t>
      </w:r>
      <w:r w:rsidR="001576C2" w:rsidRPr="00AA04EE">
        <w:rPr>
          <w:rFonts w:ascii="Arial" w:hAnsi="Arial" w:cs="Arial"/>
          <w:sz w:val="24"/>
          <w:szCs w:val="24"/>
        </w:rPr>
        <w:t>37.36</w:t>
      </w:r>
      <w:r w:rsidR="00D832A4" w:rsidRPr="00AA04EE">
        <w:rPr>
          <w:rFonts w:ascii="Arial" w:hAnsi="Arial" w:cs="Arial"/>
          <w:sz w:val="24"/>
          <w:szCs w:val="24"/>
        </w:rPr>
        <w:t>6</w:t>
      </w:r>
      <w:r w:rsidR="001576C2" w:rsidRPr="00AA04EE">
        <w:rPr>
          <w:rFonts w:ascii="Arial" w:hAnsi="Arial" w:cs="Arial"/>
          <w:sz w:val="24"/>
          <w:szCs w:val="24"/>
        </w:rPr>
        <w:t>,</w:t>
      </w:r>
      <w:r w:rsidR="00D832A4" w:rsidRPr="00AA04EE">
        <w:rPr>
          <w:rFonts w:ascii="Arial" w:hAnsi="Arial" w:cs="Arial"/>
          <w:sz w:val="24"/>
          <w:szCs w:val="24"/>
        </w:rPr>
        <w:t>13</w:t>
      </w:r>
    </w:p>
    <w:p w:rsidR="00861E1A" w:rsidRPr="00AA04EE" w:rsidRDefault="00F0079F" w:rsidP="00B8515C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kao i rashod za poštanske uslu</w:t>
      </w:r>
      <w:r w:rsidR="008754B1" w:rsidRPr="00AA04EE">
        <w:rPr>
          <w:rFonts w:ascii="Arial" w:hAnsi="Arial" w:cs="Arial"/>
          <w:sz w:val="24"/>
          <w:szCs w:val="24"/>
        </w:rPr>
        <w:t xml:space="preserve">ge (13. režija) u iznosu </w:t>
      </w:r>
      <w:r w:rsidR="00D832A4" w:rsidRPr="00AA04EE">
        <w:rPr>
          <w:rFonts w:ascii="Arial" w:hAnsi="Arial" w:cs="Arial"/>
          <w:sz w:val="24"/>
          <w:szCs w:val="24"/>
        </w:rPr>
        <w:t>329.683,39</w:t>
      </w:r>
      <w:r w:rsidRPr="00AA04EE">
        <w:rPr>
          <w:rFonts w:ascii="Arial" w:hAnsi="Arial" w:cs="Arial"/>
          <w:sz w:val="24"/>
          <w:szCs w:val="24"/>
        </w:rPr>
        <w:t xml:space="preserve"> kn.</w:t>
      </w:r>
    </w:p>
    <w:p w:rsidR="00B8515C" w:rsidRPr="00AA04EE" w:rsidRDefault="00B8515C" w:rsidP="00B8515C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što ukupno iznosi 3.</w:t>
      </w:r>
      <w:r w:rsidR="00D832A4" w:rsidRPr="00AA04EE">
        <w:rPr>
          <w:rFonts w:ascii="Arial" w:hAnsi="Arial" w:cs="Arial"/>
          <w:sz w:val="24"/>
          <w:szCs w:val="24"/>
        </w:rPr>
        <w:t>925,659,76</w:t>
      </w:r>
      <w:r w:rsidRPr="00AA04EE">
        <w:rPr>
          <w:rFonts w:ascii="Arial" w:hAnsi="Arial" w:cs="Arial"/>
          <w:sz w:val="24"/>
          <w:szCs w:val="24"/>
        </w:rPr>
        <w:t xml:space="preserve"> kn.</w:t>
      </w:r>
    </w:p>
    <w:p w:rsidR="00163E95" w:rsidRPr="00AA04EE" w:rsidRDefault="00163E95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B67BEE" w:rsidRPr="00AA04EE" w:rsidRDefault="00B67BEE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E75685" w:rsidRPr="00AA04EE" w:rsidRDefault="00302A63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AOP </w:t>
      </w:r>
      <w:r w:rsidR="00DD7224" w:rsidRPr="00AA04EE">
        <w:rPr>
          <w:rFonts w:ascii="Arial" w:hAnsi="Arial" w:cs="Arial"/>
          <w:sz w:val="24"/>
          <w:szCs w:val="24"/>
        </w:rPr>
        <w:t>17</w:t>
      </w:r>
      <w:r w:rsidR="002419D2" w:rsidRPr="00AA04EE">
        <w:rPr>
          <w:rFonts w:ascii="Arial" w:hAnsi="Arial" w:cs="Arial"/>
          <w:sz w:val="24"/>
          <w:szCs w:val="24"/>
        </w:rPr>
        <w:t>3</w:t>
      </w:r>
      <w:r w:rsidRPr="00AA04EE">
        <w:rPr>
          <w:rFonts w:ascii="Arial" w:hAnsi="Arial" w:cs="Arial"/>
          <w:sz w:val="24"/>
          <w:szCs w:val="24"/>
        </w:rPr>
        <w:t xml:space="preserve">, indeks </w:t>
      </w:r>
      <w:r w:rsidR="002419D2" w:rsidRPr="00AA04EE">
        <w:rPr>
          <w:rFonts w:ascii="Arial" w:hAnsi="Arial" w:cs="Arial"/>
          <w:sz w:val="24"/>
          <w:szCs w:val="24"/>
        </w:rPr>
        <w:t>130,00</w:t>
      </w:r>
      <w:r w:rsidR="00E75685" w:rsidRPr="00AA04EE">
        <w:rPr>
          <w:rFonts w:ascii="Arial" w:hAnsi="Arial" w:cs="Arial"/>
          <w:sz w:val="24"/>
          <w:szCs w:val="24"/>
        </w:rPr>
        <w:t xml:space="preserve"> evidentirane su obveze za mater</w:t>
      </w:r>
      <w:r w:rsidR="00696E5B" w:rsidRPr="00AA04EE">
        <w:rPr>
          <w:rFonts w:ascii="Arial" w:hAnsi="Arial" w:cs="Arial"/>
          <w:sz w:val="24"/>
          <w:szCs w:val="24"/>
        </w:rPr>
        <w:t xml:space="preserve">ijalne rashode </w:t>
      </w:r>
      <w:r w:rsidR="00842345" w:rsidRPr="00AA04EE">
        <w:rPr>
          <w:rFonts w:ascii="Arial" w:hAnsi="Arial" w:cs="Arial"/>
          <w:sz w:val="24"/>
          <w:szCs w:val="24"/>
        </w:rPr>
        <w:t xml:space="preserve">u iznosu </w:t>
      </w:r>
      <w:r w:rsidR="002419D2" w:rsidRPr="00AA04EE">
        <w:rPr>
          <w:rFonts w:ascii="Arial" w:hAnsi="Arial" w:cs="Arial"/>
          <w:sz w:val="24"/>
          <w:szCs w:val="24"/>
        </w:rPr>
        <w:t>1.126,254</w:t>
      </w:r>
      <w:r w:rsidR="004B1964" w:rsidRPr="00AA04EE">
        <w:rPr>
          <w:rFonts w:ascii="Arial" w:hAnsi="Arial" w:cs="Arial"/>
          <w:sz w:val="24"/>
          <w:szCs w:val="24"/>
        </w:rPr>
        <w:t xml:space="preserve"> </w:t>
      </w:r>
      <w:r w:rsidR="00E75685" w:rsidRPr="00AA04EE">
        <w:rPr>
          <w:rFonts w:ascii="Arial" w:hAnsi="Arial" w:cs="Arial"/>
          <w:sz w:val="24"/>
          <w:szCs w:val="24"/>
        </w:rPr>
        <w:t>kn kako slijedi:</w:t>
      </w:r>
    </w:p>
    <w:p w:rsidR="00E75685" w:rsidRPr="00AA04EE" w:rsidRDefault="00E75685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- naknade za prijevoz na pos</w:t>
      </w:r>
      <w:r w:rsidR="007C77FB" w:rsidRPr="00AA04EE">
        <w:rPr>
          <w:rFonts w:ascii="Arial" w:hAnsi="Arial" w:cs="Arial"/>
          <w:sz w:val="24"/>
          <w:szCs w:val="24"/>
        </w:rPr>
        <w:t>ao i s posla (23212)</w:t>
      </w:r>
      <w:r w:rsidR="007C77FB" w:rsidRPr="00AA04EE">
        <w:rPr>
          <w:rFonts w:ascii="Arial" w:hAnsi="Arial" w:cs="Arial"/>
          <w:sz w:val="24"/>
          <w:szCs w:val="24"/>
        </w:rPr>
        <w:tab/>
      </w:r>
      <w:r w:rsidR="007C77FB" w:rsidRPr="00AA04EE">
        <w:rPr>
          <w:rFonts w:ascii="Arial" w:hAnsi="Arial" w:cs="Arial"/>
          <w:sz w:val="24"/>
          <w:szCs w:val="24"/>
        </w:rPr>
        <w:tab/>
      </w:r>
      <w:r w:rsidR="007C77FB" w:rsidRPr="00AA04EE">
        <w:rPr>
          <w:rFonts w:ascii="Arial" w:hAnsi="Arial" w:cs="Arial"/>
          <w:sz w:val="24"/>
          <w:szCs w:val="24"/>
        </w:rPr>
        <w:tab/>
      </w:r>
      <w:r w:rsidR="002419D2" w:rsidRPr="00AA04EE">
        <w:rPr>
          <w:rFonts w:ascii="Arial" w:hAnsi="Arial" w:cs="Arial"/>
          <w:sz w:val="24"/>
          <w:szCs w:val="24"/>
        </w:rPr>
        <w:t>72.503,66</w:t>
      </w:r>
      <w:r w:rsidRPr="00AA04EE">
        <w:rPr>
          <w:rFonts w:ascii="Arial" w:hAnsi="Arial" w:cs="Arial"/>
          <w:sz w:val="24"/>
          <w:szCs w:val="24"/>
        </w:rPr>
        <w:t xml:space="preserve"> kn</w:t>
      </w:r>
    </w:p>
    <w:p w:rsidR="00E75685" w:rsidRPr="00AA04EE" w:rsidRDefault="00E75685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- uredski mater</w:t>
      </w:r>
      <w:r w:rsidR="007C77FB" w:rsidRPr="00AA04EE">
        <w:rPr>
          <w:rFonts w:ascii="Arial" w:hAnsi="Arial" w:cs="Arial"/>
          <w:sz w:val="24"/>
          <w:szCs w:val="24"/>
        </w:rPr>
        <w:t>ijal i ostali mater</w:t>
      </w:r>
      <w:r w:rsidR="0031414B" w:rsidRPr="00AA04EE">
        <w:rPr>
          <w:rFonts w:ascii="Arial" w:hAnsi="Arial" w:cs="Arial"/>
          <w:sz w:val="24"/>
          <w:szCs w:val="24"/>
        </w:rPr>
        <w:t xml:space="preserve">ijalni rashodi </w:t>
      </w:r>
      <w:r w:rsidR="007C77FB" w:rsidRPr="00AA04EE">
        <w:rPr>
          <w:rFonts w:ascii="Arial" w:hAnsi="Arial" w:cs="Arial"/>
          <w:sz w:val="24"/>
          <w:szCs w:val="24"/>
        </w:rPr>
        <w:t>(</w:t>
      </w:r>
      <w:r w:rsidR="0031414B" w:rsidRPr="00AA04EE">
        <w:rPr>
          <w:rFonts w:ascii="Arial" w:hAnsi="Arial" w:cs="Arial"/>
          <w:sz w:val="24"/>
          <w:szCs w:val="24"/>
        </w:rPr>
        <w:t>23221)</w:t>
      </w:r>
      <w:r w:rsidR="0031414B" w:rsidRPr="00AA04EE">
        <w:rPr>
          <w:rFonts w:ascii="Arial" w:hAnsi="Arial" w:cs="Arial"/>
          <w:sz w:val="24"/>
          <w:szCs w:val="24"/>
        </w:rPr>
        <w:tab/>
      </w:r>
      <w:r w:rsidR="0031414B" w:rsidRPr="00AA04EE">
        <w:rPr>
          <w:rFonts w:ascii="Arial" w:hAnsi="Arial" w:cs="Arial"/>
          <w:sz w:val="24"/>
          <w:szCs w:val="24"/>
        </w:rPr>
        <w:tab/>
      </w:r>
      <w:r w:rsidR="002419D2" w:rsidRPr="00AA04EE">
        <w:rPr>
          <w:rFonts w:ascii="Arial" w:hAnsi="Arial" w:cs="Arial"/>
          <w:sz w:val="24"/>
          <w:szCs w:val="24"/>
        </w:rPr>
        <w:t>91.681,77</w:t>
      </w:r>
      <w:r w:rsidRPr="00AA04EE">
        <w:rPr>
          <w:rFonts w:ascii="Arial" w:hAnsi="Arial" w:cs="Arial"/>
          <w:sz w:val="24"/>
          <w:szCs w:val="24"/>
        </w:rPr>
        <w:t xml:space="preserve"> kn</w:t>
      </w:r>
    </w:p>
    <w:p w:rsidR="00E75685" w:rsidRPr="00AA04EE" w:rsidRDefault="00E75685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- </w:t>
      </w:r>
      <w:r w:rsidR="007C77FB" w:rsidRPr="00AA04EE">
        <w:rPr>
          <w:rFonts w:ascii="Arial" w:hAnsi="Arial" w:cs="Arial"/>
          <w:sz w:val="24"/>
          <w:szCs w:val="24"/>
        </w:rPr>
        <w:t>energija (23223)</w:t>
      </w:r>
      <w:r w:rsidR="007C77FB" w:rsidRPr="00AA04EE">
        <w:rPr>
          <w:rFonts w:ascii="Arial" w:hAnsi="Arial" w:cs="Arial"/>
          <w:sz w:val="24"/>
          <w:szCs w:val="24"/>
        </w:rPr>
        <w:tab/>
      </w:r>
      <w:r w:rsidR="007C77FB" w:rsidRPr="00AA04EE">
        <w:rPr>
          <w:rFonts w:ascii="Arial" w:hAnsi="Arial" w:cs="Arial"/>
          <w:sz w:val="24"/>
          <w:szCs w:val="24"/>
        </w:rPr>
        <w:tab/>
      </w:r>
      <w:r w:rsidR="007C77FB" w:rsidRPr="00AA04EE">
        <w:rPr>
          <w:rFonts w:ascii="Arial" w:hAnsi="Arial" w:cs="Arial"/>
          <w:sz w:val="24"/>
          <w:szCs w:val="24"/>
        </w:rPr>
        <w:tab/>
      </w:r>
      <w:r w:rsidR="007C77FB" w:rsidRPr="00AA04EE">
        <w:rPr>
          <w:rFonts w:ascii="Arial" w:hAnsi="Arial" w:cs="Arial"/>
          <w:sz w:val="24"/>
          <w:szCs w:val="24"/>
        </w:rPr>
        <w:tab/>
      </w:r>
      <w:r w:rsidR="007C77FB" w:rsidRPr="00AA04EE">
        <w:rPr>
          <w:rFonts w:ascii="Arial" w:hAnsi="Arial" w:cs="Arial"/>
          <w:sz w:val="24"/>
          <w:szCs w:val="24"/>
        </w:rPr>
        <w:tab/>
      </w:r>
      <w:r w:rsidR="007C77FB" w:rsidRPr="00AA04EE">
        <w:rPr>
          <w:rFonts w:ascii="Arial" w:hAnsi="Arial" w:cs="Arial"/>
          <w:sz w:val="24"/>
          <w:szCs w:val="24"/>
        </w:rPr>
        <w:tab/>
      </w:r>
      <w:r w:rsidR="007C77FB" w:rsidRPr="00AA04EE">
        <w:rPr>
          <w:rFonts w:ascii="Arial" w:hAnsi="Arial" w:cs="Arial"/>
          <w:sz w:val="24"/>
          <w:szCs w:val="24"/>
        </w:rPr>
        <w:tab/>
      </w:r>
      <w:r w:rsidR="002419D2" w:rsidRPr="00AA04EE">
        <w:rPr>
          <w:rFonts w:ascii="Arial" w:hAnsi="Arial" w:cs="Arial"/>
          <w:sz w:val="24"/>
          <w:szCs w:val="24"/>
        </w:rPr>
        <w:t>90.737,18</w:t>
      </w:r>
      <w:r w:rsidRPr="00AA04EE">
        <w:rPr>
          <w:rFonts w:ascii="Arial" w:hAnsi="Arial" w:cs="Arial"/>
          <w:sz w:val="24"/>
          <w:szCs w:val="24"/>
        </w:rPr>
        <w:t xml:space="preserve"> kn</w:t>
      </w:r>
    </w:p>
    <w:p w:rsidR="0045222D" w:rsidRPr="00AA04EE" w:rsidRDefault="00E75685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- usluge telefona pošte i prijevoz</w:t>
      </w:r>
      <w:r w:rsidR="007C77FB" w:rsidRPr="00AA04EE">
        <w:rPr>
          <w:rFonts w:ascii="Arial" w:hAnsi="Arial" w:cs="Arial"/>
          <w:sz w:val="24"/>
          <w:szCs w:val="24"/>
        </w:rPr>
        <w:t>a (23231)</w:t>
      </w:r>
      <w:r w:rsidR="007C77FB" w:rsidRPr="00AA04EE">
        <w:rPr>
          <w:rFonts w:ascii="Arial" w:hAnsi="Arial" w:cs="Arial"/>
          <w:sz w:val="24"/>
          <w:szCs w:val="24"/>
        </w:rPr>
        <w:tab/>
      </w:r>
      <w:r w:rsidR="007C77FB" w:rsidRPr="00AA04EE">
        <w:rPr>
          <w:rFonts w:ascii="Arial" w:hAnsi="Arial" w:cs="Arial"/>
          <w:sz w:val="24"/>
          <w:szCs w:val="24"/>
        </w:rPr>
        <w:tab/>
      </w:r>
      <w:r w:rsidR="007C77FB" w:rsidRPr="00AA04EE">
        <w:rPr>
          <w:rFonts w:ascii="Arial" w:hAnsi="Arial" w:cs="Arial"/>
          <w:sz w:val="24"/>
          <w:szCs w:val="24"/>
        </w:rPr>
        <w:tab/>
        <w:t xml:space="preserve">          </w:t>
      </w:r>
      <w:r w:rsidR="002419D2" w:rsidRPr="00AA04EE">
        <w:rPr>
          <w:rFonts w:ascii="Arial" w:hAnsi="Arial" w:cs="Arial"/>
          <w:sz w:val="24"/>
          <w:szCs w:val="24"/>
        </w:rPr>
        <w:t>353.954,04</w:t>
      </w:r>
      <w:r w:rsidRPr="00AA04EE">
        <w:rPr>
          <w:rFonts w:ascii="Arial" w:hAnsi="Arial" w:cs="Arial"/>
          <w:sz w:val="24"/>
          <w:szCs w:val="24"/>
        </w:rPr>
        <w:t xml:space="preserve"> kn</w:t>
      </w:r>
    </w:p>
    <w:p w:rsidR="002419D2" w:rsidRPr="00AA04EE" w:rsidRDefault="002419D2" w:rsidP="002419D2">
      <w:pPr>
        <w:pStyle w:val="Bezproreda"/>
        <w:tabs>
          <w:tab w:val="left" w:pos="6508"/>
        </w:tabs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- usluge tekućeg i investicijskog </w:t>
      </w:r>
      <w:proofErr w:type="spellStart"/>
      <w:r w:rsidRPr="00AA04EE">
        <w:rPr>
          <w:rFonts w:ascii="Arial" w:hAnsi="Arial" w:cs="Arial"/>
          <w:sz w:val="24"/>
          <w:szCs w:val="24"/>
        </w:rPr>
        <w:t>održ</w:t>
      </w:r>
      <w:proofErr w:type="spellEnd"/>
      <w:r w:rsidRPr="00AA04EE">
        <w:rPr>
          <w:rFonts w:ascii="Arial" w:hAnsi="Arial" w:cs="Arial"/>
          <w:sz w:val="24"/>
          <w:szCs w:val="24"/>
        </w:rPr>
        <w:t>.(23232)</w:t>
      </w:r>
      <w:r w:rsidRPr="00AA04EE">
        <w:rPr>
          <w:rFonts w:ascii="Arial" w:hAnsi="Arial" w:cs="Arial"/>
          <w:sz w:val="24"/>
          <w:szCs w:val="24"/>
        </w:rPr>
        <w:tab/>
        <w:t>1.447,28 kn</w:t>
      </w:r>
    </w:p>
    <w:p w:rsidR="00F108D4" w:rsidRPr="00AA04EE" w:rsidRDefault="00F108D4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- usluge promidžbe i i</w:t>
      </w:r>
      <w:r w:rsidR="007C77FB" w:rsidRPr="00AA04EE">
        <w:rPr>
          <w:rFonts w:ascii="Arial" w:hAnsi="Arial" w:cs="Arial"/>
          <w:sz w:val="24"/>
          <w:szCs w:val="24"/>
        </w:rPr>
        <w:t>nformiranja (23233)</w:t>
      </w:r>
      <w:r w:rsidR="007C77FB" w:rsidRPr="00AA04EE">
        <w:rPr>
          <w:rFonts w:ascii="Arial" w:hAnsi="Arial" w:cs="Arial"/>
          <w:sz w:val="24"/>
          <w:szCs w:val="24"/>
        </w:rPr>
        <w:tab/>
      </w:r>
      <w:r w:rsidR="007C77FB" w:rsidRPr="00AA04EE">
        <w:rPr>
          <w:rFonts w:ascii="Arial" w:hAnsi="Arial" w:cs="Arial"/>
          <w:sz w:val="24"/>
          <w:szCs w:val="24"/>
        </w:rPr>
        <w:tab/>
      </w:r>
      <w:r w:rsidR="007C77FB" w:rsidRPr="00AA04EE">
        <w:rPr>
          <w:rFonts w:ascii="Arial" w:hAnsi="Arial" w:cs="Arial"/>
          <w:sz w:val="24"/>
          <w:szCs w:val="24"/>
        </w:rPr>
        <w:tab/>
      </w:r>
      <w:r w:rsidR="007C77FB" w:rsidRPr="00AA04EE">
        <w:rPr>
          <w:rFonts w:ascii="Arial" w:hAnsi="Arial" w:cs="Arial"/>
          <w:sz w:val="24"/>
          <w:szCs w:val="24"/>
        </w:rPr>
        <w:tab/>
      </w:r>
      <w:r w:rsidR="002419D2" w:rsidRPr="00AA04EE">
        <w:rPr>
          <w:rFonts w:ascii="Arial" w:hAnsi="Arial" w:cs="Arial"/>
          <w:sz w:val="24"/>
          <w:szCs w:val="24"/>
        </w:rPr>
        <w:t>14.181,75</w:t>
      </w:r>
      <w:r w:rsidRPr="00AA04EE">
        <w:rPr>
          <w:rFonts w:ascii="Arial" w:hAnsi="Arial" w:cs="Arial"/>
          <w:sz w:val="24"/>
          <w:szCs w:val="24"/>
        </w:rPr>
        <w:t xml:space="preserve"> kn</w:t>
      </w:r>
    </w:p>
    <w:p w:rsidR="00F108D4" w:rsidRPr="00AA04EE" w:rsidRDefault="00F108D4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- komunal</w:t>
      </w:r>
      <w:r w:rsidR="007C77FB" w:rsidRPr="00AA04EE">
        <w:rPr>
          <w:rFonts w:ascii="Arial" w:hAnsi="Arial" w:cs="Arial"/>
          <w:sz w:val="24"/>
          <w:szCs w:val="24"/>
        </w:rPr>
        <w:t>ne usluge (23234)</w:t>
      </w:r>
      <w:r w:rsidR="007C77FB" w:rsidRPr="00AA04EE">
        <w:rPr>
          <w:rFonts w:ascii="Arial" w:hAnsi="Arial" w:cs="Arial"/>
          <w:sz w:val="24"/>
          <w:szCs w:val="24"/>
        </w:rPr>
        <w:tab/>
      </w:r>
      <w:r w:rsidR="007C77FB" w:rsidRPr="00AA04EE">
        <w:rPr>
          <w:rFonts w:ascii="Arial" w:hAnsi="Arial" w:cs="Arial"/>
          <w:sz w:val="24"/>
          <w:szCs w:val="24"/>
        </w:rPr>
        <w:tab/>
      </w:r>
      <w:r w:rsidR="007C77FB" w:rsidRPr="00AA04EE">
        <w:rPr>
          <w:rFonts w:ascii="Arial" w:hAnsi="Arial" w:cs="Arial"/>
          <w:sz w:val="24"/>
          <w:szCs w:val="24"/>
        </w:rPr>
        <w:tab/>
      </w:r>
      <w:r w:rsidR="007C77FB" w:rsidRPr="00AA04EE">
        <w:rPr>
          <w:rFonts w:ascii="Arial" w:hAnsi="Arial" w:cs="Arial"/>
          <w:sz w:val="24"/>
          <w:szCs w:val="24"/>
        </w:rPr>
        <w:tab/>
      </w:r>
      <w:r w:rsidR="007C77FB" w:rsidRPr="00AA04EE">
        <w:rPr>
          <w:rFonts w:ascii="Arial" w:hAnsi="Arial" w:cs="Arial"/>
          <w:sz w:val="24"/>
          <w:szCs w:val="24"/>
        </w:rPr>
        <w:tab/>
      </w:r>
      <w:r w:rsidR="007C77FB" w:rsidRPr="00AA04EE">
        <w:rPr>
          <w:rFonts w:ascii="Arial" w:hAnsi="Arial" w:cs="Arial"/>
          <w:sz w:val="24"/>
          <w:szCs w:val="24"/>
        </w:rPr>
        <w:tab/>
      </w:r>
      <w:r w:rsidR="002419D2" w:rsidRPr="00AA04EE">
        <w:rPr>
          <w:rFonts w:ascii="Arial" w:hAnsi="Arial" w:cs="Arial"/>
          <w:sz w:val="24"/>
          <w:szCs w:val="24"/>
        </w:rPr>
        <w:t>20.001,84</w:t>
      </w:r>
      <w:r w:rsidRPr="00AA04EE">
        <w:rPr>
          <w:rFonts w:ascii="Arial" w:hAnsi="Arial" w:cs="Arial"/>
          <w:sz w:val="24"/>
          <w:szCs w:val="24"/>
        </w:rPr>
        <w:t xml:space="preserve"> kn</w:t>
      </w:r>
    </w:p>
    <w:p w:rsidR="00F108D4" w:rsidRPr="00AA04EE" w:rsidRDefault="00F108D4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- zakupnine i na</w:t>
      </w:r>
      <w:r w:rsidR="007C77FB" w:rsidRPr="00AA04EE">
        <w:rPr>
          <w:rFonts w:ascii="Arial" w:hAnsi="Arial" w:cs="Arial"/>
          <w:sz w:val="24"/>
          <w:szCs w:val="24"/>
        </w:rPr>
        <w:t>jamnine (23235)</w:t>
      </w:r>
      <w:r w:rsidR="007C77FB" w:rsidRPr="00AA04EE">
        <w:rPr>
          <w:rFonts w:ascii="Arial" w:hAnsi="Arial" w:cs="Arial"/>
          <w:sz w:val="24"/>
          <w:szCs w:val="24"/>
        </w:rPr>
        <w:tab/>
      </w:r>
      <w:r w:rsidR="007C77FB" w:rsidRPr="00AA04EE">
        <w:rPr>
          <w:rFonts w:ascii="Arial" w:hAnsi="Arial" w:cs="Arial"/>
          <w:sz w:val="24"/>
          <w:szCs w:val="24"/>
        </w:rPr>
        <w:tab/>
      </w:r>
      <w:r w:rsidR="007C77FB" w:rsidRPr="00AA04EE">
        <w:rPr>
          <w:rFonts w:ascii="Arial" w:hAnsi="Arial" w:cs="Arial"/>
          <w:sz w:val="24"/>
          <w:szCs w:val="24"/>
        </w:rPr>
        <w:tab/>
      </w:r>
      <w:r w:rsidR="007C77FB" w:rsidRPr="00AA04EE">
        <w:rPr>
          <w:rFonts w:ascii="Arial" w:hAnsi="Arial" w:cs="Arial"/>
          <w:sz w:val="24"/>
          <w:szCs w:val="24"/>
        </w:rPr>
        <w:tab/>
      </w:r>
      <w:r w:rsidR="007C77FB" w:rsidRPr="00AA04EE">
        <w:rPr>
          <w:rFonts w:ascii="Arial" w:hAnsi="Arial" w:cs="Arial"/>
          <w:sz w:val="24"/>
          <w:szCs w:val="24"/>
        </w:rPr>
        <w:tab/>
      </w:r>
      <w:r w:rsidR="002419D2" w:rsidRPr="00AA04EE">
        <w:rPr>
          <w:rFonts w:ascii="Arial" w:hAnsi="Arial" w:cs="Arial"/>
          <w:sz w:val="24"/>
          <w:szCs w:val="24"/>
        </w:rPr>
        <w:t>29.423,20</w:t>
      </w:r>
      <w:r w:rsidR="00A60465" w:rsidRPr="00AA04EE">
        <w:rPr>
          <w:rFonts w:ascii="Arial" w:hAnsi="Arial" w:cs="Arial"/>
          <w:sz w:val="24"/>
          <w:szCs w:val="24"/>
        </w:rPr>
        <w:t xml:space="preserve"> kn</w:t>
      </w:r>
    </w:p>
    <w:p w:rsidR="002419D2" w:rsidRPr="00AA04EE" w:rsidRDefault="002419D2" w:rsidP="002419D2">
      <w:pPr>
        <w:pStyle w:val="Bezproreda"/>
        <w:tabs>
          <w:tab w:val="left" w:pos="6536"/>
        </w:tabs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- zdravstvene i veterinarske usluge (23236)                                       7.150,00 kn</w:t>
      </w:r>
    </w:p>
    <w:p w:rsidR="00F108D4" w:rsidRPr="00AA04EE" w:rsidRDefault="00F108D4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- intelektualne i osobne us</w:t>
      </w:r>
      <w:r w:rsidR="00696E5B" w:rsidRPr="00AA04EE">
        <w:rPr>
          <w:rFonts w:ascii="Arial" w:hAnsi="Arial" w:cs="Arial"/>
          <w:sz w:val="24"/>
          <w:szCs w:val="24"/>
        </w:rPr>
        <w:t>luge (23237)</w:t>
      </w:r>
      <w:r w:rsidR="00696E5B" w:rsidRPr="00AA04EE">
        <w:rPr>
          <w:rFonts w:ascii="Arial" w:hAnsi="Arial" w:cs="Arial"/>
          <w:sz w:val="24"/>
          <w:szCs w:val="24"/>
        </w:rPr>
        <w:tab/>
      </w:r>
      <w:r w:rsidR="00696E5B" w:rsidRPr="00AA04EE">
        <w:rPr>
          <w:rFonts w:ascii="Arial" w:hAnsi="Arial" w:cs="Arial"/>
          <w:sz w:val="24"/>
          <w:szCs w:val="24"/>
        </w:rPr>
        <w:tab/>
      </w:r>
      <w:r w:rsidR="00696E5B" w:rsidRPr="00AA04EE">
        <w:rPr>
          <w:rFonts w:ascii="Arial" w:hAnsi="Arial" w:cs="Arial"/>
          <w:sz w:val="24"/>
          <w:szCs w:val="24"/>
        </w:rPr>
        <w:tab/>
        <w:t xml:space="preserve">       </w:t>
      </w:r>
      <w:r w:rsidR="00DD7224" w:rsidRPr="00AA04EE">
        <w:rPr>
          <w:rFonts w:ascii="Arial" w:hAnsi="Arial" w:cs="Arial"/>
          <w:sz w:val="24"/>
          <w:szCs w:val="24"/>
        </w:rPr>
        <w:t xml:space="preserve">   </w:t>
      </w:r>
      <w:r w:rsidR="002419D2" w:rsidRPr="00AA04EE">
        <w:rPr>
          <w:rFonts w:ascii="Arial" w:hAnsi="Arial" w:cs="Arial"/>
          <w:sz w:val="24"/>
          <w:szCs w:val="24"/>
        </w:rPr>
        <w:t>430.823,45</w:t>
      </w:r>
      <w:r w:rsidRPr="00AA04EE">
        <w:rPr>
          <w:rFonts w:ascii="Arial" w:hAnsi="Arial" w:cs="Arial"/>
          <w:sz w:val="24"/>
          <w:szCs w:val="24"/>
        </w:rPr>
        <w:t xml:space="preserve"> kn</w:t>
      </w:r>
    </w:p>
    <w:p w:rsidR="00DD7224" w:rsidRPr="00AA04EE" w:rsidRDefault="00DD7224" w:rsidP="00DD7224">
      <w:pPr>
        <w:pStyle w:val="Bezproreda"/>
        <w:tabs>
          <w:tab w:val="left" w:pos="6420"/>
        </w:tabs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- računalne usluge (23238)</w:t>
      </w:r>
      <w:r w:rsidRPr="00AA04EE">
        <w:rPr>
          <w:rFonts w:ascii="Arial" w:hAnsi="Arial" w:cs="Arial"/>
          <w:sz w:val="24"/>
          <w:szCs w:val="24"/>
        </w:rPr>
        <w:tab/>
        <w:t xml:space="preserve">      12,50 kn</w:t>
      </w:r>
    </w:p>
    <w:p w:rsidR="00F108D4" w:rsidRPr="00AA04EE" w:rsidRDefault="00F108D4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- osta</w:t>
      </w:r>
      <w:r w:rsidR="0035572A" w:rsidRPr="00AA04EE">
        <w:rPr>
          <w:rFonts w:ascii="Arial" w:hAnsi="Arial" w:cs="Arial"/>
          <w:sz w:val="24"/>
          <w:szCs w:val="24"/>
        </w:rPr>
        <w:t>le usluge (23239)</w:t>
      </w:r>
      <w:r w:rsidR="0035572A" w:rsidRPr="00AA04EE">
        <w:rPr>
          <w:rFonts w:ascii="Arial" w:hAnsi="Arial" w:cs="Arial"/>
          <w:sz w:val="24"/>
          <w:szCs w:val="24"/>
        </w:rPr>
        <w:tab/>
      </w:r>
      <w:r w:rsidR="0035572A" w:rsidRPr="00AA04EE">
        <w:rPr>
          <w:rFonts w:ascii="Arial" w:hAnsi="Arial" w:cs="Arial"/>
          <w:sz w:val="24"/>
          <w:szCs w:val="24"/>
        </w:rPr>
        <w:tab/>
      </w:r>
      <w:r w:rsidR="0035572A" w:rsidRPr="00AA04EE">
        <w:rPr>
          <w:rFonts w:ascii="Arial" w:hAnsi="Arial" w:cs="Arial"/>
          <w:sz w:val="24"/>
          <w:szCs w:val="24"/>
        </w:rPr>
        <w:tab/>
      </w:r>
      <w:r w:rsidR="0035572A" w:rsidRPr="00AA04EE">
        <w:rPr>
          <w:rFonts w:ascii="Arial" w:hAnsi="Arial" w:cs="Arial"/>
          <w:sz w:val="24"/>
          <w:szCs w:val="24"/>
        </w:rPr>
        <w:tab/>
      </w:r>
      <w:r w:rsidR="0035572A" w:rsidRPr="00AA04EE">
        <w:rPr>
          <w:rFonts w:ascii="Arial" w:hAnsi="Arial" w:cs="Arial"/>
          <w:sz w:val="24"/>
          <w:szCs w:val="24"/>
        </w:rPr>
        <w:tab/>
      </w:r>
      <w:r w:rsidR="0035572A" w:rsidRPr="00AA04EE">
        <w:rPr>
          <w:rFonts w:ascii="Arial" w:hAnsi="Arial" w:cs="Arial"/>
          <w:sz w:val="24"/>
          <w:szCs w:val="24"/>
        </w:rPr>
        <w:tab/>
      </w:r>
      <w:r w:rsidR="002419D2" w:rsidRPr="00AA04EE">
        <w:rPr>
          <w:rFonts w:ascii="Arial" w:hAnsi="Arial" w:cs="Arial"/>
          <w:sz w:val="24"/>
          <w:szCs w:val="24"/>
        </w:rPr>
        <w:t xml:space="preserve">  9.735,00</w:t>
      </w:r>
      <w:r w:rsidRPr="00AA04EE">
        <w:rPr>
          <w:rFonts w:ascii="Arial" w:hAnsi="Arial" w:cs="Arial"/>
          <w:sz w:val="24"/>
          <w:szCs w:val="24"/>
        </w:rPr>
        <w:t xml:space="preserve"> kn</w:t>
      </w:r>
    </w:p>
    <w:p w:rsidR="00F108D4" w:rsidRPr="00AA04EE" w:rsidRDefault="00F108D4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- naknade troškova osobama izvan rad</w:t>
      </w:r>
      <w:r w:rsidR="002419D2" w:rsidRPr="00AA04EE">
        <w:rPr>
          <w:rFonts w:ascii="Arial" w:hAnsi="Arial" w:cs="Arial"/>
          <w:sz w:val="24"/>
          <w:szCs w:val="24"/>
        </w:rPr>
        <w:t>nog odnosa (23241)</w:t>
      </w:r>
      <w:r w:rsidR="002419D2" w:rsidRPr="00AA04EE">
        <w:rPr>
          <w:rFonts w:ascii="Arial" w:hAnsi="Arial" w:cs="Arial"/>
          <w:sz w:val="24"/>
          <w:szCs w:val="24"/>
        </w:rPr>
        <w:tab/>
      </w:r>
      <w:r w:rsidR="002419D2" w:rsidRPr="00AA04EE">
        <w:rPr>
          <w:rFonts w:ascii="Arial" w:hAnsi="Arial" w:cs="Arial"/>
          <w:sz w:val="24"/>
          <w:szCs w:val="24"/>
        </w:rPr>
        <w:tab/>
        <w:t xml:space="preserve">  4.477,28</w:t>
      </w:r>
      <w:r w:rsidRPr="00AA04EE">
        <w:rPr>
          <w:rFonts w:ascii="Arial" w:hAnsi="Arial" w:cs="Arial"/>
          <w:sz w:val="24"/>
          <w:szCs w:val="24"/>
        </w:rPr>
        <w:t xml:space="preserve"> kn</w:t>
      </w:r>
    </w:p>
    <w:p w:rsidR="00BB4CDF" w:rsidRPr="00AA04EE" w:rsidRDefault="00BB4CDF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BB4CDF" w:rsidRPr="00AA04EE" w:rsidRDefault="00BB4CDF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AOP </w:t>
      </w:r>
      <w:r w:rsidR="00693867" w:rsidRPr="00AA04EE">
        <w:rPr>
          <w:rFonts w:ascii="Arial" w:hAnsi="Arial" w:cs="Arial"/>
          <w:sz w:val="24"/>
          <w:szCs w:val="24"/>
        </w:rPr>
        <w:t>17</w:t>
      </w:r>
      <w:r w:rsidR="002419D2" w:rsidRPr="00AA04EE">
        <w:rPr>
          <w:rFonts w:ascii="Arial" w:hAnsi="Arial" w:cs="Arial"/>
          <w:sz w:val="24"/>
          <w:szCs w:val="24"/>
        </w:rPr>
        <w:t>4</w:t>
      </w:r>
      <w:r w:rsidRPr="00AA04EE">
        <w:rPr>
          <w:rFonts w:ascii="Arial" w:hAnsi="Arial" w:cs="Arial"/>
          <w:sz w:val="24"/>
          <w:szCs w:val="24"/>
        </w:rPr>
        <w:t>, indeks</w:t>
      </w:r>
      <w:r w:rsidR="00A60465" w:rsidRPr="00AA04EE">
        <w:rPr>
          <w:rFonts w:ascii="Arial" w:hAnsi="Arial" w:cs="Arial"/>
          <w:sz w:val="24"/>
          <w:szCs w:val="24"/>
        </w:rPr>
        <w:t xml:space="preserve"> </w:t>
      </w:r>
      <w:r w:rsidR="002419D2" w:rsidRPr="00AA04EE">
        <w:rPr>
          <w:rFonts w:ascii="Arial" w:hAnsi="Arial" w:cs="Arial"/>
          <w:sz w:val="24"/>
          <w:szCs w:val="24"/>
        </w:rPr>
        <w:t>148,4</w:t>
      </w:r>
      <w:r w:rsidRPr="00AA04EE">
        <w:rPr>
          <w:rFonts w:ascii="Arial" w:hAnsi="Arial" w:cs="Arial"/>
          <w:sz w:val="24"/>
          <w:szCs w:val="24"/>
        </w:rPr>
        <w:t xml:space="preserve"> obveze za financijske rashode, iskazane su obveze prema </w:t>
      </w:r>
      <w:r w:rsidR="0031414B" w:rsidRPr="00AA04EE">
        <w:rPr>
          <w:rFonts w:ascii="Arial" w:hAnsi="Arial" w:cs="Arial"/>
          <w:sz w:val="24"/>
          <w:szCs w:val="24"/>
        </w:rPr>
        <w:t>Hrvatskoj poštanskoj banci</w:t>
      </w:r>
      <w:r w:rsidRPr="00AA04EE">
        <w:rPr>
          <w:rFonts w:ascii="Arial" w:hAnsi="Arial" w:cs="Arial"/>
          <w:sz w:val="24"/>
          <w:szCs w:val="24"/>
        </w:rPr>
        <w:t xml:space="preserve"> za naknade </w:t>
      </w:r>
      <w:r w:rsidR="00496F95" w:rsidRPr="00AA04EE">
        <w:rPr>
          <w:rFonts w:ascii="Arial" w:hAnsi="Arial" w:cs="Arial"/>
          <w:sz w:val="24"/>
          <w:szCs w:val="24"/>
        </w:rPr>
        <w:t>platnog prometa za prosinac 20</w:t>
      </w:r>
      <w:r w:rsidR="00693867" w:rsidRPr="00AA04EE">
        <w:rPr>
          <w:rFonts w:ascii="Arial" w:hAnsi="Arial" w:cs="Arial"/>
          <w:sz w:val="24"/>
          <w:szCs w:val="24"/>
        </w:rPr>
        <w:t>2</w:t>
      </w:r>
      <w:r w:rsidR="002419D2" w:rsidRPr="00AA04EE">
        <w:rPr>
          <w:rFonts w:ascii="Arial" w:hAnsi="Arial" w:cs="Arial"/>
          <w:sz w:val="24"/>
          <w:szCs w:val="24"/>
        </w:rPr>
        <w:t>1</w:t>
      </w:r>
      <w:r w:rsidR="00496F95" w:rsidRPr="00AA04EE">
        <w:rPr>
          <w:rFonts w:ascii="Arial" w:hAnsi="Arial" w:cs="Arial"/>
          <w:sz w:val="24"/>
          <w:szCs w:val="24"/>
        </w:rPr>
        <w:t xml:space="preserve">. u iznosu </w:t>
      </w:r>
      <w:r w:rsidR="00C23D5C" w:rsidRPr="00AA04EE">
        <w:rPr>
          <w:rFonts w:ascii="Arial" w:hAnsi="Arial" w:cs="Arial"/>
          <w:sz w:val="24"/>
          <w:szCs w:val="24"/>
        </w:rPr>
        <w:t>5.918</w:t>
      </w:r>
      <w:r w:rsidRPr="00AA04EE">
        <w:rPr>
          <w:rFonts w:ascii="Arial" w:hAnsi="Arial" w:cs="Arial"/>
          <w:sz w:val="24"/>
          <w:szCs w:val="24"/>
        </w:rPr>
        <w:t xml:space="preserve"> kn</w:t>
      </w:r>
      <w:r w:rsidR="00F8109E" w:rsidRPr="00AA04EE">
        <w:rPr>
          <w:rFonts w:ascii="Arial" w:hAnsi="Arial" w:cs="Arial"/>
          <w:sz w:val="24"/>
          <w:szCs w:val="24"/>
        </w:rPr>
        <w:t>.</w:t>
      </w:r>
    </w:p>
    <w:p w:rsidR="00B67BEE" w:rsidRPr="00AA04EE" w:rsidRDefault="00B67BEE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F8109E" w:rsidRPr="00AA04EE" w:rsidRDefault="00D43B85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AOP </w:t>
      </w:r>
      <w:r w:rsidR="00693867" w:rsidRPr="00AA04EE">
        <w:rPr>
          <w:rFonts w:ascii="Arial" w:hAnsi="Arial" w:cs="Arial"/>
          <w:sz w:val="24"/>
          <w:szCs w:val="24"/>
        </w:rPr>
        <w:t>18</w:t>
      </w:r>
      <w:r w:rsidR="00C23D5C" w:rsidRPr="00AA04EE">
        <w:rPr>
          <w:rFonts w:ascii="Arial" w:hAnsi="Arial" w:cs="Arial"/>
          <w:sz w:val="24"/>
          <w:szCs w:val="24"/>
        </w:rPr>
        <w:t>2</w:t>
      </w:r>
      <w:r w:rsidRPr="00AA04EE">
        <w:rPr>
          <w:rFonts w:ascii="Arial" w:hAnsi="Arial" w:cs="Arial"/>
          <w:sz w:val="24"/>
          <w:szCs w:val="24"/>
        </w:rPr>
        <w:t xml:space="preserve">, indeks </w:t>
      </w:r>
      <w:r w:rsidR="00C23D5C" w:rsidRPr="00AA04EE">
        <w:rPr>
          <w:rFonts w:ascii="Arial" w:hAnsi="Arial" w:cs="Arial"/>
          <w:sz w:val="24"/>
          <w:szCs w:val="24"/>
        </w:rPr>
        <w:t>118,7</w:t>
      </w:r>
      <w:r w:rsidR="00F8109E" w:rsidRPr="00AA04EE">
        <w:rPr>
          <w:rFonts w:ascii="Arial" w:hAnsi="Arial" w:cs="Arial"/>
          <w:sz w:val="24"/>
          <w:szCs w:val="24"/>
        </w:rPr>
        <w:t xml:space="preserve">  ostale tekuće obvez</w:t>
      </w:r>
      <w:r w:rsidRPr="00AA04EE">
        <w:rPr>
          <w:rFonts w:ascii="Arial" w:hAnsi="Arial" w:cs="Arial"/>
          <w:sz w:val="24"/>
          <w:szCs w:val="24"/>
        </w:rPr>
        <w:t xml:space="preserve">e u ukupnom iznosu </w:t>
      </w:r>
      <w:r w:rsidR="00C23D5C" w:rsidRPr="00AA04EE">
        <w:rPr>
          <w:rFonts w:ascii="Arial" w:hAnsi="Arial" w:cs="Arial"/>
          <w:sz w:val="24"/>
          <w:szCs w:val="24"/>
        </w:rPr>
        <w:t>88.604,164</w:t>
      </w:r>
      <w:r w:rsidR="00F8109E" w:rsidRPr="00AA04EE">
        <w:rPr>
          <w:rFonts w:ascii="Arial" w:hAnsi="Arial" w:cs="Arial"/>
          <w:sz w:val="24"/>
          <w:szCs w:val="24"/>
        </w:rPr>
        <w:t xml:space="preserve"> kn kako slijedi:</w:t>
      </w:r>
    </w:p>
    <w:p w:rsidR="008F198B" w:rsidRPr="00AA04EE" w:rsidRDefault="008F198B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8F198B" w:rsidRPr="00AA04EE" w:rsidRDefault="008F198B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- više uplaćeni ostali nespom</w:t>
      </w:r>
      <w:r w:rsidR="0031414B" w:rsidRPr="00AA04EE">
        <w:rPr>
          <w:rFonts w:ascii="Arial" w:hAnsi="Arial" w:cs="Arial"/>
          <w:sz w:val="24"/>
          <w:szCs w:val="24"/>
        </w:rPr>
        <w:t>enuti</w:t>
      </w:r>
      <w:r w:rsidRPr="00AA04EE">
        <w:rPr>
          <w:rFonts w:ascii="Arial" w:hAnsi="Arial" w:cs="Arial"/>
          <w:sz w:val="24"/>
          <w:szCs w:val="24"/>
        </w:rPr>
        <w:t xml:space="preserve"> prihodi (23939)</w:t>
      </w:r>
      <w:r w:rsidRPr="00AA04EE">
        <w:rPr>
          <w:rFonts w:ascii="Arial" w:hAnsi="Arial" w:cs="Arial"/>
          <w:sz w:val="24"/>
          <w:szCs w:val="24"/>
        </w:rPr>
        <w:tab/>
      </w:r>
      <w:r w:rsidRPr="00AA04EE">
        <w:rPr>
          <w:rFonts w:ascii="Arial" w:hAnsi="Arial" w:cs="Arial"/>
          <w:sz w:val="24"/>
          <w:szCs w:val="24"/>
        </w:rPr>
        <w:tab/>
      </w:r>
      <w:r w:rsidRPr="00AA04EE">
        <w:rPr>
          <w:rFonts w:ascii="Arial" w:hAnsi="Arial" w:cs="Arial"/>
          <w:sz w:val="24"/>
          <w:szCs w:val="24"/>
        </w:rPr>
        <w:tab/>
      </w:r>
      <w:r w:rsidRPr="00AA04EE">
        <w:rPr>
          <w:rFonts w:ascii="Arial" w:hAnsi="Arial" w:cs="Arial"/>
          <w:sz w:val="24"/>
          <w:szCs w:val="24"/>
        </w:rPr>
        <w:tab/>
        <w:t xml:space="preserve">    3,05 kn</w:t>
      </w:r>
    </w:p>
    <w:p w:rsidR="00EB4C5B" w:rsidRPr="00AA04EE" w:rsidRDefault="00EB4C5B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- obveze za predujmove (uplata stranaka na </w:t>
      </w:r>
      <w:proofErr w:type="spellStart"/>
      <w:r w:rsidRPr="00AA04EE">
        <w:rPr>
          <w:rFonts w:ascii="Arial" w:hAnsi="Arial" w:cs="Arial"/>
          <w:sz w:val="24"/>
          <w:szCs w:val="24"/>
        </w:rPr>
        <w:t>depozit.rn</w:t>
      </w:r>
      <w:proofErr w:type="spellEnd"/>
      <w:r w:rsidRPr="00AA04EE">
        <w:rPr>
          <w:rFonts w:ascii="Arial" w:hAnsi="Arial" w:cs="Arial"/>
          <w:sz w:val="24"/>
          <w:szCs w:val="24"/>
        </w:rPr>
        <w:t xml:space="preserve">.) 239510 </w:t>
      </w:r>
      <w:r w:rsidR="00D33BB1" w:rsidRPr="00AA04EE">
        <w:rPr>
          <w:rFonts w:ascii="Arial" w:hAnsi="Arial" w:cs="Arial"/>
          <w:sz w:val="24"/>
          <w:szCs w:val="24"/>
        </w:rPr>
        <w:tab/>
      </w:r>
      <w:r w:rsidR="00C23D5C" w:rsidRPr="00AA04EE">
        <w:rPr>
          <w:rFonts w:ascii="Arial" w:hAnsi="Arial" w:cs="Arial"/>
          <w:sz w:val="24"/>
          <w:szCs w:val="24"/>
        </w:rPr>
        <w:t>87.542.773,06</w:t>
      </w:r>
      <w:r w:rsidRPr="00AA04EE">
        <w:rPr>
          <w:rFonts w:ascii="Arial" w:hAnsi="Arial" w:cs="Arial"/>
          <w:sz w:val="24"/>
          <w:szCs w:val="24"/>
        </w:rPr>
        <w:t xml:space="preserve"> kn</w:t>
      </w:r>
    </w:p>
    <w:p w:rsidR="00EB4C5B" w:rsidRPr="00AA04EE" w:rsidRDefault="00EB4C5B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- obveze za predujmov</w:t>
      </w:r>
      <w:r w:rsidR="008F198B" w:rsidRPr="00AA04EE">
        <w:rPr>
          <w:rFonts w:ascii="Arial" w:hAnsi="Arial" w:cs="Arial"/>
          <w:sz w:val="24"/>
          <w:szCs w:val="24"/>
        </w:rPr>
        <w:t>e (kama</w:t>
      </w:r>
      <w:r w:rsidR="00D33BB1" w:rsidRPr="00AA04EE">
        <w:rPr>
          <w:rFonts w:ascii="Arial" w:hAnsi="Arial" w:cs="Arial"/>
          <w:sz w:val="24"/>
          <w:szCs w:val="24"/>
        </w:rPr>
        <w:t>te) 239511</w:t>
      </w:r>
      <w:r w:rsidR="00D33BB1" w:rsidRPr="00AA04EE">
        <w:rPr>
          <w:rFonts w:ascii="Arial" w:hAnsi="Arial" w:cs="Arial"/>
          <w:sz w:val="24"/>
          <w:szCs w:val="24"/>
        </w:rPr>
        <w:tab/>
      </w:r>
      <w:r w:rsidR="00D33BB1" w:rsidRPr="00AA04EE">
        <w:rPr>
          <w:rFonts w:ascii="Arial" w:hAnsi="Arial" w:cs="Arial"/>
          <w:sz w:val="24"/>
          <w:szCs w:val="24"/>
        </w:rPr>
        <w:tab/>
      </w:r>
      <w:r w:rsidR="00D33BB1" w:rsidRPr="00AA04EE">
        <w:rPr>
          <w:rFonts w:ascii="Arial" w:hAnsi="Arial" w:cs="Arial"/>
          <w:sz w:val="24"/>
          <w:szCs w:val="24"/>
        </w:rPr>
        <w:tab/>
        <w:t xml:space="preserve">            </w:t>
      </w:r>
      <w:r w:rsidR="00D33BB1" w:rsidRPr="00AA04EE">
        <w:rPr>
          <w:rFonts w:ascii="Arial" w:hAnsi="Arial" w:cs="Arial"/>
          <w:sz w:val="24"/>
          <w:szCs w:val="24"/>
        </w:rPr>
        <w:tab/>
      </w:r>
      <w:r w:rsidR="00C23D5C" w:rsidRPr="00AA04EE">
        <w:rPr>
          <w:rFonts w:ascii="Arial" w:hAnsi="Arial" w:cs="Arial"/>
          <w:sz w:val="24"/>
          <w:szCs w:val="24"/>
        </w:rPr>
        <w:t>214,39</w:t>
      </w:r>
      <w:r w:rsidRPr="00AA04EE">
        <w:rPr>
          <w:rFonts w:ascii="Arial" w:hAnsi="Arial" w:cs="Arial"/>
          <w:sz w:val="24"/>
          <w:szCs w:val="24"/>
        </w:rPr>
        <w:t xml:space="preserve"> kn</w:t>
      </w:r>
    </w:p>
    <w:p w:rsidR="008F198B" w:rsidRPr="00AA04EE" w:rsidRDefault="008F198B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- pogrešno doznačena sredstva (239543)</w:t>
      </w:r>
      <w:r w:rsidR="00693867" w:rsidRPr="00AA04EE">
        <w:rPr>
          <w:rFonts w:ascii="Arial" w:hAnsi="Arial" w:cs="Arial"/>
          <w:sz w:val="24"/>
          <w:szCs w:val="24"/>
        </w:rPr>
        <w:tab/>
      </w:r>
      <w:r w:rsidR="00693867" w:rsidRPr="00AA04EE">
        <w:rPr>
          <w:rFonts w:ascii="Arial" w:hAnsi="Arial" w:cs="Arial"/>
          <w:sz w:val="24"/>
          <w:szCs w:val="24"/>
        </w:rPr>
        <w:tab/>
      </w:r>
      <w:r w:rsidR="00693867" w:rsidRPr="00AA04EE">
        <w:rPr>
          <w:rFonts w:ascii="Arial" w:hAnsi="Arial" w:cs="Arial"/>
          <w:sz w:val="24"/>
          <w:szCs w:val="24"/>
        </w:rPr>
        <w:tab/>
        <w:t xml:space="preserve">                    </w:t>
      </w:r>
      <w:r w:rsidR="00C23D5C" w:rsidRPr="00AA04EE">
        <w:rPr>
          <w:rFonts w:ascii="Arial" w:hAnsi="Arial" w:cs="Arial"/>
          <w:sz w:val="24"/>
          <w:szCs w:val="24"/>
        </w:rPr>
        <w:t>2,83</w:t>
      </w:r>
      <w:r w:rsidRPr="00AA04EE">
        <w:rPr>
          <w:rFonts w:ascii="Arial" w:hAnsi="Arial" w:cs="Arial"/>
          <w:sz w:val="24"/>
          <w:szCs w:val="24"/>
        </w:rPr>
        <w:t xml:space="preserve"> kn</w:t>
      </w:r>
    </w:p>
    <w:p w:rsidR="009B53A3" w:rsidRPr="00AA04EE" w:rsidRDefault="009B53A3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- obveza za povrat HZZZ-u (239548)</w:t>
      </w:r>
      <w:r w:rsidRPr="00AA04EE">
        <w:rPr>
          <w:rFonts w:ascii="Arial" w:hAnsi="Arial" w:cs="Arial"/>
          <w:sz w:val="24"/>
          <w:szCs w:val="24"/>
        </w:rPr>
        <w:tab/>
      </w:r>
      <w:r w:rsidRPr="00AA04EE">
        <w:rPr>
          <w:rFonts w:ascii="Arial" w:hAnsi="Arial" w:cs="Arial"/>
          <w:sz w:val="24"/>
          <w:szCs w:val="24"/>
        </w:rPr>
        <w:tab/>
      </w:r>
      <w:r w:rsidRPr="00AA04EE">
        <w:rPr>
          <w:rFonts w:ascii="Arial" w:hAnsi="Arial" w:cs="Arial"/>
          <w:sz w:val="24"/>
          <w:szCs w:val="24"/>
        </w:rPr>
        <w:tab/>
      </w:r>
      <w:r w:rsidRPr="00AA04EE">
        <w:rPr>
          <w:rFonts w:ascii="Arial" w:hAnsi="Arial" w:cs="Arial"/>
          <w:sz w:val="24"/>
          <w:szCs w:val="24"/>
        </w:rPr>
        <w:tab/>
        <w:t xml:space="preserve">      </w:t>
      </w:r>
      <w:r w:rsidR="008F198B" w:rsidRPr="00AA04EE">
        <w:rPr>
          <w:rFonts w:ascii="Arial" w:hAnsi="Arial" w:cs="Arial"/>
          <w:sz w:val="24"/>
          <w:szCs w:val="24"/>
        </w:rPr>
        <w:t xml:space="preserve">   </w:t>
      </w:r>
      <w:r w:rsidR="00F975CC" w:rsidRPr="00AA04EE">
        <w:rPr>
          <w:rFonts w:ascii="Arial" w:hAnsi="Arial" w:cs="Arial"/>
          <w:sz w:val="24"/>
          <w:szCs w:val="24"/>
        </w:rPr>
        <w:t>2.721,45</w:t>
      </w:r>
      <w:r w:rsidRPr="00AA04EE">
        <w:rPr>
          <w:rFonts w:ascii="Arial" w:hAnsi="Arial" w:cs="Arial"/>
          <w:sz w:val="24"/>
          <w:szCs w:val="24"/>
        </w:rPr>
        <w:t xml:space="preserve"> kn</w:t>
      </w:r>
    </w:p>
    <w:p w:rsidR="009B53A3" w:rsidRPr="00AA04EE" w:rsidRDefault="009B53A3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- obveza za pov</w:t>
      </w:r>
      <w:r w:rsidR="008F198B" w:rsidRPr="00AA04EE">
        <w:rPr>
          <w:rFonts w:ascii="Arial" w:hAnsi="Arial" w:cs="Arial"/>
          <w:sz w:val="24"/>
          <w:szCs w:val="24"/>
        </w:rPr>
        <w:t>rat.</w:t>
      </w:r>
      <w:r w:rsidR="0031414B" w:rsidRPr="00AA04EE">
        <w:rPr>
          <w:rFonts w:ascii="Arial" w:hAnsi="Arial" w:cs="Arial"/>
          <w:sz w:val="24"/>
          <w:szCs w:val="24"/>
        </w:rPr>
        <w:t xml:space="preserve"> pogrešnih </w:t>
      </w:r>
      <w:r w:rsidR="008F198B" w:rsidRPr="00AA04EE">
        <w:rPr>
          <w:rFonts w:ascii="Arial" w:hAnsi="Arial" w:cs="Arial"/>
          <w:sz w:val="24"/>
          <w:szCs w:val="24"/>
        </w:rPr>
        <w:t>uplata</w:t>
      </w:r>
      <w:r w:rsidR="0031414B" w:rsidRPr="00AA04EE">
        <w:rPr>
          <w:rFonts w:ascii="Arial" w:hAnsi="Arial" w:cs="Arial"/>
          <w:sz w:val="24"/>
          <w:szCs w:val="24"/>
        </w:rPr>
        <w:t xml:space="preserve"> (239549)</w:t>
      </w:r>
      <w:r w:rsidR="0031414B" w:rsidRPr="00AA04EE">
        <w:rPr>
          <w:rFonts w:ascii="Arial" w:hAnsi="Arial" w:cs="Arial"/>
          <w:sz w:val="24"/>
          <w:szCs w:val="24"/>
        </w:rPr>
        <w:tab/>
      </w:r>
      <w:r w:rsidR="0031414B" w:rsidRPr="00AA04EE">
        <w:rPr>
          <w:rFonts w:ascii="Arial" w:hAnsi="Arial" w:cs="Arial"/>
          <w:sz w:val="24"/>
          <w:szCs w:val="24"/>
        </w:rPr>
        <w:tab/>
      </w:r>
      <w:r w:rsidR="0031414B" w:rsidRPr="00AA04EE">
        <w:rPr>
          <w:rFonts w:ascii="Arial" w:hAnsi="Arial" w:cs="Arial"/>
          <w:sz w:val="24"/>
          <w:szCs w:val="24"/>
        </w:rPr>
        <w:tab/>
        <w:t xml:space="preserve">                </w:t>
      </w:r>
      <w:r w:rsidRPr="00AA04EE">
        <w:rPr>
          <w:rFonts w:ascii="Arial" w:hAnsi="Arial" w:cs="Arial"/>
          <w:sz w:val="24"/>
          <w:szCs w:val="24"/>
        </w:rPr>
        <w:t>2,73 kn</w:t>
      </w:r>
    </w:p>
    <w:p w:rsidR="00F8109E" w:rsidRPr="00AA04EE" w:rsidRDefault="00F8109E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- obveza povrata u proračun HZZO (239580)</w:t>
      </w:r>
      <w:r w:rsidRPr="00AA04EE">
        <w:rPr>
          <w:rFonts w:ascii="Arial" w:hAnsi="Arial" w:cs="Arial"/>
          <w:sz w:val="24"/>
          <w:szCs w:val="24"/>
        </w:rPr>
        <w:tab/>
      </w:r>
      <w:r w:rsidRPr="00AA04EE">
        <w:rPr>
          <w:rFonts w:ascii="Arial" w:hAnsi="Arial" w:cs="Arial"/>
          <w:sz w:val="24"/>
          <w:szCs w:val="24"/>
        </w:rPr>
        <w:tab/>
      </w:r>
      <w:r w:rsidRPr="00AA04EE">
        <w:rPr>
          <w:rFonts w:ascii="Arial" w:hAnsi="Arial" w:cs="Arial"/>
          <w:sz w:val="24"/>
          <w:szCs w:val="24"/>
        </w:rPr>
        <w:tab/>
      </w:r>
      <w:r w:rsidR="00C23D5C" w:rsidRPr="00AA04EE">
        <w:rPr>
          <w:rFonts w:ascii="Arial" w:hAnsi="Arial" w:cs="Arial"/>
          <w:sz w:val="24"/>
          <w:szCs w:val="24"/>
        </w:rPr>
        <w:t xml:space="preserve"> </w:t>
      </w:r>
      <w:r w:rsidR="0031414B" w:rsidRPr="00AA04EE">
        <w:rPr>
          <w:rFonts w:ascii="Arial" w:hAnsi="Arial" w:cs="Arial"/>
          <w:sz w:val="24"/>
          <w:szCs w:val="24"/>
        </w:rPr>
        <w:t xml:space="preserve"> </w:t>
      </w:r>
      <w:r w:rsidR="00C23D5C" w:rsidRPr="00AA04EE">
        <w:rPr>
          <w:rFonts w:ascii="Arial" w:hAnsi="Arial" w:cs="Arial"/>
          <w:sz w:val="24"/>
          <w:szCs w:val="24"/>
        </w:rPr>
        <w:t>1.038.812,71</w:t>
      </w:r>
      <w:r w:rsidRPr="00AA04EE">
        <w:rPr>
          <w:rFonts w:ascii="Arial" w:hAnsi="Arial" w:cs="Arial"/>
          <w:sz w:val="24"/>
          <w:szCs w:val="24"/>
        </w:rPr>
        <w:t xml:space="preserve"> kn</w:t>
      </w:r>
    </w:p>
    <w:p w:rsidR="00F108D4" w:rsidRPr="00AA04EE" w:rsidRDefault="00F8109E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- obveza povrata u proračun-ozljeda na radu (239581)</w:t>
      </w:r>
      <w:r w:rsidRPr="00AA04EE">
        <w:rPr>
          <w:rFonts w:ascii="Arial" w:hAnsi="Arial" w:cs="Arial"/>
          <w:sz w:val="24"/>
          <w:szCs w:val="24"/>
        </w:rPr>
        <w:tab/>
      </w:r>
      <w:r w:rsidRPr="00AA04EE">
        <w:rPr>
          <w:rFonts w:ascii="Arial" w:hAnsi="Arial" w:cs="Arial"/>
          <w:sz w:val="24"/>
          <w:szCs w:val="24"/>
        </w:rPr>
        <w:tab/>
        <w:t xml:space="preserve"> </w:t>
      </w:r>
      <w:r w:rsidR="00C23D5C" w:rsidRPr="00AA04EE">
        <w:rPr>
          <w:rFonts w:ascii="Arial" w:hAnsi="Arial" w:cs="Arial"/>
          <w:sz w:val="24"/>
          <w:szCs w:val="24"/>
        </w:rPr>
        <w:t xml:space="preserve">      19.461,95 kn</w:t>
      </w:r>
    </w:p>
    <w:p w:rsidR="00F8109E" w:rsidRPr="00AA04EE" w:rsidRDefault="00F8109E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- ostale obveze za povrat u proračun (239582)</w:t>
      </w:r>
      <w:r w:rsidRPr="00AA04EE">
        <w:rPr>
          <w:rFonts w:ascii="Arial" w:hAnsi="Arial" w:cs="Arial"/>
          <w:sz w:val="24"/>
          <w:szCs w:val="24"/>
        </w:rPr>
        <w:tab/>
      </w:r>
      <w:r w:rsidRPr="00AA04EE">
        <w:rPr>
          <w:rFonts w:ascii="Arial" w:hAnsi="Arial" w:cs="Arial"/>
          <w:sz w:val="24"/>
          <w:szCs w:val="24"/>
        </w:rPr>
        <w:tab/>
      </w:r>
      <w:r w:rsidRPr="00AA04EE">
        <w:rPr>
          <w:rFonts w:ascii="Arial" w:hAnsi="Arial" w:cs="Arial"/>
          <w:sz w:val="24"/>
          <w:szCs w:val="24"/>
        </w:rPr>
        <w:tab/>
        <w:t xml:space="preserve">   </w:t>
      </w:r>
      <w:r w:rsidR="00EB4C5B" w:rsidRPr="00AA04EE">
        <w:rPr>
          <w:rFonts w:ascii="Arial" w:hAnsi="Arial" w:cs="Arial"/>
          <w:sz w:val="24"/>
          <w:szCs w:val="24"/>
        </w:rPr>
        <w:t xml:space="preserve">      </w:t>
      </w:r>
      <w:r w:rsidR="008F198B" w:rsidRPr="00AA04EE">
        <w:rPr>
          <w:rFonts w:ascii="Arial" w:hAnsi="Arial" w:cs="Arial"/>
          <w:sz w:val="24"/>
          <w:szCs w:val="24"/>
        </w:rPr>
        <w:tab/>
        <w:t>172,24</w:t>
      </w:r>
      <w:r w:rsidRPr="00AA04EE">
        <w:rPr>
          <w:rFonts w:ascii="Arial" w:hAnsi="Arial" w:cs="Arial"/>
          <w:sz w:val="24"/>
          <w:szCs w:val="24"/>
        </w:rPr>
        <w:t xml:space="preserve"> kn</w:t>
      </w:r>
    </w:p>
    <w:p w:rsidR="00C56833" w:rsidRPr="00AA04EE" w:rsidRDefault="00C56833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C56833" w:rsidRPr="00AA04EE" w:rsidRDefault="00C56833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AOP </w:t>
      </w:r>
      <w:r w:rsidR="00FA232B" w:rsidRPr="00AA04EE">
        <w:rPr>
          <w:rFonts w:ascii="Arial" w:hAnsi="Arial" w:cs="Arial"/>
          <w:sz w:val="24"/>
          <w:szCs w:val="24"/>
        </w:rPr>
        <w:t>200</w:t>
      </w:r>
      <w:r w:rsidR="00DF4B4C" w:rsidRPr="00AA04EE">
        <w:rPr>
          <w:rFonts w:ascii="Arial" w:hAnsi="Arial" w:cs="Arial"/>
          <w:sz w:val="24"/>
          <w:szCs w:val="24"/>
        </w:rPr>
        <w:t>,</w:t>
      </w:r>
      <w:r w:rsidR="00FA232B" w:rsidRPr="00AA04EE">
        <w:rPr>
          <w:rFonts w:ascii="Arial" w:hAnsi="Arial" w:cs="Arial"/>
          <w:sz w:val="24"/>
          <w:szCs w:val="24"/>
        </w:rPr>
        <w:t xml:space="preserve"> indeks </w:t>
      </w:r>
      <w:r w:rsidR="00C23D5C" w:rsidRPr="00AA04EE">
        <w:rPr>
          <w:rFonts w:ascii="Arial" w:hAnsi="Arial" w:cs="Arial"/>
          <w:sz w:val="24"/>
          <w:szCs w:val="24"/>
        </w:rPr>
        <w:t>73,5</w:t>
      </w:r>
      <w:r w:rsidR="00DF4B4C" w:rsidRPr="00AA04EE">
        <w:rPr>
          <w:rFonts w:ascii="Arial" w:hAnsi="Arial" w:cs="Arial"/>
          <w:sz w:val="24"/>
          <w:szCs w:val="24"/>
        </w:rPr>
        <w:t xml:space="preserve"> obveze za financijski </w:t>
      </w:r>
      <w:proofErr w:type="spellStart"/>
      <w:r w:rsidR="00DF4B4C" w:rsidRPr="00AA04EE">
        <w:rPr>
          <w:rFonts w:ascii="Arial" w:hAnsi="Arial" w:cs="Arial"/>
          <w:sz w:val="24"/>
          <w:szCs w:val="24"/>
        </w:rPr>
        <w:t>leasing</w:t>
      </w:r>
      <w:proofErr w:type="spellEnd"/>
      <w:r w:rsidR="00DF4B4C" w:rsidRPr="00AA04EE">
        <w:rPr>
          <w:rFonts w:ascii="Arial" w:hAnsi="Arial" w:cs="Arial"/>
          <w:sz w:val="24"/>
          <w:szCs w:val="24"/>
        </w:rPr>
        <w:t xml:space="preserve"> od kreditnih institucija (26223) iskazana je </w:t>
      </w:r>
      <w:r w:rsidR="00046AAE" w:rsidRPr="00AA04EE">
        <w:rPr>
          <w:rFonts w:ascii="Arial" w:hAnsi="Arial" w:cs="Arial"/>
          <w:sz w:val="24"/>
          <w:szCs w:val="24"/>
        </w:rPr>
        <w:t xml:space="preserve">preostala </w:t>
      </w:r>
      <w:r w:rsidR="00DF4B4C" w:rsidRPr="00AA04EE">
        <w:rPr>
          <w:rFonts w:ascii="Arial" w:hAnsi="Arial" w:cs="Arial"/>
          <w:sz w:val="24"/>
          <w:szCs w:val="24"/>
        </w:rPr>
        <w:t xml:space="preserve">obveza za kupnju automobila na financijski </w:t>
      </w:r>
      <w:proofErr w:type="spellStart"/>
      <w:r w:rsidR="00DF4B4C" w:rsidRPr="00AA04EE">
        <w:rPr>
          <w:rFonts w:ascii="Arial" w:hAnsi="Arial" w:cs="Arial"/>
          <w:sz w:val="24"/>
          <w:szCs w:val="24"/>
        </w:rPr>
        <w:t>leasing</w:t>
      </w:r>
      <w:proofErr w:type="spellEnd"/>
      <w:r w:rsidR="00DF4B4C" w:rsidRPr="00AA04EE">
        <w:rPr>
          <w:rFonts w:ascii="Arial" w:hAnsi="Arial" w:cs="Arial"/>
          <w:sz w:val="24"/>
          <w:szCs w:val="24"/>
        </w:rPr>
        <w:t xml:space="preserve"> u iznosu od </w:t>
      </w:r>
      <w:r w:rsidR="00A370AD" w:rsidRPr="00AA04EE">
        <w:rPr>
          <w:rFonts w:ascii="Arial" w:hAnsi="Arial" w:cs="Arial"/>
          <w:sz w:val="24"/>
          <w:szCs w:val="24"/>
        </w:rPr>
        <w:t>66.748</w:t>
      </w:r>
      <w:r w:rsidR="00DF4B4C" w:rsidRPr="00AA04EE">
        <w:rPr>
          <w:rFonts w:ascii="Arial" w:hAnsi="Arial" w:cs="Arial"/>
          <w:sz w:val="24"/>
          <w:szCs w:val="24"/>
        </w:rPr>
        <w:t xml:space="preserve"> kn.</w:t>
      </w:r>
    </w:p>
    <w:p w:rsidR="00A6344C" w:rsidRPr="00AA04EE" w:rsidRDefault="00A6344C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782C08" w:rsidRPr="00AA04EE" w:rsidRDefault="009A3A76" w:rsidP="009A3A76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AOP </w:t>
      </w:r>
      <w:r w:rsidR="002A5E54" w:rsidRPr="00AA04EE">
        <w:rPr>
          <w:rFonts w:ascii="Arial" w:hAnsi="Arial" w:cs="Arial"/>
          <w:sz w:val="24"/>
          <w:szCs w:val="24"/>
        </w:rPr>
        <w:t>23</w:t>
      </w:r>
      <w:r w:rsidR="00C23D5C" w:rsidRPr="00AA04EE">
        <w:rPr>
          <w:rFonts w:ascii="Arial" w:hAnsi="Arial" w:cs="Arial"/>
          <w:sz w:val="24"/>
          <w:szCs w:val="24"/>
        </w:rPr>
        <w:t>4</w:t>
      </w:r>
      <w:r w:rsidRPr="00AA04EE">
        <w:rPr>
          <w:rFonts w:ascii="Arial" w:hAnsi="Arial" w:cs="Arial"/>
          <w:sz w:val="24"/>
          <w:szCs w:val="24"/>
        </w:rPr>
        <w:t xml:space="preserve">, indeks </w:t>
      </w:r>
      <w:r w:rsidR="005A7382" w:rsidRPr="00AA04EE">
        <w:rPr>
          <w:rFonts w:ascii="Arial" w:hAnsi="Arial" w:cs="Arial"/>
          <w:sz w:val="24"/>
          <w:szCs w:val="24"/>
        </w:rPr>
        <w:t>100</w:t>
      </w:r>
      <w:r w:rsidR="00C23D5C" w:rsidRPr="00AA04EE">
        <w:rPr>
          <w:rFonts w:ascii="Arial" w:hAnsi="Arial" w:cs="Arial"/>
          <w:sz w:val="24"/>
          <w:szCs w:val="24"/>
        </w:rPr>
        <w:t>,</w:t>
      </w:r>
      <w:r w:rsidR="005A7382" w:rsidRPr="00AA04EE">
        <w:rPr>
          <w:rFonts w:ascii="Arial" w:hAnsi="Arial" w:cs="Arial"/>
          <w:sz w:val="24"/>
          <w:szCs w:val="24"/>
        </w:rPr>
        <w:t xml:space="preserve">0, </w:t>
      </w:r>
      <w:r w:rsidR="00782C08" w:rsidRPr="00AA04EE">
        <w:rPr>
          <w:rFonts w:ascii="Arial" w:hAnsi="Arial" w:cs="Arial"/>
          <w:sz w:val="24"/>
          <w:szCs w:val="24"/>
        </w:rPr>
        <w:t>izvori</w:t>
      </w:r>
      <w:r w:rsidR="005A7382" w:rsidRPr="00AA04EE">
        <w:rPr>
          <w:rFonts w:ascii="Arial" w:hAnsi="Arial" w:cs="Arial"/>
          <w:sz w:val="24"/>
          <w:szCs w:val="24"/>
        </w:rPr>
        <w:t xml:space="preserve"> vlasništva iz proračuna</w:t>
      </w:r>
      <w:r w:rsidR="00782C08" w:rsidRPr="00AA04EE">
        <w:rPr>
          <w:rFonts w:ascii="Arial" w:hAnsi="Arial" w:cs="Arial"/>
          <w:sz w:val="24"/>
          <w:szCs w:val="24"/>
        </w:rPr>
        <w:t>:</w:t>
      </w:r>
    </w:p>
    <w:p w:rsidR="00C23D5C" w:rsidRPr="00AA04EE" w:rsidRDefault="009A3A76" w:rsidP="00C23D5C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Rješenjima Ministarstva pravosuđa ustupljen nam je na trajno korišt</w:t>
      </w:r>
      <w:r w:rsidR="00C23D5C" w:rsidRPr="00AA04EE">
        <w:rPr>
          <w:rFonts w:ascii="Arial" w:hAnsi="Arial" w:cs="Arial"/>
          <w:sz w:val="24"/>
          <w:szCs w:val="24"/>
        </w:rPr>
        <w:t>enje uredski namještaj u iznosu od 304.857,50 kn., zatim je utrošeno za izradu projektne dokumentacije za zamjenu vanjske stolarije odnosno popravak krovišta Stalne službe u Delnicama iznos  od 80.000 kn, te nabavka detektora metala na ulazu u stalne službe Općinskog suda u Rijeci u ukupnom iznosu od 5.437 kn.</w:t>
      </w:r>
    </w:p>
    <w:p w:rsidR="009A3A76" w:rsidRPr="00AA04EE" w:rsidRDefault="009A3A76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5A7382" w:rsidRPr="00AA04EE" w:rsidRDefault="00D33BB1" w:rsidP="00C23D5C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AOP </w:t>
      </w:r>
      <w:r w:rsidR="00D1555C" w:rsidRPr="00AA04EE">
        <w:rPr>
          <w:rFonts w:ascii="Arial" w:hAnsi="Arial" w:cs="Arial"/>
          <w:sz w:val="24"/>
          <w:szCs w:val="24"/>
        </w:rPr>
        <w:t>23</w:t>
      </w:r>
      <w:r w:rsidR="00C23D5C" w:rsidRPr="00AA04EE">
        <w:rPr>
          <w:rFonts w:ascii="Arial" w:hAnsi="Arial" w:cs="Arial"/>
          <w:sz w:val="24"/>
          <w:szCs w:val="24"/>
        </w:rPr>
        <w:t>5</w:t>
      </w:r>
      <w:r w:rsidRPr="00AA04EE">
        <w:rPr>
          <w:rFonts w:ascii="Arial" w:hAnsi="Arial" w:cs="Arial"/>
          <w:sz w:val="24"/>
          <w:szCs w:val="24"/>
        </w:rPr>
        <w:t xml:space="preserve">, indeks </w:t>
      </w:r>
      <w:r w:rsidR="00A370AD" w:rsidRPr="00AA04EE">
        <w:rPr>
          <w:rFonts w:ascii="Arial" w:hAnsi="Arial" w:cs="Arial"/>
          <w:sz w:val="24"/>
          <w:szCs w:val="24"/>
        </w:rPr>
        <w:t>6</w:t>
      </w:r>
      <w:r w:rsidR="00C23D5C" w:rsidRPr="00AA04EE">
        <w:rPr>
          <w:rFonts w:ascii="Arial" w:hAnsi="Arial" w:cs="Arial"/>
          <w:sz w:val="24"/>
          <w:szCs w:val="24"/>
        </w:rPr>
        <w:t>.</w:t>
      </w:r>
      <w:r w:rsidR="00A370AD" w:rsidRPr="00AA04EE">
        <w:rPr>
          <w:rFonts w:ascii="Arial" w:hAnsi="Arial" w:cs="Arial"/>
          <w:sz w:val="24"/>
          <w:szCs w:val="24"/>
        </w:rPr>
        <w:t>112,9</w:t>
      </w:r>
      <w:r w:rsidR="005A7382" w:rsidRPr="00AA04EE">
        <w:rPr>
          <w:rFonts w:ascii="Arial" w:hAnsi="Arial" w:cs="Arial"/>
          <w:sz w:val="24"/>
          <w:szCs w:val="24"/>
        </w:rPr>
        <w:t xml:space="preserve"> ostali izvori vlasništva za </w:t>
      </w:r>
      <w:proofErr w:type="spellStart"/>
      <w:r w:rsidR="005A7382" w:rsidRPr="00AA04EE">
        <w:rPr>
          <w:rFonts w:ascii="Arial" w:hAnsi="Arial" w:cs="Arial"/>
          <w:sz w:val="24"/>
          <w:szCs w:val="24"/>
        </w:rPr>
        <w:t>nefinacijsku</w:t>
      </w:r>
      <w:proofErr w:type="spellEnd"/>
      <w:r w:rsidR="005A7382" w:rsidRPr="00AA04EE">
        <w:rPr>
          <w:rFonts w:ascii="Arial" w:hAnsi="Arial" w:cs="Arial"/>
          <w:sz w:val="24"/>
          <w:szCs w:val="24"/>
        </w:rPr>
        <w:t xml:space="preserve"> imovinu.</w:t>
      </w:r>
    </w:p>
    <w:p w:rsidR="00C23D5C" w:rsidRPr="00AA04EE" w:rsidRDefault="005A7382" w:rsidP="00C23D5C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K</w:t>
      </w:r>
      <w:r w:rsidR="00F40444" w:rsidRPr="00AA04EE">
        <w:rPr>
          <w:rFonts w:ascii="Arial" w:hAnsi="Arial" w:cs="Arial"/>
          <w:sz w:val="24"/>
          <w:szCs w:val="24"/>
        </w:rPr>
        <w:t>njižena je nabavka opreme nabavljene od sredstava vlastitih prihoda</w:t>
      </w:r>
      <w:r w:rsidRPr="00AA04EE">
        <w:rPr>
          <w:rFonts w:ascii="Arial" w:hAnsi="Arial" w:cs="Arial"/>
          <w:sz w:val="24"/>
          <w:szCs w:val="24"/>
        </w:rPr>
        <w:t xml:space="preserve"> te donacije općine </w:t>
      </w:r>
      <w:proofErr w:type="spellStart"/>
      <w:r w:rsidRPr="00AA04EE">
        <w:rPr>
          <w:rFonts w:ascii="Arial" w:hAnsi="Arial" w:cs="Arial"/>
          <w:sz w:val="24"/>
          <w:szCs w:val="24"/>
        </w:rPr>
        <w:t>Mošćenička</w:t>
      </w:r>
      <w:proofErr w:type="spellEnd"/>
      <w:r w:rsidRPr="00AA04EE">
        <w:rPr>
          <w:rFonts w:ascii="Arial" w:hAnsi="Arial" w:cs="Arial"/>
          <w:sz w:val="24"/>
          <w:szCs w:val="24"/>
        </w:rPr>
        <w:t xml:space="preserve"> draga i općine Matulji</w:t>
      </w:r>
      <w:r w:rsidR="00F40444" w:rsidRPr="00AA04EE">
        <w:rPr>
          <w:rFonts w:ascii="Arial" w:hAnsi="Arial" w:cs="Arial"/>
          <w:sz w:val="24"/>
          <w:szCs w:val="24"/>
        </w:rPr>
        <w:t xml:space="preserve">. Ove godine iz vlastitih prihoda </w:t>
      </w:r>
      <w:r w:rsidR="00AF2621" w:rsidRPr="00AA04EE">
        <w:rPr>
          <w:rFonts w:ascii="Arial" w:hAnsi="Arial" w:cs="Arial"/>
          <w:sz w:val="24"/>
          <w:szCs w:val="24"/>
        </w:rPr>
        <w:t xml:space="preserve">nabavljene </w:t>
      </w:r>
      <w:r w:rsidR="00C23D5C" w:rsidRPr="00AA04EE">
        <w:rPr>
          <w:rFonts w:ascii="Arial" w:hAnsi="Arial" w:cs="Arial"/>
          <w:sz w:val="24"/>
          <w:szCs w:val="24"/>
        </w:rPr>
        <w:t>su sudačke uredske stolice u iznosu od 2.000,00 kn, pult za stalnu službu u Opatiji u vrijednosti od 4.500,00 kn, usisavač vrijednosti 4.437,50 kn za prekršajni odjel, te četiri klima uređaja za stalnu službu u Opatiji u vrijednosti od 18.153,89 kn.</w:t>
      </w:r>
    </w:p>
    <w:p w:rsidR="005A7382" w:rsidRPr="00AA04EE" w:rsidRDefault="005A7382" w:rsidP="00C23D5C">
      <w:pPr>
        <w:pStyle w:val="Bezproreda"/>
        <w:rPr>
          <w:rFonts w:ascii="Arial" w:hAnsi="Arial" w:cs="Arial"/>
          <w:sz w:val="24"/>
          <w:szCs w:val="24"/>
        </w:rPr>
      </w:pPr>
    </w:p>
    <w:p w:rsidR="00271745" w:rsidRPr="00AA04EE" w:rsidRDefault="005A7382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AOP 235, indeks 6.112,9 ostali  izvori vlasništva za </w:t>
      </w:r>
      <w:proofErr w:type="spellStart"/>
      <w:r w:rsidRPr="00AA04EE">
        <w:rPr>
          <w:rFonts w:ascii="Arial" w:hAnsi="Arial" w:cs="Arial"/>
          <w:sz w:val="24"/>
          <w:szCs w:val="24"/>
        </w:rPr>
        <w:t>nefinacijsku</w:t>
      </w:r>
      <w:proofErr w:type="spellEnd"/>
      <w:r w:rsidRPr="00AA04EE">
        <w:rPr>
          <w:rFonts w:ascii="Arial" w:hAnsi="Arial" w:cs="Arial"/>
          <w:sz w:val="24"/>
          <w:szCs w:val="24"/>
        </w:rPr>
        <w:t xml:space="preserve"> imovinu; u</w:t>
      </w:r>
      <w:r w:rsidR="000E2130" w:rsidRPr="00AA04EE">
        <w:rPr>
          <w:rFonts w:ascii="Arial" w:hAnsi="Arial" w:cs="Arial"/>
          <w:sz w:val="24"/>
          <w:szCs w:val="24"/>
        </w:rPr>
        <w:t xml:space="preserve">vidom u financijska izvješća prethodnih godina uočena je pogreška u knjiženju </w:t>
      </w:r>
      <w:r w:rsidRPr="00AA04EE">
        <w:rPr>
          <w:rFonts w:ascii="Arial" w:hAnsi="Arial" w:cs="Arial"/>
          <w:sz w:val="24"/>
          <w:szCs w:val="24"/>
        </w:rPr>
        <w:t xml:space="preserve">ostalih izvora vlasništva za </w:t>
      </w:r>
      <w:proofErr w:type="spellStart"/>
      <w:r w:rsidRPr="00AA04EE">
        <w:rPr>
          <w:rFonts w:ascii="Arial" w:hAnsi="Arial" w:cs="Arial"/>
          <w:sz w:val="24"/>
          <w:szCs w:val="24"/>
        </w:rPr>
        <w:t>nefinacijsku</w:t>
      </w:r>
      <w:proofErr w:type="spellEnd"/>
      <w:r w:rsidRPr="00AA04EE">
        <w:rPr>
          <w:rFonts w:ascii="Arial" w:hAnsi="Arial" w:cs="Arial"/>
          <w:sz w:val="24"/>
          <w:szCs w:val="24"/>
        </w:rPr>
        <w:t xml:space="preserve"> imovinu, </w:t>
      </w:r>
      <w:r w:rsidR="000E2130" w:rsidRPr="00AA04EE">
        <w:rPr>
          <w:rFonts w:ascii="Arial" w:hAnsi="Arial" w:cs="Arial"/>
          <w:sz w:val="24"/>
          <w:szCs w:val="24"/>
        </w:rPr>
        <w:t>te je bilo pot</w:t>
      </w:r>
      <w:r w:rsidRPr="00AA04EE">
        <w:rPr>
          <w:rFonts w:ascii="Arial" w:hAnsi="Arial" w:cs="Arial"/>
          <w:sz w:val="24"/>
          <w:szCs w:val="24"/>
        </w:rPr>
        <w:t xml:space="preserve">rebno napraviti ispravak za iznos od 149.566,12 kn na način da su se za isti iznos povećali ostali izvori vlasništva za </w:t>
      </w:r>
      <w:proofErr w:type="spellStart"/>
      <w:r w:rsidRPr="00AA04EE">
        <w:rPr>
          <w:rFonts w:ascii="Arial" w:hAnsi="Arial" w:cs="Arial"/>
          <w:sz w:val="24"/>
          <w:szCs w:val="24"/>
        </w:rPr>
        <w:t>nefinacijsku</w:t>
      </w:r>
      <w:proofErr w:type="spellEnd"/>
      <w:r w:rsidRPr="00AA04EE">
        <w:rPr>
          <w:rFonts w:ascii="Arial" w:hAnsi="Arial" w:cs="Arial"/>
          <w:sz w:val="24"/>
          <w:szCs w:val="24"/>
        </w:rPr>
        <w:t xml:space="preserve"> imovini a umanjili izvori vlasništva iz proračuna za </w:t>
      </w:r>
      <w:proofErr w:type="spellStart"/>
      <w:r w:rsidRPr="00AA04EE">
        <w:rPr>
          <w:rFonts w:ascii="Arial" w:hAnsi="Arial" w:cs="Arial"/>
          <w:sz w:val="24"/>
          <w:szCs w:val="24"/>
        </w:rPr>
        <w:t>nefinacijsku</w:t>
      </w:r>
      <w:proofErr w:type="spellEnd"/>
      <w:r w:rsidRPr="00AA04EE">
        <w:rPr>
          <w:rFonts w:ascii="Arial" w:hAnsi="Arial" w:cs="Arial"/>
          <w:sz w:val="24"/>
          <w:szCs w:val="24"/>
        </w:rPr>
        <w:t xml:space="preserve"> imovinu.</w:t>
      </w:r>
    </w:p>
    <w:p w:rsidR="009834FE" w:rsidRPr="00AA04EE" w:rsidRDefault="009834FE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271745" w:rsidRPr="00AA04EE" w:rsidRDefault="000E2130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AOP 239 manjak prihoda poslovanja u iznosu od 570.134 kn; </w:t>
      </w:r>
    </w:p>
    <w:p w:rsidR="00C91B30" w:rsidRDefault="00271745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Preneseni višak prihoda poslovanja iz 2020.g. </w:t>
      </w:r>
      <w:r w:rsidR="00C91B30">
        <w:rPr>
          <w:rFonts w:ascii="Arial" w:hAnsi="Arial" w:cs="Arial"/>
          <w:sz w:val="24"/>
          <w:szCs w:val="24"/>
        </w:rPr>
        <w:t>iznosio je 361.622,14 kn, te je umanjen</w:t>
      </w:r>
      <w:r w:rsidRPr="00AA04EE">
        <w:rPr>
          <w:rFonts w:ascii="Arial" w:hAnsi="Arial" w:cs="Arial"/>
          <w:sz w:val="24"/>
          <w:szCs w:val="24"/>
        </w:rPr>
        <w:t xml:space="preserve"> za iznos od 684.119,53 kn ( </w:t>
      </w:r>
      <w:r w:rsidR="00C91B30">
        <w:rPr>
          <w:rFonts w:ascii="Arial" w:hAnsi="Arial" w:cs="Arial"/>
          <w:sz w:val="24"/>
          <w:szCs w:val="24"/>
        </w:rPr>
        <w:t xml:space="preserve">odnosno </w:t>
      </w:r>
      <w:r w:rsidRPr="00AA04EE">
        <w:rPr>
          <w:rFonts w:ascii="Arial" w:hAnsi="Arial" w:cs="Arial"/>
          <w:sz w:val="24"/>
          <w:szCs w:val="24"/>
        </w:rPr>
        <w:t>iznos od 587.364,66 kn vraćen u Državni proračun te iznos od 79.817,92 kn vraćen općini Ravna Gora</w:t>
      </w:r>
      <w:r w:rsidR="00C91B30">
        <w:rPr>
          <w:rFonts w:ascii="Arial" w:hAnsi="Arial" w:cs="Arial"/>
          <w:sz w:val="24"/>
          <w:szCs w:val="24"/>
        </w:rPr>
        <w:t xml:space="preserve">, kao i </w:t>
      </w:r>
      <w:r w:rsidRPr="00AA04EE">
        <w:rPr>
          <w:rFonts w:ascii="Arial" w:hAnsi="Arial" w:cs="Arial"/>
          <w:sz w:val="24"/>
          <w:szCs w:val="24"/>
        </w:rPr>
        <w:t xml:space="preserve">korekcija kapitalnih potpora izvor 6332 u iznosu od 16.936,95 kn) te je bilo potrebno napraviti korekciju poslovanja na manjak prihoda poslovanja u ukupnom iznosu od 322.497,39 kn što s ukupnim manjkom </w:t>
      </w:r>
      <w:r w:rsidR="00C91B30">
        <w:rPr>
          <w:rFonts w:ascii="Arial" w:hAnsi="Arial" w:cs="Arial"/>
          <w:sz w:val="24"/>
          <w:szCs w:val="24"/>
        </w:rPr>
        <w:t>prihoda poslovanja obračunskog razdoblja</w:t>
      </w:r>
      <w:r w:rsidRPr="00AA04EE">
        <w:rPr>
          <w:rFonts w:ascii="Arial" w:hAnsi="Arial" w:cs="Arial"/>
          <w:sz w:val="24"/>
          <w:szCs w:val="24"/>
        </w:rPr>
        <w:t xml:space="preserve"> u iznosu od 151.115,43 </w:t>
      </w:r>
      <w:r w:rsidRPr="00AA04EE">
        <w:rPr>
          <w:rFonts w:ascii="Arial" w:hAnsi="Arial" w:cs="Arial"/>
          <w:sz w:val="24"/>
          <w:szCs w:val="24"/>
        </w:rPr>
        <w:lastRenderedPageBreak/>
        <w:t xml:space="preserve">kn daje ukupni manjak prihoda poslovanja u </w:t>
      </w:r>
      <w:r w:rsidR="00371660">
        <w:rPr>
          <w:rFonts w:ascii="Arial" w:hAnsi="Arial" w:cs="Arial"/>
          <w:sz w:val="24"/>
          <w:szCs w:val="24"/>
        </w:rPr>
        <w:t xml:space="preserve">obračunskom razdoblju u </w:t>
      </w:r>
      <w:r w:rsidRPr="00AA04EE">
        <w:rPr>
          <w:rFonts w:ascii="Arial" w:hAnsi="Arial" w:cs="Arial"/>
          <w:sz w:val="24"/>
          <w:szCs w:val="24"/>
        </w:rPr>
        <w:t xml:space="preserve">iznosu od 473.612,82 kn ( AOP 245) . </w:t>
      </w:r>
    </w:p>
    <w:p w:rsidR="00C91B30" w:rsidRDefault="00C91B30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271745" w:rsidRPr="00AA04EE" w:rsidRDefault="00271745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Manjak prihoda poslovanja</w:t>
      </w:r>
      <w:r w:rsidR="00554A76">
        <w:rPr>
          <w:rFonts w:ascii="Arial" w:hAnsi="Arial" w:cs="Arial"/>
          <w:sz w:val="24"/>
          <w:szCs w:val="24"/>
        </w:rPr>
        <w:t xml:space="preserve"> </w:t>
      </w:r>
      <w:r w:rsidR="00C91B30">
        <w:rPr>
          <w:rFonts w:ascii="Arial" w:hAnsi="Arial" w:cs="Arial"/>
          <w:sz w:val="24"/>
          <w:szCs w:val="24"/>
        </w:rPr>
        <w:t xml:space="preserve">u </w:t>
      </w:r>
      <w:r w:rsidR="00554A76">
        <w:rPr>
          <w:rFonts w:ascii="Arial" w:hAnsi="Arial" w:cs="Arial"/>
          <w:sz w:val="24"/>
          <w:szCs w:val="24"/>
        </w:rPr>
        <w:t>obračunskom razdoblju</w:t>
      </w:r>
      <w:r w:rsidRPr="00AA04EE">
        <w:rPr>
          <w:rFonts w:ascii="Arial" w:hAnsi="Arial" w:cs="Arial"/>
          <w:sz w:val="24"/>
          <w:szCs w:val="24"/>
        </w:rPr>
        <w:t xml:space="preserve"> od 473.612,82 kn se akumulira s prenesenim manjkom prihoda od financijske imovine u iznosu od 148.933,95</w:t>
      </w:r>
      <w:r w:rsidR="00371660">
        <w:rPr>
          <w:rFonts w:ascii="Arial" w:hAnsi="Arial" w:cs="Arial"/>
          <w:sz w:val="24"/>
          <w:szCs w:val="24"/>
        </w:rPr>
        <w:t xml:space="preserve"> te manjkom prihoda od </w:t>
      </w:r>
      <w:proofErr w:type="spellStart"/>
      <w:r w:rsidR="00371660">
        <w:rPr>
          <w:rFonts w:ascii="Arial" w:hAnsi="Arial" w:cs="Arial"/>
          <w:sz w:val="24"/>
          <w:szCs w:val="24"/>
        </w:rPr>
        <w:t>nefinacijske</w:t>
      </w:r>
      <w:proofErr w:type="spellEnd"/>
      <w:r w:rsidR="00371660">
        <w:rPr>
          <w:rFonts w:ascii="Arial" w:hAnsi="Arial" w:cs="Arial"/>
          <w:sz w:val="24"/>
          <w:szCs w:val="24"/>
        </w:rPr>
        <w:t xml:space="preserve"> imovine u obračunskom razdoblju u iznosu od 14.335,82 kn</w:t>
      </w:r>
      <w:r w:rsidR="00C91B30">
        <w:rPr>
          <w:rFonts w:ascii="Arial" w:hAnsi="Arial" w:cs="Arial"/>
          <w:sz w:val="24"/>
          <w:szCs w:val="24"/>
        </w:rPr>
        <w:t xml:space="preserve"> ( ukupan manjak prihoda od nefinancijske imovine iznosi </w:t>
      </w:r>
      <w:r w:rsidR="00371660">
        <w:rPr>
          <w:rFonts w:ascii="Arial" w:hAnsi="Arial" w:cs="Arial"/>
          <w:sz w:val="24"/>
          <w:szCs w:val="24"/>
        </w:rPr>
        <w:t xml:space="preserve"> 163.269,77</w:t>
      </w:r>
      <w:r w:rsidRPr="00AA04EE">
        <w:rPr>
          <w:rFonts w:ascii="Arial" w:hAnsi="Arial" w:cs="Arial"/>
          <w:sz w:val="24"/>
          <w:szCs w:val="24"/>
        </w:rPr>
        <w:t xml:space="preserve"> kn</w:t>
      </w:r>
      <w:r w:rsidR="00C91B30">
        <w:rPr>
          <w:rFonts w:ascii="Arial" w:hAnsi="Arial" w:cs="Arial"/>
          <w:sz w:val="24"/>
          <w:szCs w:val="24"/>
        </w:rPr>
        <w:t xml:space="preserve">), </w:t>
      </w:r>
      <w:r w:rsidRPr="00AA04EE">
        <w:rPr>
          <w:rFonts w:ascii="Arial" w:hAnsi="Arial" w:cs="Arial"/>
          <w:sz w:val="24"/>
          <w:szCs w:val="24"/>
        </w:rPr>
        <w:t xml:space="preserve"> što zajedno daje manjak prihoda u ukupnom iznosu od 636.882,59 kn ( AOP 244 )</w:t>
      </w:r>
      <w:r w:rsidR="00C91B30">
        <w:rPr>
          <w:rFonts w:ascii="Arial" w:hAnsi="Arial" w:cs="Arial"/>
          <w:sz w:val="24"/>
          <w:szCs w:val="24"/>
        </w:rPr>
        <w:t xml:space="preserve">. Isti </w:t>
      </w:r>
      <w:r w:rsidRPr="00AA04EE">
        <w:rPr>
          <w:rFonts w:ascii="Arial" w:hAnsi="Arial" w:cs="Arial"/>
          <w:sz w:val="24"/>
          <w:szCs w:val="24"/>
        </w:rPr>
        <w:t>manjak se umanjuje za višak primitaka od financijske imovine u iznosu od 66.748,74 kn ( AOP 240 ) te daje uku</w:t>
      </w:r>
      <w:r w:rsidR="00C91B30">
        <w:rPr>
          <w:rFonts w:ascii="Arial" w:hAnsi="Arial" w:cs="Arial"/>
          <w:sz w:val="24"/>
          <w:szCs w:val="24"/>
        </w:rPr>
        <w:t xml:space="preserve">pni manjak prihoda poslovanja u </w:t>
      </w:r>
      <w:r w:rsidRPr="00AA04EE">
        <w:rPr>
          <w:rFonts w:ascii="Arial" w:hAnsi="Arial" w:cs="Arial"/>
          <w:sz w:val="24"/>
          <w:szCs w:val="24"/>
        </w:rPr>
        <w:t xml:space="preserve"> buduće</w:t>
      </w:r>
      <w:r w:rsidR="00C91B30">
        <w:rPr>
          <w:rFonts w:ascii="Arial" w:hAnsi="Arial" w:cs="Arial"/>
          <w:sz w:val="24"/>
          <w:szCs w:val="24"/>
        </w:rPr>
        <w:t>m</w:t>
      </w:r>
      <w:bookmarkStart w:id="0" w:name="_GoBack"/>
      <w:bookmarkEnd w:id="0"/>
      <w:r w:rsidRPr="00AA04EE">
        <w:rPr>
          <w:rFonts w:ascii="Arial" w:hAnsi="Arial" w:cs="Arial"/>
          <w:sz w:val="24"/>
          <w:szCs w:val="24"/>
        </w:rPr>
        <w:t xml:space="preserve"> razdoblje u iznosu od 570.133,85</w:t>
      </w:r>
      <w:r w:rsidR="00695A97">
        <w:rPr>
          <w:rFonts w:ascii="Arial" w:hAnsi="Arial" w:cs="Arial"/>
          <w:sz w:val="24"/>
          <w:szCs w:val="24"/>
        </w:rPr>
        <w:t xml:space="preserve"> </w:t>
      </w:r>
      <w:r w:rsidRPr="00AA04EE">
        <w:rPr>
          <w:rFonts w:ascii="Arial" w:hAnsi="Arial" w:cs="Arial"/>
          <w:sz w:val="24"/>
          <w:szCs w:val="24"/>
        </w:rPr>
        <w:t>kn odnosno 570.134,00kn. (AOP 239)</w:t>
      </w:r>
    </w:p>
    <w:p w:rsidR="00DB7AD9" w:rsidRPr="00CE7EE3" w:rsidRDefault="00A6344C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 </w:t>
      </w:r>
    </w:p>
    <w:p w:rsidR="00DB7AD9" w:rsidRPr="00AA04EE" w:rsidRDefault="00DB7AD9" w:rsidP="009D6AB7">
      <w:pPr>
        <w:pStyle w:val="Bezproreda"/>
        <w:rPr>
          <w:rFonts w:ascii="Arial" w:hAnsi="Arial" w:cs="Arial"/>
          <w:b/>
          <w:sz w:val="24"/>
          <w:szCs w:val="24"/>
        </w:rPr>
      </w:pPr>
    </w:p>
    <w:p w:rsidR="005B2163" w:rsidRPr="00AA04EE" w:rsidRDefault="005B2163" w:rsidP="009D6AB7">
      <w:pPr>
        <w:pStyle w:val="Bezproreda"/>
        <w:rPr>
          <w:rFonts w:ascii="Arial" w:hAnsi="Arial" w:cs="Arial"/>
          <w:b/>
          <w:sz w:val="24"/>
          <w:szCs w:val="24"/>
        </w:rPr>
      </w:pPr>
      <w:r w:rsidRPr="00AA04EE">
        <w:rPr>
          <w:rFonts w:ascii="Arial" w:hAnsi="Arial" w:cs="Arial"/>
          <w:b/>
          <w:sz w:val="24"/>
          <w:szCs w:val="24"/>
        </w:rPr>
        <w:t>3. IZVJEŠTAJ O RASHODIMA PREMA FUNKCIJSKOJ KLASIFIKACIJI</w:t>
      </w:r>
    </w:p>
    <w:p w:rsidR="005B2163" w:rsidRPr="00AA04EE" w:rsidRDefault="005B2163" w:rsidP="009D6AB7">
      <w:pPr>
        <w:pStyle w:val="Bezproreda"/>
        <w:rPr>
          <w:rFonts w:ascii="Arial" w:hAnsi="Arial" w:cs="Arial"/>
          <w:b/>
          <w:sz w:val="24"/>
          <w:szCs w:val="24"/>
        </w:rPr>
      </w:pPr>
      <w:r w:rsidRPr="00AA04EE">
        <w:rPr>
          <w:rFonts w:ascii="Arial" w:hAnsi="Arial" w:cs="Arial"/>
          <w:b/>
          <w:sz w:val="24"/>
          <w:szCs w:val="24"/>
        </w:rPr>
        <w:t xml:space="preserve">    (RAS-funkcijski)</w:t>
      </w:r>
    </w:p>
    <w:p w:rsidR="005B2163" w:rsidRPr="00AA04EE" w:rsidRDefault="005B2163" w:rsidP="009D6AB7">
      <w:pPr>
        <w:pStyle w:val="Bezproreda"/>
        <w:rPr>
          <w:rFonts w:ascii="Arial" w:hAnsi="Arial" w:cs="Arial"/>
          <w:b/>
          <w:sz w:val="24"/>
          <w:szCs w:val="24"/>
        </w:rPr>
      </w:pPr>
    </w:p>
    <w:p w:rsidR="005B2163" w:rsidRPr="00AA04EE" w:rsidRDefault="005B2163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AOP 027 – sudovi</w:t>
      </w:r>
    </w:p>
    <w:p w:rsidR="005B2163" w:rsidRPr="00AA04EE" w:rsidRDefault="005B2163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B67BEE" w:rsidRPr="00AA04EE" w:rsidRDefault="005B2163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Podatak na ovoj poziciji iskazuje ukupne rashode poslovanja u iznosu</w:t>
      </w:r>
      <w:r w:rsidR="00517BD4" w:rsidRPr="00AA04EE">
        <w:rPr>
          <w:rFonts w:ascii="Arial" w:hAnsi="Arial" w:cs="Arial"/>
          <w:sz w:val="24"/>
          <w:szCs w:val="24"/>
        </w:rPr>
        <w:t xml:space="preserve"> </w:t>
      </w:r>
      <w:r w:rsidR="00D46670" w:rsidRPr="00AA04EE">
        <w:rPr>
          <w:rFonts w:ascii="Arial" w:hAnsi="Arial" w:cs="Arial"/>
          <w:sz w:val="24"/>
          <w:szCs w:val="24"/>
        </w:rPr>
        <w:t>55.651.706,57</w:t>
      </w:r>
      <w:r w:rsidR="00517BD4" w:rsidRPr="00AA04EE">
        <w:rPr>
          <w:rFonts w:ascii="Arial" w:hAnsi="Arial" w:cs="Arial"/>
          <w:sz w:val="24"/>
          <w:szCs w:val="24"/>
        </w:rPr>
        <w:t xml:space="preserve"> kn, </w:t>
      </w:r>
      <w:r w:rsidR="00A370AD" w:rsidRPr="00AA04EE">
        <w:rPr>
          <w:rFonts w:ascii="Arial" w:hAnsi="Arial" w:cs="Arial"/>
          <w:sz w:val="24"/>
          <w:szCs w:val="24"/>
        </w:rPr>
        <w:t xml:space="preserve">te </w:t>
      </w:r>
      <w:r w:rsidR="00517BD4" w:rsidRPr="00AA04EE">
        <w:rPr>
          <w:rFonts w:ascii="Arial" w:hAnsi="Arial" w:cs="Arial"/>
          <w:sz w:val="24"/>
          <w:szCs w:val="24"/>
        </w:rPr>
        <w:t>rashode</w:t>
      </w:r>
      <w:r w:rsidR="00A3374E" w:rsidRPr="00AA04EE">
        <w:rPr>
          <w:rFonts w:ascii="Arial" w:hAnsi="Arial" w:cs="Arial"/>
          <w:sz w:val="24"/>
          <w:szCs w:val="24"/>
        </w:rPr>
        <w:t xml:space="preserve"> za nabavku proizvedene dugot</w:t>
      </w:r>
      <w:r w:rsidR="005B09DD" w:rsidRPr="00AA04EE">
        <w:rPr>
          <w:rFonts w:ascii="Arial" w:hAnsi="Arial" w:cs="Arial"/>
          <w:sz w:val="24"/>
          <w:szCs w:val="24"/>
        </w:rPr>
        <w:t xml:space="preserve">rajne imovine u iznosu od </w:t>
      </w:r>
      <w:r w:rsidR="00D46670" w:rsidRPr="00AA04EE">
        <w:rPr>
          <w:rFonts w:ascii="Arial" w:hAnsi="Arial" w:cs="Arial"/>
          <w:sz w:val="24"/>
          <w:szCs w:val="24"/>
        </w:rPr>
        <w:t>31.272,77 kn</w:t>
      </w:r>
      <w:r w:rsidR="00003F4C" w:rsidRPr="00AA04EE">
        <w:rPr>
          <w:rFonts w:ascii="Arial" w:hAnsi="Arial" w:cs="Arial"/>
          <w:sz w:val="24"/>
          <w:szCs w:val="24"/>
        </w:rPr>
        <w:t xml:space="preserve"> </w:t>
      </w:r>
      <w:r w:rsidR="00A3374E" w:rsidRPr="00AA04EE">
        <w:rPr>
          <w:rFonts w:ascii="Arial" w:hAnsi="Arial" w:cs="Arial"/>
          <w:sz w:val="24"/>
          <w:szCs w:val="24"/>
        </w:rPr>
        <w:t xml:space="preserve">ukupno </w:t>
      </w:r>
      <w:r w:rsidR="00A370AD" w:rsidRPr="00AA04EE">
        <w:rPr>
          <w:rFonts w:ascii="Arial" w:hAnsi="Arial" w:cs="Arial"/>
          <w:b/>
          <w:sz w:val="24"/>
          <w:szCs w:val="24"/>
        </w:rPr>
        <w:t>55.682.978</w:t>
      </w:r>
      <w:r w:rsidR="006877D9" w:rsidRPr="00AA04EE">
        <w:rPr>
          <w:rFonts w:ascii="Arial" w:hAnsi="Arial" w:cs="Arial"/>
          <w:sz w:val="24"/>
          <w:szCs w:val="24"/>
        </w:rPr>
        <w:t xml:space="preserve"> kn.</w:t>
      </w:r>
    </w:p>
    <w:p w:rsidR="006C4C95" w:rsidRPr="00AA04EE" w:rsidRDefault="006C4C95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A3374E" w:rsidRPr="00AA04EE" w:rsidRDefault="00A3374E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A3374E" w:rsidRPr="00AA04EE" w:rsidRDefault="00A3374E" w:rsidP="009D6AB7">
      <w:pPr>
        <w:pStyle w:val="Bezproreda"/>
        <w:rPr>
          <w:rFonts w:ascii="Arial" w:hAnsi="Arial" w:cs="Arial"/>
          <w:b/>
          <w:sz w:val="24"/>
          <w:szCs w:val="24"/>
        </w:rPr>
      </w:pPr>
      <w:r w:rsidRPr="00AA04EE">
        <w:rPr>
          <w:rFonts w:ascii="Arial" w:hAnsi="Arial" w:cs="Arial"/>
          <w:b/>
          <w:sz w:val="24"/>
          <w:szCs w:val="24"/>
        </w:rPr>
        <w:t>4. IZVJEŠTAJ O PROMJENAMA U VRIJEDNOSTI I OBUJMU IMOVINE I OBVEZA</w:t>
      </w:r>
      <w:r w:rsidR="00B67BEE" w:rsidRPr="00AA04EE">
        <w:rPr>
          <w:rFonts w:ascii="Arial" w:hAnsi="Arial" w:cs="Arial"/>
          <w:b/>
          <w:sz w:val="24"/>
          <w:szCs w:val="24"/>
        </w:rPr>
        <w:t xml:space="preserve"> (P-VRIO)</w:t>
      </w:r>
    </w:p>
    <w:p w:rsidR="00A3374E" w:rsidRPr="00AA04EE" w:rsidRDefault="00A3374E" w:rsidP="009D6AB7">
      <w:pPr>
        <w:pStyle w:val="Bezproreda"/>
        <w:rPr>
          <w:rFonts w:ascii="Arial" w:hAnsi="Arial" w:cs="Arial"/>
          <w:b/>
          <w:sz w:val="24"/>
          <w:szCs w:val="24"/>
        </w:rPr>
      </w:pPr>
      <w:r w:rsidRPr="00AA04EE">
        <w:rPr>
          <w:rFonts w:ascii="Arial" w:hAnsi="Arial" w:cs="Arial"/>
          <w:b/>
          <w:sz w:val="24"/>
          <w:szCs w:val="24"/>
        </w:rPr>
        <w:t xml:space="preserve">    </w:t>
      </w:r>
    </w:p>
    <w:p w:rsidR="006C4C95" w:rsidRPr="00AA04EE" w:rsidRDefault="00A3374E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AOP 021 Proizvedena dugotrajna imovina</w:t>
      </w:r>
    </w:p>
    <w:p w:rsidR="006E5C95" w:rsidRPr="00AA04EE" w:rsidRDefault="006E5C95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6E5C95" w:rsidRPr="00AA04EE" w:rsidRDefault="006C4C95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Nadležno Ministarstvo prenijelo nam je bez naknade na korište</w:t>
      </w:r>
      <w:r w:rsidR="00B669C0" w:rsidRPr="00AA04EE">
        <w:rPr>
          <w:rFonts w:ascii="Arial" w:hAnsi="Arial" w:cs="Arial"/>
          <w:sz w:val="24"/>
          <w:szCs w:val="24"/>
        </w:rPr>
        <w:t>nje opremu</w:t>
      </w:r>
      <w:r w:rsidR="009C49D0" w:rsidRPr="00AA04EE">
        <w:rPr>
          <w:rFonts w:ascii="Arial" w:hAnsi="Arial" w:cs="Arial"/>
          <w:sz w:val="24"/>
          <w:szCs w:val="24"/>
        </w:rPr>
        <w:t xml:space="preserve"> (radni stolovi i stolice) </w:t>
      </w:r>
      <w:r w:rsidR="00B669C0" w:rsidRPr="00AA04EE">
        <w:rPr>
          <w:rFonts w:ascii="Arial" w:hAnsi="Arial" w:cs="Arial"/>
          <w:sz w:val="24"/>
          <w:szCs w:val="24"/>
        </w:rPr>
        <w:t xml:space="preserve"> u vrijednosti </w:t>
      </w:r>
      <w:r w:rsidR="006E5C95" w:rsidRPr="00AA04EE">
        <w:rPr>
          <w:rFonts w:ascii="Arial" w:hAnsi="Arial" w:cs="Arial"/>
          <w:sz w:val="24"/>
          <w:szCs w:val="24"/>
        </w:rPr>
        <w:t>304.857,50</w:t>
      </w:r>
      <w:r w:rsidR="00E55009" w:rsidRPr="00AA04EE">
        <w:rPr>
          <w:rFonts w:ascii="Arial" w:hAnsi="Arial" w:cs="Arial"/>
          <w:sz w:val="24"/>
          <w:szCs w:val="24"/>
        </w:rPr>
        <w:t xml:space="preserve"> </w:t>
      </w:r>
      <w:r w:rsidR="006E5C95" w:rsidRPr="00AA04EE">
        <w:rPr>
          <w:rFonts w:ascii="Arial" w:hAnsi="Arial" w:cs="Arial"/>
          <w:sz w:val="24"/>
          <w:szCs w:val="24"/>
        </w:rPr>
        <w:t>kn., izradu projektne dokumentacije za zamjenu vanjske stolarije odnosno popravak krovišta Stalne sl</w:t>
      </w:r>
      <w:r w:rsidR="00A45B3E" w:rsidRPr="00AA04EE">
        <w:rPr>
          <w:rFonts w:ascii="Arial" w:hAnsi="Arial" w:cs="Arial"/>
          <w:sz w:val="24"/>
          <w:szCs w:val="24"/>
        </w:rPr>
        <w:t xml:space="preserve">užbe u Opatiji u </w:t>
      </w:r>
      <w:r w:rsidR="006E5C95" w:rsidRPr="00AA04EE">
        <w:rPr>
          <w:rFonts w:ascii="Arial" w:hAnsi="Arial" w:cs="Arial"/>
          <w:sz w:val="24"/>
          <w:szCs w:val="24"/>
        </w:rPr>
        <w:t xml:space="preserve"> iznos</w:t>
      </w:r>
      <w:r w:rsidR="00A45B3E" w:rsidRPr="00AA04EE">
        <w:rPr>
          <w:rFonts w:ascii="Arial" w:hAnsi="Arial" w:cs="Arial"/>
          <w:sz w:val="24"/>
          <w:szCs w:val="24"/>
        </w:rPr>
        <w:t>u</w:t>
      </w:r>
      <w:r w:rsidR="006E5C95" w:rsidRPr="00AA04EE">
        <w:rPr>
          <w:rFonts w:ascii="Arial" w:hAnsi="Arial" w:cs="Arial"/>
          <w:sz w:val="24"/>
          <w:szCs w:val="24"/>
        </w:rPr>
        <w:t xml:space="preserve">  od 80.000 kn, te nabavka detektora metala na ulazu u</w:t>
      </w:r>
      <w:r w:rsidR="00A45B3E" w:rsidRPr="00AA04EE">
        <w:rPr>
          <w:rFonts w:ascii="Arial" w:hAnsi="Arial" w:cs="Arial"/>
          <w:sz w:val="24"/>
          <w:szCs w:val="24"/>
        </w:rPr>
        <w:t xml:space="preserve"> sve </w:t>
      </w:r>
      <w:r w:rsidR="006E5C95" w:rsidRPr="00AA04EE">
        <w:rPr>
          <w:rFonts w:ascii="Arial" w:hAnsi="Arial" w:cs="Arial"/>
          <w:sz w:val="24"/>
          <w:szCs w:val="24"/>
        </w:rPr>
        <w:t xml:space="preserve"> stalne službe Općinskog suda u Rijeci u ukupnom iznosu od 5.437 kn</w:t>
      </w:r>
      <w:r w:rsidR="00E039AC" w:rsidRPr="00AA04EE">
        <w:rPr>
          <w:rFonts w:ascii="Arial" w:hAnsi="Arial" w:cs="Arial"/>
          <w:sz w:val="24"/>
          <w:szCs w:val="24"/>
        </w:rPr>
        <w:t>, što sve ukupno čini iznos od 390.294,50 kn</w:t>
      </w:r>
      <w:r w:rsidR="006E5C95" w:rsidRPr="00AA04EE">
        <w:rPr>
          <w:rFonts w:ascii="Arial" w:hAnsi="Arial" w:cs="Arial"/>
          <w:sz w:val="24"/>
          <w:szCs w:val="24"/>
        </w:rPr>
        <w:t>.</w:t>
      </w:r>
    </w:p>
    <w:p w:rsidR="00142633" w:rsidRPr="00AA04EE" w:rsidRDefault="00142633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6C4C95" w:rsidRPr="00AA04EE" w:rsidRDefault="00200ED9" w:rsidP="009D6AB7">
      <w:pPr>
        <w:pStyle w:val="Bezproreda"/>
        <w:rPr>
          <w:rFonts w:ascii="Arial" w:hAnsi="Arial" w:cs="Arial"/>
          <w:b/>
          <w:sz w:val="24"/>
          <w:szCs w:val="24"/>
        </w:rPr>
      </w:pPr>
      <w:r w:rsidRPr="00AA04EE">
        <w:rPr>
          <w:rFonts w:ascii="Arial" w:hAnsi="Arial" w:cs="Arial"/>
          <w:b/>
          <w:sz w:val="24"/>
          <w:szCs w:val="24"/>
        </w:rPr>
        <w:t xml:space="preserve">5. IZVJEŠTAJ O OBVEZAMA </w:t>
      </w:r>
    </w:p>
    <w:p w:rsidR="006C4C95" w:rsidRPr="00AA04EE" w:rsidRDefault="006C4C95" w:rsidP="009D6AB7">
      <w:pPr>
        <w:pStyle w:val="Bezproreda"/>
        <w:rPr>
          <w:rFonts w:ascii="Arial" w:hAnsi="Arial" w:cs="Arial"/>
          <w:b/>
          <w:sz w:val="24"/>
          <w:szCs w:val="24"/>
        </w:rPr>
      </w:pPr>
    </w:p>
    <w:p w:rsidR="006C4C95" w:rsidRPr="00AA04EE" w:rsidRDefault="00367EED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AOP 002 Povećanje obveza u izvještajnom razdoblju</w:t>
      </w:r>
    </w:p>
    <w:p w:rsidR="00367EED" w:rsidRPr="00AA04EE" w:rsidRDefault="00367EED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E55009" w:rsidRPr="00AA04EE" w:rsidRDefault="00367EED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Povećanje obveza u izvještajnom razdoblju sadrži ukupne obveze za rashode poslovanja (obveze za zaposlene, materijalne rashode, financijske rashode, ostale tekuće obveze</w:t>
      </w:r>
      <w:r w:rsidR="0023647E" w:rsidRPr="00AA04EE">
        <w:rPr>
          <w:rFonts w:ascii="Arial" w:hAnsi="Arial" w:cs="Arial"/>
          <w:sz w:val="24"/>
          <w:szCs w:val="24"/>
        </w:rPr>
        <w:t>,</w:t>
      </w:r>
      <w:r w:rsidRPr="00AA04EE">
        <w:rPr>
          <w:rFonts w:ascii="Arial" w:hAnsi="Arial" w:cs="Arial"/>
          <w:sz w:val="24"/>
          <w:szCs w:val="24"/>
        </w:rPr>
        <w:t xml:space="preserve"> obveze za nabavu nefinancijske imov</w:t>
      </w:r>
      <w:r w:rsidR="0037125F" w:rsidRPr="00AA04EE">
        <w:rPr>
          <w:rFonts w:ascii="Arial" w:hAnsi="Arial" w:cs="Arial"/>
          <w:sz w:val="24"/>
          <w:szCs w:val="24"/>
        </w:rPr>
        <w:t>ine</w:t>
      </w:r>
      <w:r w:rsidR="0023647E" w:rsidRPr="00AA04EE">
        <w:rPr>
          <w:rFonts w:ascii="Arial" w:hAnsi="Arial" w:cs="Arial"/>
          <w:sz w:val="24"/>
          <w:szCs w:val="24"/>
        </w:rPr>
        <w:t>, te obveze za financijsku imovinu</w:t>
      </w:r>
      <w:r w:rsidR="0037125F" w:rsidRPr="00AA04EE">
        <w:rPr>
          <w:rFonts w:ascii="Arial" w:hAnsi="Arial" w:cs="Arial"/>
          <w:sz w:val="24"/>
          <w:szCs w:val="24"/>
        </w:rPr>
        <w:t xml:space="preserve"> u ukupnom iznosu </w:t>
      </w:r>
      <w:r w:rsidR="00C86618" w:rsidRPr="00AA04EE">
        <w:rPr>
          <w:rFonts w:ascii="Arial" w:hAnsi="Arial" w:cs="Arial"/>
          <w:sz w:val="24"/>
          <w:szCs w:val="24"/>
        </w:rPr>
        <w:t>132.411,001</w:t>
      </w:r>
      <w:r w:rsidRPr="00AA04EE">
        <w:rPr>
          <w:rFonts w:ascii="Arial" w:hAnsi="Arial" w:cs="Arial"/>
          <w:color w:val="FF0000"/>
          <w:sz w:val="24"/>
          <w:szCs w:val="24"/>
        </w:rPr>
        <w:t xml:space="preserve"> </w:t>
      </w:r>
      <w:r w:rsidR="0057034A" w:rsidRPr="00AA04EE">
        <w:rPr>
          <w:rFonts w:ascii="Arial" w:hAnsi="Arial" w:cs="Arial"/>
          <w:sz w:val="24"/>
          <w:szCs w:val="24"/>
        </w:rPr>
        <w:t>kn (AOP 002) Općinskog suda u Rijeci</w:t>
      </w:r>
      <w:r w:rsidR="00E55009" w:rsidRPr="00AA04EE">
        <w:rPr>
          <w:rFonts w:ascii="Arial" w:hAnsi="Arial" w:cs="Arial"/>
          <w:sz w:val="24"/>
          <w:szCs w:val="24"/>
        </w:rPr>
        <w:t>.</w:t>
      </w:r>
    </w:p>
    <w:p w:rsidR="00E55009" w:rsidRPr="00AA04EE" w:rsidRDefault="00E55009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57034A" w:rsidRPr="00AA04EE" w:rsidRDefault="0057034A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4F5E8E" w:rsidRPr="00AA04EE" w:rsidRDefault="004F5E8E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AOP 003 – međusobne obveze proračunskih korisnika (povećanje obveza) sadrži obveze prema ostalim proračunskim korisnicima nastale tijekom izvještajnog razdoblja</w:t>
      </w:r>
      <w:r w:rsidR="00694147" w:rsidRPr="00AA04EE">
        <w:rPr>
          <w:rFonts w:ascii="Arial" w:hAnsi="Arial" w:cs="Arial"/>
          <w:sz w:val="24"/>
          <w:szCs w:val="24"/>
        </w:rPr>
        <w:t xml:space="preserve"> u ukupnom iznosu od 1.201.705,16 kn</w:t>
      </w:r>
      <w:r w:rsidRPr="00AA04EE">
        <w:rPr>
          <w:rFonts w:ascii="Arial" w:hAnsi="Arial" w:cs="Arial"/>
          <w:sz w:val="24"/>
          <w:szCs w:val="24"/>
        </w:rPr>
        <w:t xml:space="preserve"> i to: </w:t>
      </w:r>
    </w:p>
    <w:p w:rsidR="004F5E8E" w:rsidRPr="00AA04EE" w:rsidRDefault="004F5E8E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694147" w:rsidRPr="00AA04EE" w:rsidRDefault="00694147" w:rsidP="00694147">
      <w:pPr>
        <w:pStyle w:val="Bezprored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obveze za bolovanja na teret HZZO-a</w:t>
      </w:r>
      <w:r w:rsidRPr="00AA04EE">
        <w:rPr>
          <w:rFonts w:ascii="Arial" w:hAnsi="Arial" w:cs="Arial"/>
          <w:sz w:val="24"/>
          <w:szCs w:val="24"/>
        </w:rPr>
        <w:tab/>
      </w:r>
      <w:r w:rsidRPr="00AA04EE">
        <w:rPr>
          <w:rFonts w:ascii="Arial" w:hAnsi="Arial" w:cs="Arial"/>
          <w:sz w:val="24"/>
          <w:szCs w:val="24"/>
        </w:rPr>
        <w:tab/>
      </w:r>
      <w:r w:rsidRPr="00AA04EE">
        <w:rPr>
          <w:rFonts w:ascii="Arial" w:hAnsi="Arial" w:cs="Arial"/>
          <w:sz w:val="24"/>
          <w:szCs w:val="24"/>
        </w:rPr>
        <w:tab/>
        <w:t xml:space="preserve">  581.342,08 kn</w:t>
      </w:r>
    </w:p>
    <w:p w:rsidR="00694147" w:rsidRPr="00AA04EE" w:rsidRDefault="00694147" w:rsidP="00694147">
      <w:pPr>
        <w:pStyle w:val="Bezprored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lastRenderedPageBreak/>
        <w:t xml:space="preserve">obveza prema dobavlj.za refundaciju zajedničkih </w:t>
      </w:r>
      <w:proofErr w:type="spellStart"/>
      <w:r w:rsidRPr="00AA04EE">
        <w:rPr>
          <w:rFonts w:ascii="Arial" w:hAnsi="Arial" w:cs="Arial"/>
          <w:sz w:val="24"/>
          <w:szCs w:val="24"/>
        </w:rPr>
        <w:t>trošk</w:t>
      </w:r>
      <w:proofErr w:type="spellEnd"/>
      <w:r w:rsidRPr="00AA04EE">
        <w:rPr>
          <w:rFonts w:ascii="Arial" w:hAnsi="Arial" w:cs="Arial"/>
          <w:sz w:val="24"/>
          <w:szCs w:val="24"/>
        </w:rPr>
        <w:t xml:space="preserve">. i mater. rashoda ( Županijsko </w:t>
      </w:r>
      <w:proofErr w:type="spellStart"/>
      <w:r w:rsidRPr="00AA04EE">
        <w:rPr>
          <w:rFonts w:ascii="Arial" w:hAnsi="Arial" w:cs="Arial"/>
          <w:sz w:val="24"/>
          <w:szCs w:val="24"/>
        </w:rPr>
        <w:t>držvano</w:t>
      </w:r>
      <w:proofErr w:type="spellEnd"/>
      <w:r w:rsidRPr="00AA04EE">
        <w:rPr>
          <w:rFonts w:ascii="Arial" w:hAnsi="Arial" w:cs="Arial"/>
          <w:sz w:val="24"/>
          <w:szCs w:val="24"/>
        </w:rPr>
        <w:t xml:space="preserve"> odvjetništvo u Rijeci)                                                    10.521,91 kn </w:t>
      </w:r>
    </w:p>
    <w:p w:rsidR="00694147" w:rsidRPr="00AA04EE" w:rsidRDefault="00694147" w:rsidP="00694147">
      <w:pPr>
        <w:pStyle w:val="Bezprored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obveza za nakn.za </w:t>
      </w:r>
      <w:proofErr w:type="spellStart"/>
      <w:r w:rsidRPr="00AA04EE">
        <w:rPr>
          <w:rFonts w:ascii="Arial" w:hAnsi="Arial" w:cs="Arial"/>
          <w:sz w:val="24"/>
          <w:szCs w:val="24"/>
        </w:rPr>
        <w:t>neupošlj</w:t>
      </w:r>
      <w:proofErr w:type="spellEnd"/>
      <w:r w:rsidRPr="00AA04E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A04EE">
        <w:rPr>
          <w:rFonts w:ascii="Arial" w:hAnsi="Arial" w:cs="Arial"/>
          <w:sz w:val="24"/>
          <w:szCs w:val="24"/>
        </w:rPr>
        <w:t>inv</w:t>
      </w:r>
      <w:proofErr w:type="spellEnd"/>
      <w:r w:rsidRPr="00AA04EE">
        <w:rPr>
          <w:rFonts w:ascii="Arial" w:hAnsi="Arial" w:cs="Arial"/>
          <w:sz w:val="24"/>
          <w:szCs w:val="24"/>
        </w:rPr>
        <w:t xml:space="preserve">. (Zavod za vještačenje, profesionalnu rehabilitaciju, zapošljavanje osoba s </w:t>
      </w:r>
      <w:proofErr w:type="spellStart"/>
      <w:r w:rsidRPr="00AA04EE">
        <w:rPr>
          <w:rFonts w:ascii="Arial" w:hAnsi="Arial" w:cs="Arial"/>
          <w:sz w:val="24"/>
          <w:szCs w:val="24"/>
        </w:rPr>
        <w:t>inavliditetom</w:t>
      </w:r>
      <w:proofErr w:type="spellEnd"/>
      <w:r w:rsidRPr="00AA04EE">
        <w:rPr>
          <w:rFonts w:ascii="Arial" w:hAnsi="Arial" w:cs="Arial"/>
          <w:sz w:val="24"/>
          <w:szCs w:val="24"/>
        </w:rPr>
        <w:t>)                                          22.476,54 kn</w:t>
      </w:r>
    </w:p>
    <w:p w:rsidR="00694147" w:rsidRPr="00AA04EE" w:rsidRDefault="00694147" w:rsidP="00694147">
      <w:pPr>
        <w:pStyle w:val="Bezprored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obveza </w:t>
      </w:r>
      <w:proofErr w:type="spellStart"/>
      <w:r w:rsidRPr="00AA04EE">
        <w:rPr>
          <w:rFonts w:ascii="Arial" w:hAnsi="Arial" w:cs="Arial"/>
          <w:sz w:val="24"/>
          <w:szCs w:val="24"/>
        </w:rPr>
        <w:t>pror</w:t>
      </w:r>
      <w:proofErr w:type="spellEnd"/>
      <w:r w:rsidRPr="00AA04EE">
        <w:rPr>
          <w:rFonts w:ascii="Arial" w:hAnsi="Arial" w:cs="Arial"/>
          <w:sz w:val="24"/>
          <w:szCs w:val="24"/>
        </w:rPr>
        <w:t xml:space="preserve">. korisnika za povrat u DP od prihoda ostvarenih tijekom prijašnjih financijskih razdoblja od poštarina uplaćenih od strane gradova i općina za sufinanciranje na obnovama zemljišnih knjiga ( obveza Općinskog suda u Rijeci za povrat u Državni proračun)                                                       587.364,66 kn   </w:t>
      </w:r>
    </w:p>
    <w:p w:rsidR="00694147" w:rsidRPr="00AA04EE" w:rsidRDefault="00694147" w:rsidP="00694147">
      <w:pPr>
        <w:pStyle w:val="Bezproreda"/>
        <w:rPr>
          <w:rFonts w:ascii="Arial" w:hAnsi="Arial" w:cs="Arial"/>
          <w:sz w:val="24"/>
          <w:szCs w:val="24"/>
        </w:rPr>
      </w:pPr>
    </w:p>
    <w:p w:rsidR="005D5E0F" w:rsidRPr="00AA04EE" w:rsidRDefault="005D5E0F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5D5E0F" w:rsidRPr="00AA04EE" w:rsidRDefault="005D5E0F" w:rsidP="009D6AB7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AA04EE">
        <w:rPr>
          <w:rFonts w:ascii="Arial" w:hAnsi="Arial" w:cs="Arial"/>
          <w:sz w:val="24"/>
          <w:szCs w:val="24"/>
          <w:u w:val="single"/>
        </w:rPr>
        <w:t xml:space="preserve">UKUPNO </w:t>
      </w:r>
      <w:r w:rsidR="00C86618" w:rsidRPr="00AA04EE">
        <w:rPr>
          <w:rFonts w:ascii="Arial" w:hAnsi="Arial" w:cs="Arial"/>
          <w:sz w:val="24"/>
          <w:szCs w:val="24"/>
          <w:u w:val="single"/>
        </w:rPr>
        <w:t>1.201,705</w:t>
      </w:r>
      <w:r w:rsidRPr="00AA04EE">
        <w:rPr>
          <w:rFonts w:ascii="Arial" w:hAnsi="Arial" w:cs="Arial"/>
          <w:sz w:val="24"/>
          <w:szCs w:val="24"/>
          <w:u w:val="single"/>
        </w:rPr>
        <w:t xml:space="preserve"> kn.</w:t>
      </w:r>
    </w:p>
    <w:p w:rsidR="0086172D" w:rsidRPr="00AA04EE" w:rsidRDefault="0086172D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2F3974" w:rsidRPr="00AA04EE" w:rsidRDefault="002F3974" w:rsidP="002F3974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AOP </w:t>
      </w:r>
      <w:r w:rsidR="00C86618" w:rsidRPr="00AA04EE">
        <w:rPr>
          <w:rFonts w:ascii="Arial" w:hAnsi="Arial" w:cs="Arial"/>
          <w:sz w:val="24"/>
          <w:szCs w:val="24"/>
        </w:rPr>
        <w:t>020</w:t>
      </w:r>
      <w:r w:rsidRPr="00AA04EE">
        <w:rPr>
          <w:rFonts w:ascii="Arial" w:hAnsi="Arial" w:cs="Arial"/>
          <w:sz w:val="24"/>
          <w:szCs w:val="24"/>
        </w:rPr>
        <w:t xml:space="preserve"> Podmirene obveze sadrže plaćene obveze u izvještajnom razdoblju za rashode poslovanja, za nabavu nefinancijske imovine te obveze za financijsku imovinu Općinskog suda u Rijeci</w:t>
      </w:r>
      <w:r w:rsidR="00694147" w:rsidRPr="00AA04EE">
        <w:rPr>
          <w:rFonts w:ascii="Arial" w:hAnsi="Arial" w:cs="Arial"/>
          <w:sz w:val="24"/>
          <w:szCs w:val="24"/>
        </w:rPr>
        <w:t xml:space="preserve"> u ukupnom iznosu od 117.948.252 kn</w:t>
      </w:r>
      <w:r w:rsidRPr="00AA04EE">
        <w:rPr>
          <w:rFonts w:ascii="Arial" w:hAnsi="Arial" w:cs="Arial"/>
          <w:sz w:val="24"/>
          <w:szCs w:val="24"/>
        </w:rPr>
        <w:t>.</w:t>
      </w:r>
    </w:p>
    <w:p w:rsidR="0037125F" w:rsidRPr="00AA04EE" w:rsidRDefault="0037125F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86172D" w:rsidRPr="00AA04EE" w:rsidRDefault="0086172D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AOP </w:t>
      </w:r>
      <w:r w:rsidR="005D5E0F" w:rsidRPr="00AA04EE">
        <w:rPr>
          <w:rFonts w:ascii="Arial" w:hAnsi="Arial" w:cs="Arial"/>
          <w:sz w:val="24"/>
          <w:szCs w:val="24"/>
        </w:rPr>
        <w:t>02</w:t>
      </w:r>
      <w:r w:rsidR="00C86618" w:rsidRPr="00AA04EE">
        <w:rPr>
          <w:rFonts w:ascii="Arial" w:hAnsi="Arial" w:cs="Arial"/>
          <w:sz w:val="24"/>
          <w:szCs w:val="24"/>
        </w:rPr>
        <w:t>1</w:t>
      </w:r>
      <w:r w:rsidRPr="00AA04EE">
        <w:rPr>
          <w:rFonts w:ascii="Arial" w:hAnsi="Arial" w:cs="Arial"/>
          <w:sz w:val="24"/>
          <w:szCs w:val="24"/>
        </w:rPr>
        <w:t xml:space="preserve"> </w:t>
      </w:r>
      <w:r w:rsidR="005D5E0F" w:rsidRPr="00AA04EE">
        <w:rPr>
          <w:rFonts w:ascii="Arial" w:hAnsi="Arial" w:cs="Arial"/>
          <w:sz w:val="24"/>
          <w:szCs w:val="24"/>
        </w:rPr>
        <w:t xml:space="preserve">međusobne obveze proračunskih korisnika ( podmirene obveze) sadrži obveze koje su podmirene prema ostalim proračunskim korisnicima tijekom </w:t>
      </w:r>
      <w:r w:rsidR="002F3974" w:rsidRPr="00AA04EE">
        <w:rPr>
          <w:rFonts w:ascii="Arial" w:hAnsi="Arial" w:cs="Arial"/>
          <w:sz w:val="24"/>
          <w:szCs w:val="24"/>
        </w:rPr>
        <w:t xml:space="preserve">izvještajnog razdoblja i to: </w:t>
      </w:r>
      <w:r w:rsidR="0057034A" w:rsidRPr="00AA04EE">
        <w:rPr>
          <w:rFonts w:ascii="Arial" w:hAnsi="Arial" w:cs="Arial"/>
          <w:sz w:val="24"/>
          <w:szCs w:val="24"/>
        </w:rPr>
        <w:t xml:space="preserve"> </w:t>
      </w:r>
    </w:p>
    <w:p w:rsidR="00694147" w:rsidRPr="00AA04EE" w:rsidRDefault="00694147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694147" w:rsidRPr="00AA04EE" w:rsidRDefault="00694147" w:rsidP="00694147">
      <w:pPr>
        <w:pStyle w:val="Bezproreda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podmirene obveze </w:t>
      </w:r>
      <w:proofErr w:type="spellStart"/>
      <w:r w:rsidRPr="00AA04EE">
        <w:rPr>
          <w:rFonts w:ascii="Arial" w:hAnsi="Arial" w:cs="Arial"/>
          <w:sz w:val="24"/>
          <w:szCs w:val="24"/>
        </w:rPr>
        <w:t>dobavlj</w:t>
      </w:r>
      <w:proofErr w:type="spellEnd"/>
      <w:r w:rsidRPr="00AA04EE">
        <w:rPr>
          <w:rFonts w:ascii="Arial" w:hAnsi="Arial" w:cs="Arial"/>
          <w:sz w:val="24"/>
          <w:szCs w:val="24"/>
        </w:rPr>
        <w:t xml:space="preserve">. za refundaciju zajedničkih troškova (Županijsko državno odvjetništvo Rijeka    u iznosu od 9.820,08 kn                                                        </w:t>
      </w:r>
    </w:p>
    <w:p w:rsidR="00694147" w:rsidRPr="00AA04EE" w:rsidRDefault="00694147" w:rsidP="00694147">
      <w:pPr>
        <w:pStyle w:val="Bezproreda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podmirena obveza za naknadu za neupošljavanje osoba s invaliditetom (Zavod za vještačenje, profesionalnu rehabilitaciju, zapošljavanje osoba s invaliditetom)      u ukupnom iznosu od 22.476,54 kn.</w:t>
      </w:r>
    </w:p>
    <w:p w:rsidR="00694147" w:rsidRPr="00AA04EE" w:rsidRDefault="00694147" w:rsidP="00694147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obveza proračunskih korisnika za povrat u DP od prihoda ostvarenih tijekom prijašnjih financijskih razdoblja od poštarina uplaćenih od strane gradova i općina za sufinanciranje na obnovama zemljišnih knjiga u ukupnom iznosu od    587.364,66 kn   </w:t>
      </w:r>
    </w:p>
    <w:p w:rsidR="00694147" w:rsidRPr="00AA04EE" w:rsidRDefault="00694147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694147" w:rsidRPr="00AA04EE" w:rsidRDefault="00694147" w:rsidP="00694147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AA04EE">
        <w:rPr>
          <w:rFonts w:ascii="Arial" w:hAnsi="Arial" w:cs="Arial"/>
          <w:sz w:val="24"/>
          <w:szCs w:val="24"/>
          <w:u w:val="single"/>
        </w:rPr>
        <w:t>UKUPNO 619.661,28 kn.</w:t>
      </w:r>
    </w:p>
    <w:p w:rsidR="002F3974" w:rsidRPr="00AA04EE" w:rsidRDefault="002F3974" w:rsidP="00694147">
      <w:pPr>
        <w:pStyle w:val="Bezproreda"/>
        <w:rPr>
          <w:rFonts w:ascii="Arial" w:hAnsi="Arial" w:cs="Arial"/>
          <w:color w:val="FF0000"/>
          <w:sz w:val="24"/>
          <w:szCs w:val="24"/>
        </w:rPr>
      </w:pPr>
    </w:p>
    <w:p w:rsidR="002F3974" w:rsidRPr="00AA04EE" w:rsidRDefault="002F3974" w:rsidP="002F3974">
      <w:pPr>
        <w:pStyle w:val="Bezproreda"/>
        <w:ind w:left="720"/>
        <w:rPr>
          <w:rFonts w:ascii="Arial" w:hAnsi="Arial" w:cs="Arial"/>
          <w:color w:val="FF0000"/>
          <w:sz w:val="24"/>
          <w:szCs w:val="24"/>
        </w:rPr>
      </w:pPr>
    </w:p>
    <w:p w:rsidR="004509AA" w:rsidRPr="00AA04EE" w:rsidRDefault="004509AA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AOP 03</w:t>
      </w:r>
      <w:r w:rsidR="00C86618" w:rsidRPr="00AA04EE">
        <w:rPr>
          <w:rFonts w:ascii="Arial" w:hAnsi="Arial" w:cs="Arial"/>
          <w:sz w:val="24"/>
          <w:szCs w:val="24"/>
        </w:rPr>
        <w:t>8</w:t>
      </w:r>
      <w:r w:rsidRPr="00AA04EE">
        <w:rPr>
          <w:rFonts w:ascii="Arial" w:hAnsi="Arial" w:cs="Arial"/>
          <w:sz w:val="24"/>
          <w:szCs w:val="24"/>
        </w:rPr>
        <w:t xml:space="preserve"> stanje obveza na kraju izvješta</w:t>
      </w:r>
      <w:r w:rsidR="006B7627" w:rsidRPr="00AA04EE">
        <w:rPr>
          <w:rFonts w:ascii="Arial" w:hAnsi="Arial" w:cs="Arial"/>
          <w:sz w:val="24"/>
          <w:szCs w:val="24"/>
        </w:rPr>
        <w:t xml:space="preserve">jnog razdoblja iznosi </w:t>
      </w:r>
      <w:r w:rsidR="00C86618" w:rsidRPr="00AA04EE">
        <w:rPr>
          <w:rFonts w:ascii="Arial" w:hAnsi="Arial" w:cs="Arial"/>
          <w:sz w:val="24"/>
          <w:szCs w:val="24"/>
        </w:rPr>
        <w:t>93.326,557</w:t>
      </w:r>
      <w:r w:rsidR="006B7627" w:rsidRPr="00AA04EE">
        <w:rPr>
          <w:rFonts w:ascii="Arial" w:hAnsi="Arial" w:cs="Arial"/>
          <w:sz w:val="24"/>
          <w:szCs w:val="24"/>
        </w:rPr>
        <w:t xml:space="preserve"> kn (</w:t>
      </w:r>
      <w:r w:rsidRPr="00AA04EE">
        <w:rPr>
          <w:rFonts w:ascii="Arial" w:hAnsi="Arial" w:cs="Arial"/>
          <w:sz w:val="24"/>
          <w:szCs w:val="24"/>
        </w:rPr>
        <w:t>razrada obvez</w:t>
      </w:r>
      <w:r w:rsidR="006B7627" w:rsidRPr="00AA04EE">
        <w:rPr>
          <w:rFonts w:ascii="Arial" w:hAnsi="Arial" w:cs="Arial"/>
          <w:sz w:val="24"/>
          <w:szCs w:val="24"/>
        </w:rPr>
        <w:t>a u bilješci uz bilancu 31.12.</w:t>
      </w:r>
      <w:r w:rsidR="00195158" w:rsidRPr="00AA04EE">
        <w:rPr>
          <w:rFonts w:ascii="Arial" w:hAnsi="Arial" w:cs="Arial"/>
          <w:sz w:val="24"/>
          <w:szCs w:val="24"/>
        </w:rPr>
        <w:t>20</w:t>
      </w:r>
      <w:r w:rsidR="00F351F7" w:rsidRPr="00AA04EE">
        <w:rPr>
          <w:rFonts w:ascii="Arial" w:hAnsi="Arial" w:cs="Arial"/>
          <w:sz w:val="24"/>
          <w:szCs w:val="24"/>
        </w:rPr>
        <w:t>2</w:t>
      </w:r>
      <w:r w:rsidR="00C86618" w:rsidRPr="00AA04EE">
        <w:rPr>
          <w:rFonts w:ascii="Arial" w:hAnsi="Arial" w:cs="Arial"/>
          <w:sz w:val="24"/>
          <w:szCs w:val="24"/>
        </w:rPr>
        <w:t>1</w:t>
      </w:r>
      <w:r w:rsidRPr="00AA04EE">
        <w:rPr>
          <w:rFonts w:ascii="Arial" w:hAnsi="Arial" w:cs="Arial"/>
          <w:sz w:val="24"/>
          <w:szCs w:val="24"/>
        </w:rPr>
        <w:t>)</w:t>
      </w:r>
      <w:r w:rsidR="00F351F7" w:rsidRPr="00AA04EE">
        <w:rPr>
          <w:rFonts w:ascii="Arial" w:hAnsi="Arial" w:cs="Arial"/>
          <w:sz w:val="24"/>
          <w:szCs w:val="24"/>
        </w:rPr>
        <w:t>.</w:t>
      </w:r>
    </w:p>
    <w:p w:rsidR="004509AA" w:rsidRPr="00AA04EE" w:rsidRDefault="004509AA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F351F7" w:rsidRPr="00AA04EE" w:rsidRDefault="004509AA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AOP 03</w:t>
      </w:r>
      <w:r w:rsidR="00C86618" w:rsidRPr="00AA04EE">
        <w:rPr>
          <w:rFonts w:ascii="Arial" w:hAnsi="Arial" w:cs="Arial"/>
          <w:sz w:val="24"/>
          <w:szCs w:val="24"/>
        </w:rPr>
        <w:t>9</w:t>
      </w:r>
      <w:r w:rsidRPr="00AA04EE">
        <w:rPr>
          <w:rFonts w:ascii="Arial" w:hAnsi="Arial" w:cs="Arial"/>
          <w:sz w:val="24"/>
          <w:szCs w:val="24"/>
        </w:rPr>
        <w:t xml:space="preserve"> stanje dospjelih obveza na kraju izvještajnog raz</w:t>
      </w:r>
      <w:r w:rsidR="006B7627" w:rsidRPr="00AA04EE">
        <w:rPr>
          <w:rFonts w:ascii="Arial" w:hAnsi="Arial" w:cs="Arial"/>
          <w:sz w:val="24"/>
          <w:szCs w:val="24"/>
        </w:rPr>
        <w:t xml:space="preserve">doblja u iznosu </w:t>
      </w:r>
      <w:r w:rsidR="00C86618" w:rsidRPr="00AA04EE">
        <w:rPr>
          <w:rFonts w:ascii="Arial" w:hAnsi="Arial" w:cs="Arial"/>
          <w:sz w:val="24"/>
          <w:szCs w:val="24"/>
        </w:rPr>
        <w:t>117.813</w:t>
      </w:r>
      <w:r w:rsidRPr="00AA04EE">
        <w:rPr>
          <w:rFonts w:ascii="Arial" w:hAnsi="Arial" w:cs="Arial"/>
          <w:sz w:val="24"/>
          <w:szCs w:val="24"/>
        </w:rPr>
        <w:t xml:space="preserve"> kn sadrži </w:t>
      </w:r>
    </w:p>
    <w:p w:rsidR="00F351F7" w:rsidRPr="00AA04EE" w:rsidRDefault="00F351F7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4509AA" w:rsidRPr="00AA04EE" w:rsidRDefault="004509AA" w:rsidP="00F351F7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obveze za materijalne rash</w:t>
      </w:r>
      <w:r w:rsidR="00F351F7" w:rsidRPr="00AA04EE">
        <w:rPr>
          <w:rFonts w:ascii="Arial" w:hAnsi="Arial" w:cs="Arial"/>
          <w:sz w:val="24"/>
          <w:szCs w:val="24"/>
        </w:rPr>
        <w:t xml:space="preserve">ode (AOP </w:t>
      </w:r>
      <w:r w:rsidR="00E81160" w:rsidRPr="00AA04EE">
        <w:rPr>
          <w:rFonts w:ascii="Arial" w:hAnsi="Arial" w:cs="Arial"/>
          <w:sz w:val="24"/>
          <w:szCs w:val="24"/>
        </w:rPr>
        <w:t>051</w:t>
      </w:r>
      <w:r w:rsidR="00F351F7" w:rsidRPr="00AA04EE">
        <w:rPr>
          <w:rFonts w:ascii="Arial" w:hAnsi="Arial" w:cs="Arial"/>
          <w:sz w:val="24"/>
          <w:szCs w:val="24"/>
        </w:rPr>
        <w:t xml:space="preserve">) – </w:t>
      </w:r>
      <w:r w:rsidR="00E81160" w:rsidRPr="00AA04EE">
        <w:rPr>
          <w:rFonts w:ascii="Arial" w:hAnsi="Arial" w:cs="Arial"/>
          <w:sz w:val="24"/>
          <w:szCs w:val="24"/>
        </w:rPr>
        <w:t>117.813</w:t>
      </w:r>
      <w:r w:rsidR="00F351F7" w:rsidRPr="00AA04EE">
        <w:rPr>
          <w:rFonts w:ascii="Arial" w:hAnsi="Arial" w:cs="Arial"/>
          <w:sz w:val="24"/>
          <w:szCs w:val="24"/>
        </w:rPr>
        <w:t xml:space="preserve"> kn</w:t>
      </w:r>
    </w:p>
    <w:p w:rsidR="004509AA" w:rsidRPr="00AA04EE" w:rsidRDefault="004509AA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6877D9" w:rsidRPr="00AA04EE" w:rsidRDefault="006877D9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4509AA" w:rsidRPr="00AA04EE" w:rsidRDefault="004509AA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AOP </w:t>
      </w:r>
      <w:r w:rsidR="00E81160" w:rsidRPr="00AA04EE">
        <w:rPr>
          <w:rFonts w:ascii="Arial" w:hAnsi="Arial" w:cs="Arial"/>
          <w:sz w:val="24"/>
          <w:szCs w:val="24"/>
        </w:rPr>
        <w:t>097</w:t>
      </w:r>
      <w:r w:rsidRPr="00AA04EE">
        <w:rPr>
          <w:rFonts w:ascii="Arial" w:hAnsi="Arial" w:cs="Arial"/>
          <w:sz w:val="24"/>
          <w:szCs w:val="24"/>
        </w:rPr>
        <w:t xml:space="preserve"> stanje nedospjelih obveza na kraju izvještajn</w:t>
      </w:r>
      <w:r w:rsidR="006B7627" w:rsidRPr="00AA04EE">
        <w:rPr>
          <w:rFonts w:ascii="Arial" w:hAnsi="Arial" w:cs="Arial"/>
          <w:sz w:val="24"/>
          <w:szCs w:val="24"/>
        </w:rPr>
        <w:t xml:space="preserve">og razdoblja u iznosu </w:t>
      </w:r>
      <w:r w:rsidR="00E81160" w:rsidRPr="00AA04EE">
        <w:rPr>
          <w:rFonts w:ascii="Arial" w:hAnsi="Arial" w:cs="Arial"/>
          <w:sz w:val="24"/>
          <w:szCs w:val="24"/>
        </w:rPr>
        <w:t>93.208,744</w:t>
      </w:r>
      <w:r w:rsidRPr="00AA04EE">
        <w:rPr>
          <w:rFonts w:ascii="Arial" w:hAnsi="Arial" w:cs="Arial"/>
          <w:sz w:val="24"/>
          <w:szCs w:val="24"/>
        </w:rPr>
        <w:t xml:space="preserve"> kn sadrži obveze za rashode poslovanja i to:</w:t>
      </w:r>
    </w:p>
    <w:p w:rsidR="00F01A9E" w:rsidRPr="00AA04EE" w:rsidRDefault="00F01A9E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C731C2" w:rsidRPr="00AA04EE" w:rsidRDefault="006820CD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AOP 099</w:t>
      </w:r>
      <w:r w:rsidR="00C731C2" w:rsidRPr="00AA04EE">
        <w:rPr>
          <w:rFonts w:ascii="Arial" w:hAnsi="Arial" w:cs="Arial"/>
          <w:sz w:val="24"/>
          <w:szCs w:val="24"/>
        </w:rPr>
        <w:t xml:space="preserve"> obveze za rashode poslovanja; </w:t>
      </w:r>
      <w:r w:rsidRPr="00AA04EE">
        <w:rPr>
          <w:rFonts w:ascii="Arial" w:hAnsi="Arial" w:cs="Arial"/>
          <w:sz w:val="24"/>
          <w:szCs w:val="24"/>
        </w:rPr>
        <w:t>92.082.</w:t>
      </w:r>
      <w:r w:rsidR="00F01A9E" w:rsidRPr="00AA04EE">
        <w:rPr>
          <w:rFonts w:ascii="Arial" w:hAnsi="Arial" w:cs="Arial"/>
          <w:sz w:val="24"/>
          <w:szCs w:val="24"/>
        </w:rPr>
        <w:t>846,86</w:t>
      </w:r>
      <w:r w:rsidR="00C731C2" w:rsidRPr="00AA04EE">
        <w:rPr>
          <w:rFonts w:ascii="Arial" w:hAnsi="Arial" w:cs="Arial"/>
          <w:sz w:val="24"/>
          <w:szCs w:val="24"/>
        </w:rPr>
        <w:t xml:space="preserve"> kn</w:t>
      </w:r>
    </w:p>
    <w:p w:rsidR="004509AA" w:rsidRPr="00AA04EE" w:rsidRDefault="004509AA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- obveze za zapo</w:t>
      </w:r>
      <w:r w:rsidR="006B7627" w:rsidRPr="00AA04EE">
        <w:rPr>
          <w:rFonts w:ascii="Arial" w:hAnsi="Arial" w:cs="Arial"/>
          <w:sz w:val="24"/>
          <w:szCs w:val="24"/>
        </w:rPr>
        <w:t>slene (plaća 12/</w:t>
      </w:r>
      <w:r w:rsidR="006820CD" w:rsidRPr="00AA04EE">
        <w:rPr>
          <w:rFonts w:ascii="Arial" w:hAnsi="Arial" w:cs="Arial"/>
          <w:sz w:val="24"/>
          <w:szCs w:val="24"/>
        </w:rPr>
        <w:t>21</w:t>
      </w:r>
      <w:r w:rsidR="00195158" w:rsidRPr="00AA04EE">
        <w:rPr>
          <w:rFonts w:ascii="Arial" w:hAnsi="Arial" w:cs="Arial"/>
          <w:sz w:val="24"/>
          <w:szCs w:val="24"/>
        </w:rPr>
        <w:t>)</w:t>
      </w:r>
      <w:r w:rsidR="00195158" w:rsidRPr="00AA04EE">
        <w:rPr>
          <w:rFonts w:ascii="Arial" w:hAnsi="Arial" w:cs="Arial"/>
          <w:sz w:val="24"/>
          <w:szCs w:val="24"/>
        </w:rPr>
        <w:tab/>
      </w:r>
      <w:r w:rsidR="00195158" w:rsidRPr="00AA04EE">
        <w:rPr>
          <w:rFonts w:ascii="Arial" w:hAnsi="Arial" w:cs="Arial"/>
          <w:sz w:val="24"/>
          <w:szCs w:val="24"/>
        </w:rPr>
        <w:tab/>
      </w:r>
      <w:r w:rsidR="00195158" w:rsidRPr="00AA04EE">
        <w:rPr>
          <w:rFonts w:ascii="Arial" w:hAnsi="Arial" w:cs="Arial"/>
          <w:sz w:val="24"/>
          <w:szCs w:val="24"/>
        </w:rPr>
        <w:tab/>
        <w:t xml:space="preserve">       </w:t>
      </w:r>
      <w:r w:rsidR="006820CD" w:rsidRPr="00AA04EE">
        <w:rPr>
          <w:rFonts w:ascii="Arial" w:hAnsi="Arial" w:cs="Arial"/>
          <w:sz w:val="24"/>
          <w:szCs w:val="24"/>
        </w:rPr>
        <w:t>3.523.472,80</w:t>
      </w:r>
      <w:r w:rsidRPr="00AA04EE">
        <w:rPr>
          <w:rFonts w:ascii="Arial" w:hAnsi="Arial" w:cs="Arial"/>
          <w:sz w:val="24"/>
          <w:szCs w:val="24"/>
        </w:rPr>
        <w:t xml:space="preserve"> kn</w:t>
      </w:r>
    </w:p>
    <w:p w:rsidR="00195158" w:rsidRPr="00AA04EE" w:rsidRDefault="00195158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- obveze za zaposl</w:t>
      </w:r>
      <w:r w:rsidR="006820CD" w:rsidRPr="00AA04EE">
        <w:rPr>
          <w:rFonts w:ascii="Arial" w:hAnsi="Arial" w:cs="Arial"/>
          <w:sz w:val="24"/>
          <w:szCs w:val="24"/>
        </w:rPr>
        <w:t>ene (prijevoz 12/21)</w:t>
      </w:r>
      <w:r w:rsidR="006820CD" w:rsidRPr="00AA04EE">
        <w:rPr>
          <w:rFonts w:ascii="Arial" w:hAnsi="Arial" w:cs="Arial"/>
          <w:sz w:val="24"/>
          <w:szCs w:val="24"/>
        </w:rPr>
        <w:tab/>
      </w:r>
      <w:r w:rsidR="006820CD" w:rsidRPr="00AA04EE">
        <w:rPr>
          <w:rFonts w:ascii="Arial" w:hAnsi="Arial" w:cs="Arial"/>
          <w:sz w:val="24"/>
          <w:szCs w:val="24"/>
        </w:rPr>
        <w:tab/>
      </w:r>
      <w:r w:rsidR="006820CD" w:rsidRPr="00AA04EE">
        <w:rPr>
          <w:rFonts w:ascii="Arial" w:hAnsi="Arial" w:cs="Arial"/>
          <w:sz w:val="24"/>
          <w:szCs w:val="24"/>
        </w:rPr>
        <w:tab/>
        <w:t>72.503,66</w:t>
      </w:r>
      <w:r w:rsidRPr="00AA04EE">
        <w:rPr>
          <w:rFonts w:ascii="Arial" w:hAnsi="Arial" w:cs="Arial"/>
          <w:sz w:val="24"/>
          <w:szCs w:val="24"/>
        </w:rPr>
        <w:t xml:space="preserve"> kn</w:t>
      </w:r>
    </w:p>
    <w:p w:rsidR="004509AA" w:rsidRPr="00AA04EE" w:rsidRDefault="004509AA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lastRenderedPageBreak/>
        <w:t>- o</w:t>
      </w:r>
      <w:r w:rsidR="00EB4FFB" w:rsidRPr="00AA04EE">
        <w:rPr>
          <w:rFonts w:ascii="Arial" w:hAnsi="Arial" w:cs="Arial"/>
          <w:sz w:val="24"/>
          <w:szCs w:val="24"/>
        </w:rPr>
        <w:t>bveze za materijalne rashode</w:t>
      </w:r>
      <w:r w:rsidR="00EB4FFB" w:rsidRPr="00AA04EE">
        <w:rPr>
          <w:rFonts w:ascii="Arial" w:hAnsi="Arial" w:cs="Arial"/>
          <w:sz w:val="24"/>
          <w:szCs w:val="24"/>
        </w:rPr>
        <w:tab/>
      </w:r>
      <w:r w:rsidR="00EB4FFB" w:rsidRPr="00AA04EE">
        <w:rPr>
          <w:rFonts w:ascii="Arial" w:hAnsi="Arial" w:cs="Arial"/>
          <w:sz w:val="24"/>
          <w:szCs w:val="24"/>
        </w:rPr>
        <w:tab/>
      </w:r>
      <w:r w:rsidR="00EB4FFB" w:rsidRPr="00AA04EE">
        <w:rPr>
          <w:rFonts w:ascii="Arial" w:hAnsi="Arial" w:cs="Arial"/>
          <w:sz w:val="24"/>
          <w:szCs w:val="24"/>
        </w:rPr>
        <w:tab/>
        <w:t xml:space="preserve">          </w:t>
      </w:r>
      <w:r w:rsidR="006820CD" w:rsidRPr="00AA04EE">
        <w:rPr>
          <w:rFonts w:ascii="Arial" w:hAnsi="Arial" w:cs="Arial"/>
          <w:sz w:val="24"/>
          <w:szCs w:val="24"/>
        </w:rPr>
        <w:t>935</w:t>
      </w:r>
      <w:r w:rsidR="00C72CDF" w:rsidRPr="00AA04EE">
        <w:rPr>
          <w:rFonts w:ascii="Arial" w:hAnsi="Arial" w:cs="Arial"/>
          <w:sz w:val="24"/>
          <w:szCs w:val="24"/>
        </w:rPr>
        <w:t>.</w:t>
      </w:r>
      <w:r w:rsidR="006820CD" w:rsidRPr="00AA04EE">
        <w:rPr>
          <w:rFonts w:ascii="Arial" w:hAnsi="Arial" w:cs="Arial"/>
          <w:sz w:val="24"/>
          <w:szCs w:val="24"/>
        </w:rPr>
        <w:t>235</w:t>
      </w:r>
      <w:r w:rsidR="00C72CDF" w:rsidRPr="00AA04EE">
        <w:rPr>
          <w:rFonts w:ascii="Arial" w:hAnsi="Arial" w:cs="Arial"/>
          <w:sz w:val="24"/>
          <w:szCs w:val="24"/>
        </w:rPr>
        <w:t>,35</w:t>
      </w:r>
      <w:r w:rsidR="006B7627" w:rsidRPr="00AA04EE">
        <w:rPr>
          <w:rFonts w:ascii="Arial" w:hAnsi="Arial" w:cs="Arial"/>
          <w:sz w:val="24"/>
          <w:szCs w:val="24"/>
        </w:rPr>
        <w:t xml:space="preserve"> </w:t>
      </w:r>
      <w:r w:rsidR="008B00AD" w:rsidRPr="00AA04EE">
        <w:rPr>
          <w:rFonts w:ascii="Arial" w:hAnsi="Arial" w:cs="Arial"/>
          <w:sz w:val="24"/>
          <w:szCs w:val="24"/>
        </w:rPr>
        <w:t>kn</w:t>
      </w:r>
    </w:p>
    <w:p w:rsidR="004509AA" w:rsidRPr="00AA04EE" w:rsidRDefault="004509AA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- obveze za fi</w:t>
      </w:r>
      <w:r w:rsidR="006B7627" w:rsidRPr="00AA04EE">
        <w:rPr>
          <w:rFonts w:ascii="Arial" w:hAnsi="Arial" w:cs="Arial"/>
          <w:sz w:val="24"/>
          <w:szCs w:val="24"/>
        </w:rPr>
        <w:t>nancijske rashode</w:t>
      </w:r>
      <w:r w:rsidR="006B7627" w:rsidRPr="00AA04EE">
        <w:rPr>
          <w:rFonts w:ascii="Arial" w:hAnsi="Arial" w:cs="Arial"/>
          <w:sz w:val="24"/>
          <w:szCs w:val="24"/>
        </w:rPr>
        <w:tab/>
      </w:r>
      <w:r w:rsidR="006B7627" w:rsidRPr="00AA04EE">
        <w:rPr>
          <w:rFonts w:ascii="Arial" w:hAnsi="Arial" w:cs="Arial"/>
          <w:sz w:val="24"/>
          <w:szCs w:val="24"/>
        </w:rPr>
        <w:tab/>
      </w:r>
      <w:r w:rsidR="006B7627" w:rsidRPr="00AA04EE">
        <w:rPr>
          <w:rFonts w:ascii="Arial" w:hAnsi="Arial" w:cs="Arial"/>
          <w:sz w:val="24"/>
          <w:szCs w:val="24"/>
        </w:rPr>
        <w:tab/>
      </w:r>
      <w:r w:rsidR="006B7627" w:rsidRPr="00AA04EE">
        <w:rPr>
          <w:rFonts w:ascii="Arial" w:hAnsi="Arial" w:cs="Arial"/>
          <w:sz w:val="24"/>
          <w:szCs w:val="24"/>
        </w:rPr>
        <w:tab/>
        <w:t xml:space="preserve">   </w:t>
      </w:r>
      <w:r w:rsidR="006820CD" w:rsidRPr="00AA04EE">
        <w:rPr>
          <w:rFonts w:ascii="Arial" w:hAnsi="Arial" w:cs="Arial"/>
          <w:sz w:val="24"/>
          <w:szCs w:val="24"/>
        </w:rPr>
        <w:t>5.917,54</w:t>
      </w:r>
      <w:r w:rsidRPr="00AA04EE">
        <w:rPr>
          <w:rFonts w:ascii="Arial" w:hAnsi="Arial" w:cs="Arial"/>
          <w:sz w:val="24"/>
          <w:szCs w:val="24"/>
        </w:rPr>
        <w:t xml:space="preserve"> kn</w:t>
      </w:r>
    </w:p>
    <w:p w:rsidR="00D03AE1" w:rsidRPr="00AA04EE" w:rsidRDefault="004509AA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- obveze za predujmove st</w:t>
      </w:r>
      <w:r w:rsidR="00195158" w:rsidRPr="00AA04EE">
        <w:rPr>
          <w:rFonts w:ascii="Arial" w:hAnsi="Arial" w:cs="Arial"/>
          <w:sz w:val="24"/>
          <w:szCs w:val="24"/>
        </w:rPr>
        <w:t>ranaka</w:t>
      </w:r>
      <w:r w:rsidR="00195158" w:rsidRPr="00AA04EE">
        <w:rPr>
          <w:rFonts w:ascii="Arial" w:hAnsi="Arial" w:cs="Arial"/>
          <w:sz w:val="24"/>
          <w:szCs w:val="24"/>
        </w:rPr>
        <w:tab/>
      </w:r>
      <w:r w:rsidR="00195158" w:rsidRPr="00AA04EE">
        <w:rPr>
          <w:rFonts w:ascii="Arial" w:hAnsi="Arial" w:cs="Arial"/>
          <w:sz w:val="24"/>
          <w:szCs w:val="24"/>
        </w:rPr>
        <w:tab/>
      </w:r>
      <w:r w:rsidR="00195158" w:rsidRPr="00AA04EE">
        <w:rPr>
          <w:rFonts w:ascii="Arial" w:hAnsi="Arial" w:cs="Arial"/>
          <w:sz w:val="24"/>
          <w:szCs w:val="24"/>
        </w:rPr>
        <w:tab/>
        <w:t xml:space="preserve">     </w:t>
      </w:r>
      <w:r w:rsidR="006820CD" w:rsidRPr="00AA04EE">
        <w:rPr>
          <w:rFonts w:ascii="Arial" w:hAnsi="Arial" w:cs="Arial"/>
          <w:sz w:val="24"/>
          <w:szCs w:val="24"/>
        </w:rPr>
        <w:t>87.542.987,45,</w:t>
      </w:r>
      <w:r w:rsidR="006877D9" w:rsidRPr="00AA04EE">
        <w:rPr>
          <w:rFonts w:ascii="Arial" w:hAnsi="Arial" w:cs="Arial"/>
          <w:sz w:val="24"/>
          <w:szCs w:val="24"/>
        </w:rPr>
        <w:t xml:space="preserve"> kn</w:t>
      </w:r>
    </w:p>
    <w:p w:rsidR="00497119" w:rsidRPr="00AA04EE" w:rsidRDefault="00497119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-obveze za povrat-pogrešne </w:t>
      </w:r>
      <w:proofErr w:type="spellStart"/>
      <w:r w:rsidRPr="00AA04EE">
        <w:rPr>
          <w:rFonts w:ascii="Arial" w:hAnsi="Arial" w:cs="Arial"/>
          <w:sz w:val="24"/>
          <w:szCs w:val="24"/>
        </w:rPr>
        <w:t>doz.sreds</w:t>
      </w:r>
      <w:proofErr w:type="spellEnd"/>
      <w:r w:rsidRPr="00AA04EE">
        <w:rPr>
          <w:rFonts w:ascii="Arial" w:hAnsi="Arial" w:cs="Arial"/>
          <w:sz w:val="24"/>
          <w:szCs w:val="24"/>
        </w:rPr>
        <w:t xml:space="preserve">.                              </w:t>
      </w:r>
      <w:r w:rsidR="00F01A9E" w:rsidRPr="00AA04EE">
        <w:rPr>
          <w:rFonts w:ascii="Arial" w:hAnsi="Arial" w:cs="Arial"/>
          <w:sz w:val="24"/>
          <w:szCs w:val="24"/>
        </w:rPr>
        <w:t>2.730,06</w:t>
      </w:r>
      <w:r w:rsidRPr="00AA04EE">
        <w:rPr>
          <w:rFonts w:ascii="Arial" w:hAnsi="Arial" w:cs="Arial"/>
          <w:sz w:val="24"/>
          <w:szCs w:val="24"/>
        </w:rPr>
        <w:t xml:space="preserve"> kn</w:t>
      </w:r>
    </w:p>
    <w:p w:rsidR="006877D9" w:rsidRPr="00AA04EE" w:rsidRDefault="006877D9" w:rsidP="009D6AB7">
      <w:pPr>
        <w:pStyle w:val="Bezproreda"/>
        <w:rPr>
          <w:rFonts w:ascii="Arial" w:hAnsi="Arial" w:cs="Arial"/>
          <w:b/>
          <w:color w:val="FF0000"/>
          <w:sz w:val="24"/>
          <w:szCs w:val="24"/>
        </w:rPr>
      </w:pPr>
    </w:p>
    <w:p w:rsidR="00D03AE1" w:rsidRPr="00AA04EE" w:rsidRDefault="00D03AE1" w:rsidP="009D6AB7">
      <w:pPr>
        <w:pStyle w:val="Bezproreda"/>
        <w:rPr>
          <w:rFonts w:ascii="Arial" w:hAnsi="Arial" w:cs="Arial"/>
          <w:color w:val="FF0000"/>
          <w:sz w:val="24"/>
          <w:szCs w:val="24"/>
          <w:highlight w:val="yellow"/>
        </w:rPr>
      </w:pPr>
    </w:p>
    <w:p w:rsidR="008B00AD" w:rsidRPr="00AA04EE" w:rsidRDefault="006820CD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AOP 098</w:t>
      </w:r>
      <w:r w:rsidR="008B00AD" w:rsidRPr="00AA04EE">
        <w:rPr>
          <w:rFonts w:ascii="Arial" w:hAnsi="Arial" w:cs="Arial"/>
          <w:sz w:val="24"/>
          <w:szCs w:val="24"/>
        </w:rPr>
        <w:t xml:space="preserve"> stanje nedospjelih obveza proraču</w:t>
      </w:r>
      <w:r w:rsidR="00361BFA" w:rsidRPr="00AA04EE">
        <w:rPr>
          <w:rFonts w:ascii="Arial" w:hAnsi="Arial" w:cs="Arial"/>
          <w:sz w:val="24"/>
          <w:szCs w:val="24"/>
        </w:rPr>
        <w:t xml:space="preserve">nskog korisnika u iznosu </w:t>
      </w:r>
      <w:r w:rsidRPr="00AA04EE">
        <w:rPr>
          <w:rFonts w:ascii="Arial" w:hAnsi="Arial" w:cs="Arial"/>
          <w:sz w:val="24"/>
          <w:szCs w:val="24"/>
        </w:rPr>
        <w:t>1.059.148</w:t>
      </w:r>
      <w:r w:rsidR="008B00AD" w:rsidRPr="00AA04EE">
        <w:rPr>
          <w:rFonts w:ascii="Arial" w:hAnsi="Arial" w:cs="Arial"/>
          <w:sz w:val="24"/>
          <w:szCs w:val="24"/>
        </w:rPr>
        <w:t xml:space="preserve"> kn sadrže:</w:t>
      </w:r>
    </w:p>
    <w:p w:rsidR="00C8545A" w:rsidRPr="00AA04EE" w:rsidRDefault="00C8545A" w:rsidP="009D6AB7">
      <w:pPr>
        <w:pStyle w:val="Bezproreda"/>
        <w:rPr>
          <w:rFonts w:ascii="Arial" w:hAnsi="Arial" w:cs="Arial"/>
          <w:sz w:val="24"/>
          <w:szCs w:val="24"/>
          <w:highlight w:val="yellow"/>
        </w:rPr>
      </w:pPr>
    </w:p>
    <w:p w:rsidR="008B00AD" w:rsidRPr="00AA04EE" w:rsidRDefault="008B00AD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- obveze za bo</w:t>
      </w:r>
      <w:r w:rsidR="001508C3" w:rsidRPr="00AA04EE">
        <w:rPr>
          <w:rFonts w:ascii="Arial" w:hAnsi="Arial" w:cs="Arial"/>
          <w:sz w:val="24"/>
          <w:szCs w:val="24"/>
        </w:rPr>
        <w:t>lovanje na teret HZZO-a</w:t>
      </w:r>
      <w:r w:rsidR="001508C3" w:rsidRPr="00AA04EE">
        <w:rPr>
          <w:rFonts w:ascii="Arial" w:hAnsi="Arial" w:cs="Arial"/>
          <w:sz w:val="24"/>
          <w:szCs w:val="24"/>
        </w:rPr>
        <w:tab/>
      </w:r>
      <w:r w:rsidR="001508C3" w:rsidRPr="00AA04EE">
        <w:rPr>
          <w:rFonts w:ascii="Arial" w:hAnsi="Arial" w:cs="Arial"/>
          <w:sz w:val="24"/>
          <w:szCs w:val="24"/>
        </w:rPr>
        <w:tab/>
      </w:r>
      <w:r w:rsidR="001508C3" w:rsidRPr="00AA04EE">
        <w:rPr>
          <w:rFonts w:ascii="Arial" w:hAnsi="Arial" w:cs="Arial"/>
          <w:sz w:val="24"/>
          <w:szCs w:val="24"/>
        </w:rPr>
        <w:tab/>
      </w:r>
      <w:r w:rsidR="00EB5F97" w:rsidRPr="00AA04EE">
        <w:rPr>
          <w:rFonts w:ascii="Arial" w:hAnsi="Arial" w:cs="Arial"/>
          <w:sz w:val="24"/>
          <w:szCs w:val="24"/>
        </w:rPr>
        <w:t xml:space="preserve"> </w:t>
      </w:r>
      <w:r w:rsidR="006820CD" w:rsidRPr="00AA04EE">
        <w:rPr>
          <w:rFonts w:ascii="Arial" w:hAnsi="Arial" w:cs="Arial"/>
          <w:sz w:val="24"/>
          <w:szCs w:val="24"/>
        </w:rPr>
        <w:t>1.058.274,66</w:t>
      </w:r>
      <w:r w:rsidRPr="00AA04EE">
        <w:rPr>
          <w:rFonts w:ascii="Arial" w:hAnsi="Arial" w:cs="Arial"/>
          <w:sz w:val="24"/>
          <w:szCs w:val="24"/>
        </w:rPr>
        <w:t xml:space="preserve"> kn</w:t>
      </w:r>
    </w:p>
    <w:p w:rsidR="008B00AD" w:rsidRPr="00AA04EE" w:rsidRDefault="008B00AD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- ostale obveze za povrat u </w:t>
      </w:r>
      <w:proofErr w:type="spellStart"/>
      <w:r w:rsidRPr="00AA04EE">
        <w:rPr>
          <w:rFonts w:ascii="Arial" w:hAnsi="Arial" w:cs="Arial"/>
          <w:sz w:val="24"/>
          <w:szCs w:val="24"/>
        </w:rPr>
        <w:t>prorač</w:t>
      </w:r>
      <w:proofErr w:type="spellEnd"/>
      <w:r w:rsidRPr="00AA04EE">
        <w:rPr>
          <w:rFonts w:ascii="Arial" w:hAnsi="Arial" w:cs="Arial"/>
          <w:sz w:val="24"/>
          <w:szCs w:val="24"/>
        </w:rPr>
        <w:t>.</w:t>
      </w:r>
      <w:r w:rsidRPr="00AA04EE">
        <w:rPr>
          <w:rFonts w:ascii="Arial" w:hAnsi="Arial" w:cs="Arial"/>
          <w:sz w:val="24"/>
          <w:szCs w:val="24"/>
        </w:rPr>
        <w:tab/>
      </w:r>
      <w:r w:rsidRPr="00AA04EE">
        <w:rPr>
          <w:rFonts w:ascii="Arial" w:hAnsi="Arial" w:cs="Arial"/>
          <w:sz w:val="24"/>
          <w:szCs w:val="24"/>
        </w:rPr>
        <w:tab/>
      </w:r>
      <w:r w:rsidRPr="00AA04EE">
        <w:rPr>
          <w:rFonts w:ascii="Arial" w:hAnsi="Arial" w:cs="Arial"/>
          <w:sz w:val="24"/>
          <w:szCs w:val="24"/>
        </w:rPr>
        <w:tab/>
      </w:r>
      <w:r w:rsidRPr="00AA04EE">
        <w:rPr>
          <w:rFonts w:ascii="Arial" w:hAnsi="Arial" w:cs="Arial"/>
          <w:sz w:val="24"/>
          <w:szCs w:val="24"/>
        </w:rPr>
        <w:tab/>
        <w:t xml:space="preserve">     </w:t>
      </w:r>
      <w:r w:rsidR="00C8545A" w:rsidRPr="00AA04EE">
        <w:rPr>
          <w:rFonts w:ascii="Arial" w:hAnsi="Arial" w:cs="Arial"/>
          <w:sz w:val="24"/>
          <w:szCs w:val="24"/>
        </w:rPr>
        <w:t xml:space="preserve">       </w:t>
      </w:r>
      <w:r w:rsidR="006820CD" w:rsidRPr="00AA04EE">
        <w:rPr>
          <w:rFonts w:ascii="Arial" w:hAnsi="Arial" w:cs="Arial"/>
          <w:sz w:val="24"/>
          <w:szCs w:val="24"/>
        </w:rPr>
        <w:t>172,24</w:t>
      </w:r>
      <w:r w:rsidR="001508C3" w:rsidRPr="00AA04EE">
        <w:rPr>
          <w:rFonts w:ascii="Arial" w:hAnsi="Arial" w:cs="Arial"/>
          <w:sz w:val="24"/>
          <w:szCs w:val="24"/>
        </w:rPr>
        <w:t xml:space="preserve"> </w:t>
      </w:r>
      <w:r w:rsidRPr="00AA04EE">
        <w:rPr>
          <w:rFonts w:ascii="Arial" w:hAnsi="Arial" w:cs="Arial"/>
          <w:sz w:val="24"/>
          <w:szCs w:val="24"/>
        </w:rPr>
        <w:t>kn</w:t>
      </w:r>
    </w:p>
    <w:p w:rsidR="00C731C2" w:rsidRPr="00AA04EE" w:rsidRDefault="00C731C2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-obveza prema </w:t>
      </w:r>
      <w:proofErr w:type="spellStart"/>
      <w:r w:rsidRPr="00AA04EE">
        <w:rPr>
          <w:rFonts w:ascii="Arial" w:hAnsi="Arial" w:cs="Arial"/>
          <w:sz w:val="24"/>
          <w:szCs w:val="24"/>
        </w:rPr>
        <w:t>dobavlj</w:t>
      </w:r>
      <w:proofErr w:type="spellEnd"/>
      <w:r w:rsidRPr="00AA04EE">
        <w:rPr>
          <w:rFonts w:ascii="Arial" w:hAnsi="Arial" w:cs="Arial"/>
          <w:sz w:val="24"/>
          <w:szCs w:val="24"/>
        </w:rPr>
        <w:t>.-proračunski korisnici</w:t>
      </w:r>
      <w:r w:rsidR="006820CD" w:rsidRPr="00AA04E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820CD" w:rsidRPr="00AA04EE">
        <w:rPr>
          <w:rFonts w:ascii="Arial" w:hAnsi="Arial" w:cs="Arial"/>
          <w:sz w:val="24"/>
          <w:szCs w:val="24"/>
        </w:rPr>
        <w:t>Žup.drž.odvjetništvo</w:t>
      </w:r>
      <w:proofErr w:type="spellEnd"/>
      <w:r w:rsidR="006820CD" w:rsidRPr="00AA04EE">
        <w:rPr>
          <w:rFonts w:ascii="Arial" w:hAnsi="Arial" w:cs="Arial"/>
          <w:sz w:val="24"/>
          <w:szCs w:val="24"/>
        </w:rPr>
        <w:t xml:space="preserve"> Rijeka)</w:t>
      </w:r>
      <w:r w:rsidRPr="00AA04EE">
        <w:rPr>
          <w:rFonts w:ascii="Arial" w:hAnsi="Arial" w:cs="Arial"/>
          <w:sz w:val="24"/>
          <w:szCs w:val="24"/>
        </w:rPr>
        <w:t xml:space="preserve"> </w:t>
      </w:r>
      <w:r w:rsidR="006820CD" w:rsidRPr="00AA04EE">
        <w:rPr>
          <w:rFonts w:ascii="Arial" w:hAnsi="Arial" w:cs="Arial"/>
          <w:sz w:val="24"/>
          <w:szCs w:val="24"/>
        </w:rPr>
        <w:t>701,83</w:t>
      </w:r>
      <w:r w:rsidRPr="00AA04EE">
        <w:rPr>
          <w:rFonts w:ascii="Arial" w:hAnsi="Arial" w:cs="Arial"/>
          <w:sz w:val="24"/>
          <w:szCs w:val="24"/>
        </w:rPr>
        <w:t xml:space="preserve"> kn</w:t>
      </w:r>
    </w:p>
    <w:p w:rsidR="00E75685" w:rsidRPr="00AA04EE" w:rsidRDefault="00E75685" w:rsidP="009D6AB7">
      <w:pPr>
        <w:pStyle w:val="Bezproreda"/>
        <w:rPr>
          <w:rFonts w:ascii="Arial" w:hAnsi="Arial" w:cs="Arial"/>
          <w:sz w:val="24"/>
          <w:szCs w:val="24"/>
          <w:highlight w:val="yellow"/>
        </w:rPr>
      </w:pPr>
    </w:p>
    <w:p w:rsidR="00F351F7" w:rsidRPr="00AA04EE" w:rsidRDefault="00F351F7" w:rsidP="009D6AB7">
      <w:pPr>
        <w:pStyle w:val="Bezproreda"/>
        <w:rPr>
          <w:rFonts w:ascii="Arial" w:hAnsi="Arial" w:cs="Arial"/>
          <w:sz w:val="24"/>
          <w:szCs w:val="24"/>
          <w:highlight w:val="yellow"/>
        </w:rPr>
      </w:pPr>
    </w:p>
    <w:p w:rsidR="00F351F7" w:rsidRPr="00AA04EE" w:rsidRDefault="006820CD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AOP 101</w:t>
      </w:r>
      <w:r w:rsidR="00F351F7" w:rsidRPr="00AA04EE">
        <w:rPr>
          <w:rFonts w:ascii="Arial" w:hAnsi="Arial" w:cs="Arial"/>
          <w:sz w:val="24"/>
          <w:szCs w:val="24"/>
        </w:rPr>
        <w:t xml:space="preserve"> obveze za financijsku imovinu  sadrže obveze za financijski </w:t>
      </w:r>
      <w:proofErr w:type="spellStart"/>
      <w:r w:rsidR="00F351F7" w:rsidRPr="00AA04EE">
        <w:rPr>
          <w:rFonts w:ascii="Arial" w:hAnsi="Arial" w:cs="Arial"/>
          <w:sz w:val="24"/>
          <w:szCs w:val="24"/>
        </w:rPr>
        <w:t>leasing</w:t>
      </w:r>
      <w:proofErr w:type="spellEnd"/>
      <w:r w:rsidRPr="00AA04EE">
        <w:rPr>
          <w:rFonts w:ascii="Arial" w:hAnsi="Arial" w:cs="Arial"/>
          <w:sz w:val="24"/>
          <w:szCs w:val="24"/>
        </w:rPr>
        <w:t xml:space="preserve"> u iznosu od 66.749</w:t>
      </w:r>
      <w:r w:rsidR="001B1140" w:rsidRPr="00AA04EE">
        <w:rPr>
          <w:rFonts w:ascii="Arial" w:hAnsi="Arial" w:cs="Arial"/>
          <w:sz w:val="24"/>
          <w:szCs w:val="24"/>
        </w:rPr>
        <w:t xml:space="preserve"> kn</w:t>
      </w:r>
      <w:r w:rsidR="00F351F7" w:rsidRPr="00AA04EE">
        <w:rPr>
          <w:rFonts w:ascii="Arial" w:hAnsi="Arial" w:cs="Arial"/>
          <w:sz w:val="24"/>
          <w:szCs w:val="24"/>
        </w:rPr>
        <w:t xml:space="preserve">. </w:t>
      </w:r>
    </w:p>
    <w:p w:rsidR="00D03AE1" w:rsidRPr="00AA04EE" w:rsidRDefault="00D03AE1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D03AE1" w:rsidRPr="00AA04EE" w:rsidRDefault="00D03AE1" w:rsidP="009D6AB7">
      <w:pPr>
        <w:pStyle w:val="Bezproreda"/>
        <w:rPr>
          <w:rFonts w:ascii="Arial" w:hAnsi="Arial" w:cs="Arial"/>
          <w:sz w:val="24"/>
          <w:szCs w:val="24"/>
        </w:rPr>
      </w:pPr>
    </w:p>
    <w:p w:rsidR="00D03AE1" w:rsidRPr="00AA04EE" w:rsidRDefault="003E1862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>Voditeljica Odjela materijalno</w:t>
      </w:r>
      <w:r w:rsidR="0040603D">
        <w:rPr>
          <w:rFonts w:ascii="Arial" w:hAnsi="Arial" w:cs="Arial"/>
          <w:sz w:val="24"/>
          <w:szCs w:val="24"/>
        </w:rPr>
        <w:tab/>
      </w:r>
      <w:r w:rsidR="0040603D">
        <w:rPr>
          <w:rFonts w:ascii="Arial" w:hAnsi="Arial" w:cs="Arial"/>
          <w:sz w:val="24"/>
          <w:szCs w:val="24"/>
        </w:rPr>
        <w:tab/>
      </w:r>
      <w:r w:rsidR="0040603D">
        <w:rPr>
          <w:rFonts w:ascii="Arial" w:hAnsi="Arial" w:cs="Arial"/>
          <w:sz w:val="24"/>
          <w:szCs w:val="24"/>
        </w:rPr>
        <w:tab/>
      </w:r>
      <w:r w:rsidR="0040603D">
        <w:rPr>
          <w:rFonts w:ascii="Arial" w:hAnsi="Arial" w:cs="Arial"/>
          <w:sz w:val="24"/>
          <w:szCs w:val="24"/>
        </w:rPr>
        <w:tab/>
        <w:t xml:space="preserve">        </w:t>
      </w:r>
      <w:r w:rsidR="00F35EC2" w:rsidRPr="00AA04EE">
        <w:rPr>
          <w:rFonts w:ascii="Arial" w:hAnsi="Arial" w:cs="Arial"/>
          <w:sz w:val="24"/>
          <w:szCs w:val="24"/>
        </w:rPr>
        <w:t xml:space="preserve"> </w:t>
      </w:r>
      <w:r w:rsidR="00D03AE1" w:rsidRPr="00AA04EE">
        <w:rPr>
          <w:rFonts w:ascii="Arial" w:hAnsi="Arial" w:cs="Arial"/>
          <w:sz w:val="24"/>
          <w:szCs w:val="24"/>
        </w:rPr>
        <w:t>Predsjednica suda:</w:t>
      </w:r>
    </w:p>
    <w:p w:rsidR="00D03AE1" w:rsidRPr="00AA04EE" w:rsidRDefault="003E1862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      financijskog</w:t>
      </w:r>
      <w:r w:rsidR="00D03AE1" w:rsidRPr="00AA04EE">
        <w:rPr>
          <w:rFonts w:ascii="Arial" w:hAnsi="Arial" w:cs="Arial"/>
          <w:sz w:val="24"/>
          <w:szCs w:val="24"/>
        </w:rPr>
        <w:t xml:space="preserve"> poslovanja:</w:t>
      </w:r>
    </w:p>
    <w:p w:rsidR="00D03AE1" w:rsidRPr="00AA04EE" w:rsidRDefault="006D2F0C" w:rsidP="009D6AB7">
      <w:pPr>
        <w:pStyle w:val="Bezproreda"/>
        <w:rPr>
          <w:rFonts w:ascii="Arial" w:hAnsi="Arial" w:cs="Arial"/>
          <w:sz w:val="24"/>
          <w:szCs w:val="24"/>
        </w:rPr>
      </w:pPr>
      <w:r w:rsidRPr="00AA04EE">
        <w:rPr>
          <w:rFonts w:ascii="Arial" w:hAnsi="Arial" w:cs="Arial"/>
          <w:sz w:val="24"/>
          <w:szCs w:val="24"/>
        </w:rPr>
        <w:t xml:space="preserve">         </w:t>
      </w:r>
      <w:r w:rsidR="00EB4FFB" w:rsidRPr="00AA04EE">
        <w:rPr>
          <w:rFonts w:ascii="Arial" w:hAnsi="Arial" w:cs="Arial"/>
          <w:sz w:val="24"/>
          <w:szCs w:val="24"/>
        </w:rPr>
        <w:t>Mirela Prgić Ivošić</w:t>
      </w:r>
      <w:r w:rsidR="003E1862" w:rsidRPr="00AA04EE">
        <w:rPr>
          <w:rFonts w:ascii="Arial" w:hAnsi="Arial" w:cs="Arial"/>
          <w:sz w:val="24"/>
          <w:szCs w:val="24"/>
        </w:rPr>
        <w:tab/>
      </w:r>
      <w:r w:rsidR="0040603D">
        <w:rPr>
          <w:rFonts w:ascii="Arial" w:hAnsi="Arial" w:cs="Arial"/>
          <w:sz w:val="24"/>
          <w:szCs w:val="24"/>
        </w:rPr>
        <w:tab/>
      </w:r>
      <w:r w:rsidR="0040603D">
        <w:rPr>
          <w:rFonts w:ascii="Arial" w:hAnsi="Arial" w:cs="Arial"/>
          <w:sz w:val="24"/>
          <w:szCs w:val="24"/>
        </w:rPr>
        <w:tab/>
      </w:r>
      <w:r w:rsidR="0040603D">
        <w:rPr>
          <w:rFonts w:ascii="Arial" w:hAnsi="Arial" w:cs="Arial"/>
          <w:sz w:val="24"/>
          <w:szCs w:val="24"/>
        </w:rPr>
        <w:tab/>
        <w:t xml:space="preserve">               </w:t>
      </w:r>
      <w:r w:rsidR="0045199B" w:rsidRPr="00AA04EE">
        <w:rPr>
          <w:rFonts w:ascii="Arial" w:hAnsi="Arial" w:cs="Arial"/>
          <w:sz w:val="24"/>
          <w:szCs w:val="24"/>
        </w:rPr>
        <w:t xml:space="preserve"> </w:t>
      </w:r>
      <w:r w:rsidR="00D03AE1" w:rsidRPr="00AA04EE">
        <w:rPr>
          <w:rFonts w:ascii="Arial" w:hAnsi="Arial" w:cs="Arial"/>
          <w:sz w:val="24"/>
          <w:szCs w:val="24"/>
        </w:rPr>
        <w:t xml:space="preserve">Vesna Katarinčić, </w:t>
      </w:r>
      <w:proofErr w:type="spellStart"/>
      <w:r w:rsidR="00D03AE1" w:rsidRPr="00AA04EE">
        <w:rPr>
          <w:rFonts w:ascii="Arial" w:hAnsi="Arial" w:cs="Arial"/>
          <w:sz w:val="24"/>
          <w:szCs w:val="24"/>
        </w:rPr>
        <w:t>dipl.iur</w:t>
      </w:r>
      <w:proofErr w:type="spellEnd"/>
      <w:r w:rsidR="00D03AE1" w:rsidRPr="00AA04EE">
        <w:rPr>
          <w:rFonts w:ascii="Arial" w:hAnsi="Arial" w:cs="Arial"/>
          <w:sz w:val="24"/>
          <w:szCs w:val="24"/>
        </w:rPr>
        <w:t xml:space="preserve">.  </w:t>
      </w:r>
    </w:p>
    <w:p w:rsidR="00B67BEE" w:rsidRPr="00AA04EE" w:rsidRDefault="00B67BEE">
      <w:pPr>
        <w:pStyle w:val="Bezproreda"/>
        <w:rPr>
          <w:rFonts w:ascii="Arial" w:hAnsi="Arial" w:cs="Arial"/>
          <w:sz w:val="24"/>
          <w:szCs w:val="24"/>
        </w:rPr>
      </w:pPr>
    </w:p>
    <w:sectPr w:rsidR="00B67BEE" w:rsidRPr="00AA04EE" w:rsidSect="00B67BEE">
      <w:headerReference w:type="default" r:id="rId9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821" w:rsidRDefault="000A0821" w:rsidP="00B67BEE">
      <w:pPr>
        <w:spacing w:after="0"/>
      </w:pPr>
      <w:r>
        <w:separator/>
      </w:r>
    </w:p>
  </w:endnote>
  <w:endnote w:type="continuationSeparator" w:id="0">
    <w:p w:rsidR="000A0821" w:rsidRDefault="000A0821" w:rsidP="00B67B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821" w:rsidRDefault="000A0821" w:rsidP="00B67BEE">
      <w:pPr>
        <w:spacing w:after="0"/>
      </w:pPr>
      <w:r>
        <w:separator/>
      </w:r>
    </w:p>
  </w:footnote>
  <w:footnote w:type="continuationSeparator" w:id="0">
    <w:p w:rsidR="000A0821" w:rsidRDefault="000A0821" w:rsidP="00B67B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8293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7BEE" w:rsidRPr="00F416FA" w:rsidRDefault="00B67BEE">
        <w:pPr>
          <w:pStyle w:val="Zaglavlj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16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16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16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1B30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F416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7BEE" w:rsidRDefault="00B67BE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3AC8"/>
    <w:multiLevelType w:val="hybridMultilevel"/>
    <w:tmpl w:val="84789056"/>
    <w:lvl w:ilvl="0" w:tplc="B4F498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74247"/>
    <w:multiLevelType w:val="hybridMultilevel"/>
    <w:tmpl w:val="CC989E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F238D"/>
    <w:multiLevelType w:val="hybridMultilevel"/>
    <w:tmpl w:val="48126958"/>
    <w:lvl w:ilvl="0" w:tplc="9D86BD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14233"/>
    <w:multiLevelType w:val="hybridMultilevel"/>
    <w:tmpl w:val="A73ACA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722E3"/>
    <w:multiLevelType w:val="hybridMultilevel"/>
    <w:tmpl w:val="3E4A26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1381B"/>
    <w:multiLevelType w:val="hybridMultilevel"/>
    <w:tmpl w:val="81087B66"/>
    <w:lvl w:ilvl="0" w:tplc="8BB89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B7"/>
    <w:rsid w:val="00003F4C"/>
    <w:rsid w:val="000079B3"/>
    <w:rsid w:val="00007E25"/>
    <w:rsid w:val="00013928"/>
    <w:rsid w:val="000239A0"/>
    <w:rsid w:val="00046AAE"/>
    <w:rsid w:val="0005329B"/>
    <w:rsid w:val="00074160"/>
    <w:rsid w:val="00081837"/>
    <w:rsid w:val="00081BEE"/>
    <w:rsid w:val="00086788"/>
    <w:rsid w:val="000A0821"/>
    <w:rsid w:val="000C285A"/>
    <w:rsid w:val="000D3A3D"/>
    <w:rsid w:val="000E2130"/>
    <w:rsid w:val="000F0345"/>
    <w:rsid w:val="001206D7"/>
    <w:rsid w:val="00131DB6"/>
    <w:rsid w:val="00142633"/>
    <w:rsid w:val="001508C3"/>
    <w:rsid w:val="001576C2"/>
    <w:rsid w:val="0016063F"/>
    <w:rsid w:val="00163E95"/>
    <w:rsid w:val="0018069A"/>
    <w:rsid w:val="00183F4A"/>
    <w:rsid w:val="001947D6"/>
    <w:rsid w:val="00195158"/>
    <w:rsid w:val="001A2DF5"/>
    <w:rsid w:val="001B013F"/>
    <w:rsid w:val="001B05FE"/>
    <w:rsid w:val="001B1140"/>
    <w:rsid w:val="001B6FFF"/>
    <w:rsid w:val="001C4439"/>
    <w:rsid w:val="001D4302"/>
    <w:rsid w:val="001D770F"/>
    <w:rsid w:val="001E4CCE"/>
    <w:rsid w:val="00200ED9"/>
    <w:rsid w:val="002046D2"/>
    <w:rsid w:val="00205DD5"/>
    <w:rsid w:val="002103C9"/>
    <w:rsid w:val="00210BDA"/>
    <w:rsid w:val="002170D1"/>
    <w:rsid w:val="00226E8A"/>
    <w:rsid w:val="002329A1"/>
    <w:rsid w:val="00233DEE"/>
    <w:rsid w:val="0023647E"/>
    <w:rsid w:val="002419D2"/>
    <w:rsid w:val="002440A9"/>
    <w:rsid w:val="00246155"/>
    <w:rsid w:val="00250B6B"/>
    <w:rsid w:val="00252D4E"/>
    <w:rsid w:val="00256EE8"/>
    <w:rsid w:val="00271745"/>
    <w:rsid w:val="002732CA"/>
    <w:rsid w:val="00277914"/>
    <w:rsid w:val="00285D33"/>
    <w:rsid w:val="00287CEB"/>
    <w:rsid w:val="00290B37"/>
    <w:rsid w:val="0029144A"/>
    <w:rsid w:val="00292805"/>
    <w:rsid w:val="00295BDE"/>
    <w:rsid w:val="00297467"/>
    <w:rsid w:val="00297C50"/>
    <w:rsid w:val="002A3256"/>
    <w:rsid w:val="002A5E54"/>
    <w:rsid w:val="002B45DE"/>
    <w:rsid w:val="002C1981"/>
    <w:rsid w:val="002C2D6D"/>
    <w:rsid w:val="002C376A"/>
    <w:rsid w:val="002D1020"/>
    <w:rsid w:val="002F3974"/>
    <w:rsid w:val="00302A63"/>
    <w:rsid w:val="00311243"/>
    <w:rsid w:val="003118C5"/>
    <w:rsid w:val="0031414B"/>
    <w:rsid w:val="00320273"/>
    <w:rsid w:val="003334F4"/>
    <w:rsid w:val="0034282F"/>
    <w:rsid w:val="003431FC"/>
    <w:rsid w:val="00355187"/>
    <w:rsid w:val="0035572A"/>
    <w:rsid w:val="0036056B"/>
    <w:rsid w:val="00361BFA"/>
    <w:rsid w:val="00367EED"/>
    <w:rsid w:val="0037125F"/>
    <w:rsid w:val="00371660"/>
    <w:rsid w:val="00372C8A"/>
    <w:rsid w:val="00396EB3"/>
    <w:rsid w:val="003A18B9"/>
    <w:rsid w:val="003A3ED1"/>
    <w:rsid w:val="003B558E"/>
    <w:rsid w:val="003B70A7"/>
    <w:rsid w:val="003B7466"/>
    <w:rsid w:val="003B7B59"/>
    <w:rsid w:val="003C2E68"/>
    <w:rsid w:val="003C4E25"/>
    <w:rsid w:val="003C4E82"/>
    <w:rsid w:val="003E1862"/>
    <w:rsid w:val="003E53E3"/>
    <w:rsid w:val="003E5634"/>
    <w:rsid w:val="003F6FF5"/>
    <w:rsid w:val="00402C9F"/>
    <w:rsid w:val="0040603D"/>
    <w:rsid w:val="004169C5"/>
    <w:rsid w:val="004259C8"/>
    <w:rsid w:val="0043076D"/>
    <w:rsid w:val="00430AC2"/>
    <w:rsid w:val="004337F0"/>
    <w:rsid w:val="00436DD9"/>
    <w:rsid w:val="0044041C"/>
    <w:rsid w:val="00443187"/>
    <w:rsid w:val="00446CD7"/>
    <w:rsid w:val="004471DB"/>
    <w:rsid w:val="00450533"/>
    <w:rsid w:val="004509AA"/>
    <w:rsid w:val="0045199B"/>
    <w:rsid w:val="0045222D"/>
    <w:rsid w:val="00453C1E"/>
    <w:rsid w:val="004562AB"/>
    <w:rsid w:val="00465079"/>
    <w:rsid w:val="00465418"/>
    <w:rsid w:val="004720B2"/>
    <w:rsid w:val="00475E88"/>
    <w:rsid w:val="00484358"/>
    <w:rsid w:val="004847C2"/>
    <w:rsid w:val="00485121"/>
    <w:rsid w:val="00486516"/>
    <w:rsid w:val="00492BBC"/>
    <w:rsid w:val="00496C5E"/>
    <w:rsid w:val="00496F95"/>
    <w:rsid w:val="00496FFE"/>
    <w:rsid w:val="00497119"/>
    <w:rsid w:val="004B1964"/>
    <w:rsid w:val="004B3A38"/>
    <w:rsid w:val="004C27B5"/>
    <w:rsid w:val="004C3379"/>
    <w:rsid w:val="004C4EF2"/>
    <w:rsid w:val="004C5DB2"/>
    <w:rsid w:val="004C6938"/>
    <w:rsid w:val="004D1B01"/>
    <w:rsid w:val="004F5E8E"/>
    <w:rsid w:val="00517BD4"/>
    <w:rsid w:val="00523ABD"/>
    <w:rsid w:val="00536D83"/>
    <w:rsid w:val="00542F1B"/>
    <w:rsid w:val="00544789"/>
    <w:rsid w:val="00545996"/>
    <w:rsid w:val="00547FCE"/>
    <w:rsid w:val="00554A76"/>
    <w:rsid w:val="00555AC4"/>
    <w:rsid w:val="0057034A"/>
    <w:rsid w:val="00576132"/>
    <w:rsid w:val="005772BE"/>
    <w:rsid w:val="0058181E"/>
    <w:rsid w:val="00581F21"/>
    <w:rsid w:val="005844EB"/>
    <w:rsid w:val="00594A08"/>
    <w:rsid w:val="005A7382"/>
    <w:rsid w:val="005B09DD"/>
    <w:rsid w:val="005B2163"/>
    <w:rsid w:val="005B730A"/>
    <w:rsid w:val="005C509C"/>
    <w:rsid w:val="005D17FE"/>
    <w:rsid w:val="005D5E0F"/>
    <w:rsid w:val="005E39AE"/>
    <w:rsid w:val="005E5FAC"/>
    <w:rsid w:val="005E603C"/>
    <w:rsid w:val="005E7176"/>
    <w:rsid w:val="005F207A"/>
    <w:rsid w:val="006122B4"/>
    <w:rsid w:val="006123D1"/>
    <w:rsid w:val="00614192"/>
    <w:rsid w:val="00622AC4"/>
    <w:rsid w:val="00630F9C"/>
    <w:rsid w:val="00631D4C"/>
    <w:rsid w:val="00632BAF"/>
    <w:rsid w:val="006376C4"/>
    <w:rsid w:val="0064676C"/>
    <w:rsid w:val="00650FB7"/>
    <w:rsid w:val="006520B9"/>
    <w:rsid w:val="00652B7D"/>
    <w:rsid w:val="006711D1"/>
    <w:rsid w:val="006820CD"/>
    <w:rsid w:val="006877D9"/>
    <w:rsid w:val="00693867"/>
    <w:rsid w:val="00694147"/>
    <w:rsid w:val="00695A97"/>
    <w:rsid w:val="00696E5B"/>
    <w:rsid w:val="006A1516"/>
    <w:rsid w:val="006A1612"/>
    <w:rsid w:val="006B7627"/>
    <w:rsid w:val="006C17A6"/>
    <w:rsid w:val="006C4C95"/>
    <w:rsid w:val="006C7304"/>
    <w:rsid w:val="006D0190"/>
    <w:rsid w:val="006D2D6F"/>
    <w:rsid w:val="006D2F0C"/>
    <w:rsid w:val="006D5E9E"/>
    <w:rsid w:val="006E5C95"/>
    <w:rsid w:val="006F185D"/>
    <w:rsid w:val="00712734"/>
    <w:rsid w:val="00715B8D"/>
    <w:rsid w:val="0072251C"/>
    <w:rsid w:val="00723827"/>
    <w:rsid w:val="007243B9"/>
    <w:rsid w:val="00731F4B"/>
    <w:rsid w:val="00734342"/>
    <w:rsid w:val="00752AE8"/>
    <w:rsid w:val="00756410"/>
    <w:rsid w:val="00761CDF"/>
    <w:rsid w:val="007671C2"/>
    <w:rsid w:val="007771F2"/>
    <w:rsid w:val="00782C08"/>
    <w:rsid w:val="00794B90"/>
    <w:rsid w:val="007A4438"/>
    <w:rsid w:val="007A6BA3"/>
    <w:rsid w:val="007B7B3A"/>
    <w:rsid w:val="007C0B3F"/>
    <w:rsid w:val="007C6D93"/>
    <w:rsid w:val="007C77FB"/>
    <w:rsid w:val="007D2472"/>
    <w:rsid w:val="007D2BBA"/>
    <w:rsid w:val="007D5F73"/>
    <w:rsid w:val="007D645C"/>
    <w:rsid w:val="007D77DB"/>
    <w:rsid w:val="00801A50"/>
    <w:rsid w:val="00806CBE"/>
    <w:rsid w:val="00840CA5"/>
    <w:rsid w:val="00842237"/>
    <w:rsid w:val="00842345"/>
    <w:rsid w:val="008516E5"/>
    <w:rsid w:val="0085381A"/>
    <w:rsid w:val="00856308"/>
    <w:rsid w:val="0086172D"/>
    <w:rsid w:val="00861E1A"/>
    <w:rsid w:val="008754B1"/>
    <w:rsid w:val="008853DB"/>
    <w:rsid w:val="008A2524"/>
    <w:rsid w:val="008A4C6F"/>
    <w:rsid w:val="008A60F8"/>
    <w:rsid w:val="008B00AD"/>
    <w:rsid w:val="008D054C"/>
    <w:rsid w:val="008F198B"/>
    <w:rsid w:val="008F4F44"/>
    <w:rsid w:val="0090245D"/>
    <w:rsid w:val="00903828"/>
    <w:rsid w:val="00911A4B"/>
    <w:rsid w:val="0091482A"/>
    <w:rsid w:val="00922397"/>
    <w:rsid w:val="009229F4"/>
    <w:rsid w:val="0092553D"/>
    <w:rsid w:val="0094008A"/>
    <w:rsid w:val="00940697"/>
    <w:rsid w:val="009472DC"/>
    <w:rsid w:val="009706E8"/>
    <w:rsid w:val="009743F5"/>
    <w:rsid w:val="00976475"/>
    <w:rsid w:val="009825A0"/>
    <w:rsid w:val="009834FE"/>
    <w:rsid w:val="00987E5A"/>
    <w:rsid w:val="00990DE8"/>
    <w:rsid w:val="009914A8"/>
    <w:rsid w:val="0099425E"/>
    <w:rsid w:val="00995CF2"/>
    <w:rsid w:val="00996571"/>
    <w:rsid w:val="009A3A76"/>
    <w:rsid w:val="009A400D"/>
    <w:rsid w:val="009A4BA8"/>
    <w:rsid w:val="009A7674"/>
    <w:rsid w:val="009B2C57"/>
    <w:rsid w:val="009B3BC2"/>
    <w:rsid w:val="009B53A3"/>
    <w:rsid w:val="009B7648"/>
    <w:rsid w:val="009B7E58"/>
    <w:rsid w:val="009C49D0"/>
    <w:rsid w:val="009D302A"/>
    <w:rsid w:val="009D4AA0"/>
    <w:rsid w:val="009D6AB7"/>
    <w:rsid w:val="009D7D37"/>
    <w:rsid w:val="009E1521"/>
    <w:rsid w:val="009E47CE"/>
    <w:rsid w:val="009F1498"/>
    <w:rsid w:val="00A00BFE"/>
    <w:rsid w:val="00A02E0F"/>
    <w:rsid w:val="00A03B40"/>
    <w:rsid w:val="00A17994"/>
    <w:rsid w:val="00A30E81"/>
    <w:rsid w:val="00A3374E"/>
    <w:rsid w:val="00A347D2"/>
    <w:rsid w:val="00A370AD"/>
    <w:rsid w:val="00A42504"/>
    <w:rsid w:val="00A44AF9"/>
    <w:rsid w:val="00A45B3E"/>
    <w:rsid w:val="00A60465"/>
    <w:rsid w:val="00A6344C"/>
    <w:rsid w:val="00A677BF"/>
    <w:rsid w:val="00A67801"/>
    <w:rsid w:val="00A72242"/>
    <w:rsid w:val="00A80EDF"/>
    <w:rsid w:val="00A82A68"/>
    <w:rsid w:val="00A8614A"/>
    <w:rsid w:val="00A91249"/>
    <w:rsid w:val="00A97721"/>
    <w:rsid w:val="00AA04EE"/>
    <w:rsid w:val="00AA1FBA"/>
    <w:rsid w:val="00AA55D4"/>
    <w:rsid w:val="00AB19E9"/>
    <w:rsid w:val="00AB3DBA"/>
    <w:rsid w:val="00AB62EF"/>
    <w:rsid w:val="00AC77A6"/>
    <w:rsid w:val="00AE6B49"/>
    <w:rsid w:val="00AE7E6B"/>
    <w:rsid w:val="00AF2621"/>
    <w:rsid w:val="00B050A1"/>
    <w:rsid w:val="00B13DEC"/>
    <w:rsid w:val="00B17689"/>
    <w:rsid w:val="00B233F9"/>
    <w:rsid w:val="00B63FAA"/>
    <w:rsid w:val="00B669C0"/>
    <w:rsid w:val="00B67BEE"/>
    <w:rsid w:val="00B7297C"/>
    <w:rsid w:val="00B733A0"/>
    <w:rsid w:val="00B8515C"/>
    <w:rsid w:val="00BA25E5"/>
    <w:rsid w:val="00BB00BE"/>
    <w:rsid w:val="00BB17EA"/>
    <w:rsid w:val="00BB180D"/>
    <w:rsid w:val="00BB4CDF"/>
    <w:rsid w:val="00BC07E8"/>
    <w:rsid w:val="00BC4DFF"/>
    <w:rsid w:val="00BC7989"/>
    <w:rsid w:val="00BD0BBC"/>
    <w:rsid w:val="00BD3334"/>
    <w:rsid w:val="00BD4CC6"/>
    <w:rsid w:val="00BE0997"/>
    <w:rsid w:val="00BE4CFC"/>
    <w:rsid w:val="00BF6871"/>
    <w:rsid w:val="00C0126D"/>
    <w:rsid w:val="00C0373D"/>
    <w:rsid w:val="00C05507"/>
    <w:rsid w:val="00C140F1"/>
    <w:rsid w:val="00C23D5C"/>
    <w:rsid w:val="00C53342"/>
    <w:rsid w:val="00C56833"/>
    <w:rsid w:val="00C71CCF"/>
    <w:rsid w:val="00C72CDF"/>
    <w:rsid w:val="00C731C2"/>
    <w:rsid w:val="00C81844"/>
    <w:rsid w:val="00C829A0"/>
    <w:rsid w:val="00C8545A"/>
    <w:rsid w:val="00C86618"/>
    <w:rsid w:val="00C91B30"/>
    <w:rsid w:val="00CA5079"/>
    <w:rsid w:val="00CB30AC"/>
    <w:rsid w:val="00CC4652"/>
    <w:rsid w:val="00CC7C92"/>
    <w:rsid w:val="00CD15B8"/>
    <w:rsid w:val="00CD3549"/>
    <w:rsid w:val="00CE00DA"/>
    <w:rsid w:val="00CE0A3E"/>
    <w:rsid w:val="00CE1361"/>
    <w:rsid w:val="00CE6A73"/>
    <w:rsid w:val="00CE7EE3"/>
    <w:rsid w:val="00CF3A15"/>
    <w:rsid w:val="00CF421C"/>
    <w:rsid w:val="00CF5515"/>
    <w:rsid w:val="00D01182"/>
    <w:rsid w:val="00D03AE1"/>
    <w:rsid w:val="00D12DC6"/>
    <w:rsid w:val="00D1555C"/>
    <w:rsid w:val="00D25F2B"/>
    <w:rsid w:val="00D33BB1"/>
    <w:rsid w:val="00D42611"/>
    <w:rsid w:val="00D43B85"/>
    <w:rsid w:val="00D445AC"/>
    <w:rsid w:val="00D46469"/>
    <w:rsid w:val="00D46670"/>
    <w:rsid w:val="00D539A5"/>
    <w:rsid w:val="00D55D8C"/>
    <w:rsid w:val="00D60F5E"/>
    <w:rsid w:val="00D658E1"/>
    <w:rsid w:val="00D65A9C"/>
    <w:rsid w:val="00D718BF"/>
    <w:rsid w:val="00D81E47"/>
    <w:rsid w:val="00D82406"/>
    <w:rsid w:val="00D832A4"/>
    <w:rsid w:val="00D83C7F"/>
    <w:rsid w:val="00D86E75"/>
    <w:rsid w:val="00D90EDB"/>
    <w:rsid w:val="00D96FB1"/>
    <w:rsid w:val="00DB0507"/>
    <w:rsid w:val="00DB7AD9"/>
    <w:rsid w:val="00DC03CC"/>
    <w:rsid w:val="00DC0877"/>
    <w:rsid w:val="00DC10BC"/>
    <w:rsid w:val="00DC2C88"/>
    <w:rsid w:val="00DC71E8"/>
    <w:rsid w:val="00DD7224"/>
    <w:rsid w:val="00DE0D95"/>
    <w:rsid w:val="00DE57F0"/>
    <w:rsid w:val="00DE6A90"/>
    <w:rsid w:val="00DF28F0"/>
    <w:rsid w:val="00DF4B4C"/>
    <w:rsid w:val="00E00DA5"/>
    <w:rsid w:val="00E039AC"/>
    <w:rsid w:val="00E11E47"/>
    <w:rsid w:val="00E24C20"/>
    <w:rsid w:val="00E51B6E"/>
    <w:rsid w:val="00E55009"/>
    <w:rsid w:val="00E73555"/>
    <w:rsid w:val="00E736E3"/>
    <w:rsid w:val="00E75685"/>
    <w:rsid w:val="00E810B2"/>
    <w:rsid w:val="00E81160"/>
    <w:rsid w:val="00E81746"/>
    <w:rsid w:val="00E92D35"/>
    <w:rsid w:val="00E94EFF"/>
    <w:rsid w:val="00E96C3F"/>
    <w:rsid w:val="00EA0011"/>
    <w:rsid w:val="00EA5CE3"/>
    <w:rsid w:val="00EA6C19"/>
    <w:rsid w:val="00EB4C5B"/>
    <w:rsid w:val="00EB4FFB"/>
    <w:rsid w:val="00EB5F97"/>
    <w:rsid w:val="00EC2FC0"/>
    <w:rsid w:val="00EC6ECC"/>
    <w:rsid w:val="00ED4446"/>
    <w:rsid w:val="00EE5B03"/>
    <w:rsid w:val="00EF7A3C"/>
    <w:rsid w:val="00F00279"/>
    <w:rsid w:val="00F0079F"/>
    <w:rsid w:val="00F01A9E"/>
    <w:rsid w:val="00F03764"/>
    <w:rsid w:val="00F0438F"/>
    <w:rsid w:val="00F04E7C"/>
    <w:rsid w:val="00F05813"/>
    <w:rsid w:val="00F108D4"/>
    <w:rsid w:val="00F12C1B"/>
    <w:rsid w:val="00F17CB4"/>
    <w:rsid w:val="00F24D98"/>
    <w:rsid w:val="00F250DE"/>
    <w:rsid w:val="00F33906"/>
    <w:rsid w:val="00F351F7"/>
    <w:rsid w:val="00F35EC2"/>
    <w:rsid w:val="00F36644"/>
    <w:rsid w:val="00F3685F"/>
    <w:rsid w:val="00F40444"/>
    <w:rsid w:val="00F416FA"/>
    <w:rsid w:val="00F50D0E"/>
    <w:rsid w:val="00F51BC9"/>
    <w:rsid w:val="00F64276"/>
    <w:rsid w:val="00F6718E"/>
    <w:rsid w:val="00F8109E"/>
    <w:rsid w:val="00F93886"/>
    <w:rsid w:val="00F95A9A"/>
    <w:rsid w:val="00F975CC"/>
    <w:rsid w:val="00FA232B"/>
    <w:rsid w:val="00FB27A6"/>
    <w:rsid w:val="00FC34BC"/>
    <w:rsid w:val="00FC66AD"/>
    <w:rsid w:val="00FD4584"/>
    <w:rsid w:val="00FD467A"/>
    <w:rsid w:val="00FE12F5"/>
    <w:rsid w:val="00FE2241"/>
    <w:rsid w:val="00FE3563"/>
    <w:rsid w:val="00FE59DC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A2D0"/>
  <w15:docId w15:val="{5D466366-B599-400A-BE02-7E2E78FE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6AB7"/>
    <w:pPr>
      <w:spacing w:after="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5222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222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67BEE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B67BEE"/>
  </w:style>
  <w:style w:type="paragraph" w:styleId="Podnoje">
    <w:name w:val="footer"/>
    <w:basedOn w:val="Normal"/>
    <w:link w:val="PodnojeChar"/>
    <w:uiPriority w:val="99"/>
    <w:unhideWhenUsed/>
    <w:rsid w:val="00B67BEE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B67BEE"/>
  </w:style>
  <w:style w:type="paragraph" w:styleId="StandardWeb">
    <w:name w:val="Normal (Web)"/>
    <w:basedOn w:val="Normal"/>
    <w:uiPriority w:val="99"/>
    <w:semiHidden/>
    <w:unhideWhenUsed/>
    <w:rsid w:val="00BA25E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1D095-D617-4E83-A97B-68F4B095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</Pages>
  <Words>3912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Strižić</dc:creator>
  <cp:lastModifiedBy>Mirela Prgić Ivošić</cp:lastModifiedBy>
  <cp:revision>69</cp:revision>
  <cp:lastPrinted>2022-01-31T12:15:00Z</cp:lastPrinted>
  <dcterms:created xsi:type="dcterms:W3CDTF">2022-01-28T12:47:00Z</dcterms:created>
  <dcterms:modified xsi:type="dcterms:W3CDTF">2022-01-31T12:37:00Z</dcterms:modified>
</cp:coreProperties>
</file>