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4" w:rsidRPr="006652B8" w:rsidRDefault="00D258B4">
      <w:pPr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object w:dxaOrig="9072" w:dyaOrig="2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pt;height:121.7pt" o:ole="">
            <v:imagedata r:id="rId9" o:title=""/>
          </v:shape>
          <o:OLEObject Type="Embed" ProgID="Word.Document.12" ShapeID="_x0000_i1025" DrawAspect="Content" ObjectID="_1713780272" r:id="rId10">
            <o:FieldCodes>\s</o:FieldCodes>
          </o:OLEObject>
        </w:object>
      </w: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0B78FB" w:rsidRPr="006652B8" w:rsidRDefault="00D258B4" w:rsidP="00D258B4">
      <w:pPr>
        <w:pStyle w:val="Bezproreda"/>
        <w:rPr>
          <w:rFonts w:ascii="Arial" w:hAnsi="Arial" w:cs="Arial"/>
          <w:color w:val="FF0000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Broj: </w:t>
      </w:r>
      <w:r w:rsidR="0054569C" w:rsidRPr="006652B8">
        <w:rPr>
          <w:rFonts w:ascii="Arial" w:hAnsi="Arial" w:cs="Arial"/>
          <w:sz w:val="24"/>
          <w:szCs w:val="24"/>
        </w:rPr>
        <w:t>17</w:t>
      </w:r>
      <w:r w:rsidR="000F33CB" w:rsidRPr="006652B8">
        <w:rPr>
          <w:rFonts w:ascii="Arial" w:hAnsi="Arial" w:cs="Arial"/>
          <w:sz w:val="24"/>
          <w:szCs w:val="24"/>
        </w:rPr>
        <w:t xml:space="preserve"> </w:t>
      </w:r>
      <w:r w:rsidR="0054569C" w:rsidRPr="006652B8">
        <w:rPr>
          <w:rFonts w:ascii="Arial" w:hAnsi="Arial" w:cs="Arial"/>
          <w:sz w:val="24"/>
          <w:szCs w:val="24"/>
        </w:rPr>
        <w:t>Su-</w:t>
      </w:r>
      <w:r w:rsidR="003D3DE4">
        <w:rPr>
          <w:rFonts w:ascii="Arial" w:hAnsi="Arial" w:cs="Arial"/>
          <w:sz w:val="24"/>
          <w:szCs w:val="24"/>
        </w:rPr>
        <w:t>279/2022</w:t>
      </w: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MB:04341872</w:t>
      </w: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OIB: 87297014856</w:t>
      </w: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Broj tele</w:t>
      </w:r>
      <w:r w:rsidR="00C356B7" w:rsidRPr="006652B8">
        <w:rPr>
          <w:rFonts w:ascii="Arial" w:hAnsi="Arial" w:cs="Arial"/>
          <w:sz w:val="24"/>
          <w:szCs w:val="24"/>
        </w:rPr>
        <w:t xml:space="preserve">fona: </w:t>
      </w:r>
      <w:r w:rsidR="00670A1C" w:rsidRPr="006652B8">
        <w:rPr>
          <w:rFonts w:ascii="Arial" w:hAnsi="Arial" w:cs="Arial"/>
          <w:sz w:val="24"/>
          <w:szCs w:val="24"/>
        </w:rPr>
        <w:t>01 2356860</w:t>
      </w:r>
    </w:p>
    <w:p w:rsidR="0054569C" w:rsidRPr="006652B8" w:rsidRDefault="00C356B7" w:rsidP="00D258B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Broj telefaksa: </w:t>
      </w:r>
      <w:r w:rsidR="00670A1C" w:rsidRPr="006652B8">
        <w:rPr>
          <w:rFonts w:ascii="Arial" w:hAnsi="Arial" w:cs="Arial"/>
          <w:sz w:val="24"/>
          <w:szCs w:val="24"/>
        </w:rPr>
        <w:t>01 2356882</w:t>
      </w: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rPr>
          <w:rFonts w:ascii="Arial" w:hAnsi="Arial" w:cs="Arial"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POZIV NA DOSTAVU PONUDA</w:t>
      </w:r>
    </w:p>
    <w:p w:rsidR="001B1DAC" w:rsidRPr="006652B8" w:rsidRDefault="001B1DAC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1B1DAC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za p</w:t>
      </w:r>
      <w:r w:rsidR="005738F6" w:rsidRPr="006652B8">
        <w:rPr>
          <w:rFonts w:ascii="Arial" w:hAnsi="Arial" w:cs="Arial"/>
          <w:b/>
          <w:sz w:val="24"/>
          <w:szCs w:val="24"/>
        </w:rPr>
        <w:t xml:space="preserve">rovedbu </w:t>
      </w:r>
      <w:r w:rsidR="00C356B7" w:rsidRPr="006652B8">
        <w:rPr>
          <w:rFonts w:ascii="Arial" w:hAnsi="Arial" w:cs="Arial"/>
          <w:b/>
          <w:sz w:val="24"/>
          <w:szCs w:val="24"/>
        </w:rPr>
        <w:t>postupka</w:t>
      </w:r>
      <w:r w:rsidR="00C568F5" w:rsidRPr="006652B8">
        <w:rPr>
          <w:rFonts w:ascii="Arial" w:hAnsi="Arial" w:cs="Arial"/>
          <w:b/>
          <w:sz w:val="24"/>
          <w:szCs w:val="24"/>
        </w:rPr>
        <w:t xml:space="preserve"> jednostavne</w:t>
      </w:r>
      <w:r w:rsidR="00C356B7" w:rsidRPr="006652B8">
        <w:rPr>
          <w:rFonts w:ascii="Arial" w:hAnsi="Arial" w:cs="Arial"/>
          <w:b/>
          <w:sz w:val="24"/>
          <w:szCs w:val="24"/>
        </w:rPr>
        <w:t xml:space="preserve"> nabave</w:t>
      </w:r>
      <w:r w:rsidR="001A7B19" w:rsidRPr="006652B8">
        <w:rPr>
          <w:rFonts w:ascii="Arial" w:hAnsi="Arial" w:cs="Arial"/>
          <w:b/>
          <w:sz w:val="24"/>
          <w:szCs w:val="24"/>
        </w:rPr>
        <w:t>:</w:t>
      </w:r>
      <w:r w:rsidR="00C356B7" w:rsidRPr="006652B8">
        <w:rPr>
          <w:rFonts w:ascii="Arial" w:hAnsi="Arial" w:cs="Arial"/>
          <w:b/>
          <w:sz w:val="24"/>
          <w:szCs w:val="24"/>
        </w:rPr>
        <w:t xml:space="preserve"> </w:t>
      </w:r>
    </w:p>
    <w:p w:rsidR="00D258B4" w:rsidRPr="006652B8" w:rsidRDefault="00670A1C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razna uredska oprema i</w:t>
      </w:r>
      <w:r w:rsidR="00EA751D" w:rsidRPr="006652B8">
        <w:rPr>
          <w:rFonts w:ascii="Arial" w:hAnsi="Arial" w:cs="Arial"/>
          <w:b/>
          <w:sz w:val="24"/>
          <w:szCs w:val="24"/>
        </w:rPr>
        <w:t xml:space="preserve"> potrepštine</w:t>
      </w:r>
    </w:p>
    <w:p w:rsidR="001B1DAC" w:rsidRPr="006652B8" w:rsidRDefault="001B1DAC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Evidencijski broj nabave:</w:t>
      </w: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BD701A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JN-2/22</w:t>
      </w: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D258B4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D258B4" w:rsidRPr="006652B8" w:rsidRDefault="00C356B7" w:rsidP="00D258B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Zagreb,</w:t>
      </w:r>
      <w:r w:rsidR="006D728A" w:rsidRPr="006652B8">
        <w:rPr>
          <w:rFonts w:ascii="Arial" w:hAnsi="Arial" w:cs="Arial"/>
          <w:b/>
          <w:sz w:val="24"/>
          <w:szCs w:val="24"/>
        </w:rPr>
        <w:t xml:space="preserve"> 1</w:t>
      </w:r>
      <w:r w:rsidR="00BD701A">
        <w:rPr>
          <w:rFonts w:ascii="Arial" w:hAnsi="Arial" w:cs="Arial"/>
          <w:b/>
          <w:sz w:val="24"/>
          <w:szCs w:val="24"/>
        </w:rPr>
        <w:t>1. svibnja 2022</w:t>
      </w:r>
      <w:r w:rsidR="00BD0A4A" w:rsidRPr="006652B8">
        <w:rPr>
          <w:rFonts w:ascii="Arial" w:hAnsi="Arial" w:cs="Arial"/>
          <w:b/>
          <w:sz w:val="24"/>
          <w:szCs w:val="24"/>
        </w:rPr>
        <w:t>.</w:t>
      </w:r>
    </w:p>
    <w:p w:rsidR="00F46A2C" w:rsidRPr="006652B8" w:rsidRDefault="00F46A2C" w:rsidP="00EA013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D728A" w:rsidRPr="006652B8" w:rsidRDefault="006D728A" w:rsidP="00EA013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6D728A" w:rsidRPr="006652B8" w:rsidRDefault="006D728A" w:rsidP="00EA0134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46A2C" w:rsidRPr="006652B8" w:rsidRDefault="00F46A2C" w:rsidP="00F46A2C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UPUTE ZA PRIPREMU I PODNOŠENJE PONUDE</w:t>
      </w:r>
    </w:p>
    <w:p w:rsidR="001A7B19" w:rsidRPr="006652B8" w:rsidRDefault="001A7B19" w:rsidP="00F46A2C">
      <w:pPr>
        <w:pStyle w:val="Bezproreda"/>
        <w:rPr>
          <w:rFonts w:ascii="Arial" w:hAnsi="Arial" w:cs="Arial"/>
          <w:b/>
          <w:sz w:val="24"/>
          <w:szCs w:val="24"/>
        </w:rPr>
      </w:pPr>
    </w:p>
    <w:p w:rsidR="00F46A2C" w:rsidRPr="006652B8" w:rsidRDefault="00F46A2C" w:rsidP="00EC371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Općinski sud u Novom Zagrebu pokrenuo je postupak jednostavne  nabave predmeta nabave </w:t>
      </w:r>
      <w:r w:rsidR="00EC3713" w:rsidRPr="006652B8">
        <w:rPr>
          <w:rFonts w:ascii="Arial" w:hAnsi="Arial" w:cs="Arial"/>
          <w:sz w:val="24"/>
          <w:szCs w:val="24"/>
        </w:rPr>
        <w:t>razna uredska oprema i</w:t>
      </w:r>
      <w:r w:rsidRPr="006652B8">
        <w:rPr>
          <w:rFonts w:ascii="Arial" w:hAnsi="Arial" w:cs="Arial"/>
          <w:sz w:val="24"/>
          <w:szCs w:val="24"/>
        </w:rPr>
        <w:t xml:space="preserve"> potrepštine te je donio Odluku o početku postupka jednostavne nabave broj: 17</w:t>
      </w:r>
      <w:r w:rsidR="00AC595C"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>Su-</w:t>
      </w:r>
      <w:r w:rsidR="00BD701A">
        <w:rPr>
          <w:rFonts w:ascii="Arial" w:hAnsi="Arial" w:cs="Arial"/>
          <w:sz w:val="24"/>
          <w:szCs w:val="24"/>
        </w:rPr>
        <w:t>279/2022-2 od 11. svibnja 2022</w:t>
      </w:r>
      <w:r w:rsidR="00F07E9D" w:rsidRPr="006652B8">
        <w:rPr>
          <w:rFonts w:ascii="Arial" w:hAnsi="Arial" w:cs="Arial"/>
          <w:sz w:val="24"/>
          <w:szCs w:val="24"/>
        </w:rPr>
        <w:t>.</w:t>
      </w:r>
      <w:r w:rsidRPr="006652B8">
        <w:rPr>
          <w:rFonts w:ascii="Arial" w:hAnsi="Arial" w:cs="Arial"/>
          <w:sz w:val="24"/>
          <w:szCs w:val="24"/>
        </w:rPr>
        <w:t xml:space="preserve"> na temelju odredbe članka 12. stavak 1. točke 1. i članka 15. stavka 1., 2. i 3. Zakona o javnoj nabavi ("Narodne novine", broj 120/16</w:t>
      </w:r>
      <w:r w:rsidR="000F4D57" w:rsidRPr="006652B8">
        <w:rPr>
          <w:rFonts w:ascii="Arial" w:hAnsi="Arial" w:cs="Arial"/>
          <w:sz w:val="24"/>
          <w:szCs w:val="24"/>
        </w:rPr>
        <w:t>, u daljnjem tekstu: ZJN</w:t>
      </w:r>
      <w:r w:rsidRPr="006652B8">
        <w:rPr>
          <w:rFonts w:ascii="Arial" w:hAnsi="Arial" w:cs="Arial"/>
          <w:sz w:val="24"/>
          <w:szCs w:val="24"/>
        </w:rPr>
        <w:t>)</w:t>
      </w:r>
      <w:r w:rsidR="001A7B19" w:rsidRPr="006652B8">
        <w:rPr>
          <w:rFonts w:ascii="Arial" w:hAnsi="Arial" w:cs="Arial"/>
          <w:sz w:val="24"/>
          <w:szCs w:val="24"/>
        </w:rPr>
        <w:t xml:space="preserve"> te</w:t>
      </w:r>
      <w:r w:rsidRPr="006652B8">
        <w:rPr>
          <w:rFonts w:ascii="Arial" w:hAnsi="Arial" w:cs="Arial"/>
          <w:sz w:val="24"/>
          <w:szCs w:val="24"/>
        </w:rPr>
        <w:t xml:space="preserve"> članka 6. Pravilnika o provođenju postupaka jednostavne nabave na Općinskom sudu u Novom Zagrebu (broj 20 Su-489/17-1 od 14. lipnja 2017.).</w:t>
      </w:r>
    </w:p>
    <w:p w:rsidR="00F46A2C" w:rsidRPr="006652B8" w:rsidRDefault="00F46A2C" w:rsidP="00EC3713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Za nabavu roba radova i usluga procijenjene vrijednosti manje od 200.000,00 kuna, odnosno za nabavu radova manje od 500.000,00 kuna godišnje (tzv. jednostavnu nabavu), </w:t>
      </w:r>
      <w:r w:rsidR="00E86F8A" w:rsidRPr="006652B8">
        <w:rPr>
          <w:rFonts w:ascii="Arial" w:hAnsi="Arial" w:cs="Arial"/>
          <w:sz w:val="24"/>
          <w:szCs w:val="24"/>
        </w:rPr>
        <w:t>N</w:t>
      </w:r>
      <w:r w:rsidRPr="006652B8">
        <w:rPr>
          <w:rFonts w:ascii="Arial" w:hAnsi="Arial" w:cs="Arial"/>
          <w:sz w:val="24"/>
          <w:szCs w:val="24"/>
        </w:rPr>
        <w:t xml:space="preserve">aručitelj nije obvezan provoditi postupke javne nabave propisane </w:t>
      </w:r>
      <w:r w:rsidR="000F4D57" w:rsidRPr="006652B8">
        <w:rPr>
          <w:rFonts w:ascii="Arial" w:hAnsi="Arial" w:cs="Arial"/>
          <w:sz w:val="24"/>
          <w:szCs w:val="24"/>
        </w:rPr>
        <w:t>ZJN</w:t>
      </w:r>
      <w:r w:rsidRPr="006652B8">
        <w:rPr>
          <w:rFonts w:ascii="Arial" w:hAnsi="Arial" w:cs="Arial"/>
          <w:sz w:val="24"/>
          <w:szCs w:val="24"/>
        </w:rPr>
        <w:t>.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9C2AB9" w:rsidRPr="006652B8" w:rsidRDefault="009C2AB9" w:rsidP="009C2AB9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1 . OPĆI   PODACI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1.1. Podaci o Naručitelju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OPĆINSKI  SUD U NOVOM ZAGREBU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TURININA 3, 10000 ZAGREB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OIB:87297014856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MB:04341872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OIB:87297014856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Poslovna banka: Hrvatska poštanska banka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IBAN: HR59 2390 0011 1009 0321 9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Broj telefona:  01-23566860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Broj telefaksa: 01-2356882</w:t>
      </w: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Internetska adresa: </w:t>
      </w:r>
      <w:hyperlink r:id="rId11" w:history="1">
        <w:r w:rsidRPr="006652B8">
          <w:rPr>
            <w:rStyle w:val="Hiperveza"/>
            <w:rFonts w:ascii="Arial" w:hAnsi="Arial" w:cs="Arial"/>
            <w:sz w:val="24"/>
            <w:szCs w:val="24"/>
          </w:rPr>
          <w:t>http://sudovi.pravosudje.hr/OSNZG/</w:t>
        </w:r>
      </w:hyperlink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</w:rPr>
      </w:pPr>
    </w:p>
    <w:p w:rsidR="009C2AB9" w:rsidRPr="006652B8" w:rsidRDefault="009C2AB9" w:rsidP="009C2AB9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 xml:space="preserve">1.2.Predstavnici </w:t>
      </w:r>
      <w:r w:rsidR="00E86F8A" w:rsidRPr="006652B8">
        <w:rPr>
          <w:rFonts w:ascii="Arial" w:hAnsi="Arial" w:cs="Arial"/>
          <w:sz w:val="24"/>
          <w:szCs w:val="24"/>
          <w:u w:val="single"/>
        </w:rPr>
        <w:t>N</w:t>
      </w:r>
      <w:r w:rsidRPr="006652B8">
        <w:rPr>
          <w:rFonts w:ascii="Arial" w:hAnsi="Arial" w:cs="Arial"/>
          <w:sz w:val="24"/>
          <w:szCs w:val="24"/>
          <w:u w:val="single"/>
        </w:rPr>
        <w:t>aručitelja za komunikaciju s ponuditeljima</w:t>
      </w:r>
    </w:p>
    <w:p w:rsidR="006D728A" w:rsidRPr="006652B8" w:rsidRDefault="006D728A" w:rsidP="006D728A">
      <w:pPr>
        <w:pStyle w:val="Bezproreda"/>
        <w:rPr>
          <w:rFonts w:ascii="Arial" w:hAnsi="Arial" w:cs="Arial"/>
          <w:color w:val="FF0000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Osoba ovlaštena</w:t>
      </w:r>
      <w:r w:rsidR="009C2AB9" w:rsidRPr="006652B8">
        <w:rPr>
          <w:rFonts w:ascii="Arial" w:hAnsi="Arial" w:cs="Arial"/>
          <w:sz w:val="24"/>
          <w:szCs w:val="24"/>
        </w:rPr>
        <w:t xml:space="preserve"> za</w:t>
      </w:r>
      <w:r w:rsidRPr="006652B8">
        <w:rPr>
          <w:rFonts w:ascii="Arial" w:hAnsi="Arial" w:cs="Arial"/>
          <w:sz w:val="24"/>
          <w:szCs w:val="24"/>
        </w:rPr>
        <w:t xml:space="preserve"> komunikaciju s ponuditeljima je</w:t>
      </w:r>
      <w:r w:rsidR="009C2AB9" w:rsidRPr="006652B8">
        <w:rPr>
          <w:rFonts w:ascii="Arial" w:hAnsi="Arial" w:cs="Arial"/>
          <w:sz w:val="24"/>
          <w:szCs w:val="24"/>
        </w:rPr>
        <w:t>:</w:t>
      </w:r>
      <w:r w:rsidR="009C2AB9" w:rsidRPr="006652B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D728A" w:rsidRPr="006652B8" w:rsidRDefault="006D728A" w:rsidP="006D728A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Vedrana Kufrin, ravnateljica sudske uprave, kontakt telefon 01 2356862</w:t>
      </w:r>
    </w:p>
    <w:p w:rsidR="006D728A" w:rsidRPr="006652B8" w:rsidRDefault="006D728A" w:rsidP="006D728A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Adresa elektroničke pošte: Vedrana.Kufrin@osnzg.pravosudje.hr</w:t>
      </w:r>
    </w:p>
    <w:p w:rsidR="006D728A" w:rsidRPr="006652B8" w:rsidRDefault="006D728A" w:rsidP="006D728A">
      <w:pPr>
        <w:pStyle w:val="Bezproreda"/>
        <w:rPr>
          <w:rFonts w:ascii="Arial" w:hAnsi="Arial" w:cs="Arial"/>
          <w:sz w:val="24"/>
          <w:szCs w:val="24"/>
        </w:rPr>
      </w:pPr>
    </w:p>
    <w:p w:rsidR="006D728A" w:rsidRPr="006652B8" w:rsidRDefault="006D728A" w:rsidP="006D728A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Zahtjev za pojašnjenjem potrebno je poslati na e-mail: Vedrana.Kufrin@osnzg.pravosudje.hr</w:t>
      </w:r>
    </w:p>
    <w:p w:rsidR="00607905" w:rsidRPr="006652B8" w:rsidRDefault="00607905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167E2F" w:rsidRPr="006652B8" w:rsidRDefault="00167E2F" w:rsidP="00167E2F">
      <w:pPr>
        <w:pStyle w:val="Bezproreda"/>
        <w:jc w:val="both"/>
        <w:rPr>
          <w:rStyle w:val="Hiperveza"/>
          <w:rFonts w:ascii="Arial" w:hAnsi="Arial" w:cs="Arial"/>
          <w:color w:val="auto"/>
          <w:sz w:val="24"/>
          <w:szCs w:val="24"/>
          <w:u w:val="none"/>
        </w:rPr>
      </w:pPr>
      <w:r w:rsidRPr="006652B8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Ovaj poziv za dostavu ponuda nalazi</w:t>
      </w:r>
      <w:r w:rsidR="00E86F8A" w:rsidRPr="006652B8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 se i na internetskoj stranici N</w:t>
      </w:r>
      <w:r w:rsidRPr="006652B8">
        <w:rPr>
          <w:rStyle w:val="Hiperveza"/>
          <w:rFonts w:ascii="Arial" w:hAnsi="Arial" w:cs="Arial"/>
          <w:color w:val="auto"/>
          <w:sz w:val="24"/>
          <w:szCs w:val="24"/>
          <w:u w:val="none"/>
        </w:rPr>
        <w:t xml:space="preserve">aručitelja  </w:t>
      </w:r>
      <w:hyperlink r:id="rId12" w:history="1">
        <w:r w:rsidRPr="006652B8">
          <w:rPr>
            <w:rStyle w:val="Hiperveza"/>
            <w:rFonts w:ascii="Arial" w:hAnsi="Arial" w:cs="Arial"/>
            <w:color w:val="auto"/>
            <w:sz w:val="24"/>
            <w:szCs w:val="24"/>
            <w:u w:val="none"/>
          </w:rPr>
          <w:t>http://sudovi.pravosudje.hr/osnzg/</w:t>
        </w:r>
      </w:hyperlink>
      <w:r w:rsidRPr="006652B8">
        <w:rPr>
          <w:rStyle w:val="Hiperveza"/>
          <w:rFonts w:ascii="Arial" w:hAnsi="Arial" w:cs="Arial"/>
          <w:color w:val="auto"/>
          <w:sz w:val="24"/>
          <w:szCs w:val="24"/>
          <w:u w:val="none"/>
        </w:rPr>
        <w:t>, gdje će biti objavljene i sve eventualne izmjene poziva.</w:t>
      </w:r>
    </w:p>
    <w:p w:rsidR="00607905" w:rsidRPr="006652B8" w:rsidRDefault="00607905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EA0134" w:rsidRPr="006652B8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1.</w:t>
      </w:r>
      <w:r w:rsidR="00EA0134" w:rsidRPr="006652B8">
        <w:rPr>
          <w:rFonts w:ascii="Arial" w:hAnsi="Arial" w:cs="Arial"/>
          <w:sz w:val="24"/>
          <w:szCs w:val="24"/>
          <w:u w:val="single"/>
        </w:rPr>
        <w:t>3.</w:t>
      </w:r>
      <w:r w:rsidR="0034199C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EA0134" w:rsidRPr="006652B8">
        <w:rPr>
          <w:rFonts w:ascii="Arial" w:hAnsi="Arial" w:cs="Arial"/>
          <w:sz w:val="24"/>
          <w:szCs w:val="24"/>
          <w:u w:val="single"/>
        </w:rPr>
        <w:t xml:space="preserve">Evidencijski broj nabave  </w:t>
      </w:r>
    </w:p>
    <w:p w:rsidR="00EA0134" w:rsidRPr="006652B8" w:rsidRDefault="00702DB4" w:rsidP="00EA013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Ev. broj:</w:t>
      </w:r>
      <w:r w:rsidR="0026448C" w:rsidRPr="006652B8">
        <w:rPr>
          <w:rFonts w:ascii="Arial" w:hAnsi="Arial" w:cs="Arial"/>
          <w:sz w:val="24"/>
          <w:szCs w:val="24"/>
        </w:rPr>
        <w:t xml:space="preserve"> </w:t>
      </w:r>
      <w:r w:rsidR="00BD701A">
        <w:rPr>
          <w:rFonts w:ascii="Arial" w:hAnsi="Arial" w:cs="Arial"/>
          <w:sz w:val="24"/>
          <w:szCs w:val="24"/>
        </w:rPr>
        <w:t>JN-2/22</w:t>
      </w:r>
    </w:p>
    <w:p w:rsidR="0034199C" w:rsidRPr="006652B8" w:rsidRDefault="0034199C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EA0134" w:rsidRPr="006652B8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1.</w:t>
      </w:r>
      <w:r w:rsidR="00EA0134" w:rsidRPr="006652B8">
        <w:rPr>
          <w:rFonts w:ascii="Arial" w:hAnsi="Arial" w:cs="Arial"/>
          <w:sz w:val="24"/>
          <w:szCs w:val="24"/>
          <w:u w:val="single"/>
        </w:rPr>
        <w:t>4.</w:t>
      </w:r>
      <w:r w:rsidR="0034199C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EA0134" w:rsidRPr="006652B8">
        <w:rPr>
          <w:rFonts w:ascii="Arial" w:hAnsi="Arial" w:cs="Arial"/>
          <w:sz w:val="24"/>
          <w:szCs w:val="24"/>
          <w:u w:val="single"/>
        </w:rPr>
        <w:t>Vrsta postupka javne nabave</w:t>
      </w:r>
    </w:p>
    <w:p w:rsidR="00EA0134" w:rsidRPr="006652B8" w:rsidRDefault="006C7184" w:rsidP="00BB63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Jednostavna </w:t>
      </w:r>
      <w:r w:rsidR="00EA0134" w:rsidRPr="006652B8">
        <w:rPr>
          <w:rFonts w:ascii="Arial" w:hAnsi="Arial" w:cs="Arial"/>
          <w:sz w:val="24"/>
          <w:szCs w:val="24"/>
        </w:rPr>
        <w:t xml:space="preserve"> nabava s ciljem sklapanja ugovora o </w:t>
      </w:r>
      <w:r w:rsidRPr="006652B8">
        <w:rPr>
          <w:rFonts w:ascii="Arial" w:hAnsi="Arial" w:cs="Arial"/>
          <w:sz w:val="24"/>
          <w:szCs w:val="24"/>
        </w:rPr>
        <w:t xml:space="preserve">jednostavnoj </w:t>
      </w:r>
      <w:r w:rsidR="00EA0134" w:rsidRPr="006652B8">
        <w:rPr>
          <w:rFonts w:ascii="Arial" w:hAnsi="Arial" w:cs="Arial"/>
          <w:sz w:val="24"/>
          <w:szCs w:val="24"/>
        </w:rPr>
        <w:t xml:space="preserve"> nabavi</w:t>
      </w:r>
      <w:r w:rsidR="00BB6361" w:rsidRPr="006652B8">
        <w:rPr>
          <w:rFonts w:ascii="Arial" w:hAnsi="Arial" w:cs="Arial"/>
          <w:sz w:val="24"/>
          <w:szCs w:val="24"/>
        </w:rPr>
        <w:t>.</w:t>
      </w:r>
      <w:r w:rsidR="00C356B7" w:rsidRPr="006652B8">
        <w:rPr>
          <w:rFonts w:ascii="Arial" w:hAnsi="Arial" w:cs="Arial"/>
          <w:sz w:val="24"/>
          <w:szCs w:val="24"/>
        </w:rPr>
        <w:t xml:space="preserve"> </w:t>
      </w:r>
      <w:r w:rsidR="00BB6361" w:rsidRPr="006652B8">
        <w:rPr>
          <w:rFonts w:ascii="Arial" w:hAnsi="Arial" w:cs="Arial"/>
          <w:sz w:val="24"/>
          <w:szCs w:val="24"/>
        </w:rPr>
        <w:t>Ugovo</w:t>
      </w:r>
      <w:r w:rsidR="00C356B7" w:rsidRPr="006652B8">
        <w:rPr>
          <w:rFonts w:ascii="Arial" w:hAnsi="Arial" w:cs="Arial"/>
          <w:sz w:val="24"/>
          <w:szCs w:val="24"/>
        </w:rPr>
        <w:t xml:space="preserve">r o nabavi robe </w:t>
      </w:r>
      <w:r w:rsidR="00BB6361" w:rsidRPr="006652B8">
        <w:rPr>
          <w:rFonts w:ascii="Arial" w:hAnsi="Arial" w:cs="Arial"/>
          <w:sz w:val="24"/>
          <w:szCs w:val="24"/>
        </w:rPr>
        <w:t>sklapa se na rok od</w:t>
      </w:r>
      <w:r w:rsidR="00E10237" w:rsidRPr="006652B8">
        <w:rPr>
          <w:rFonts w:ascii="Arial" w:hAnsi="Arial" w:cs="Arial"/>
          <w:sz w:val="24"/>
          <w:szCs w:val="24"/>
        </w:rPr>
        <w:t xml:space="preserve"> 1</w:t>
      </w:r>
      <w:r w:rsidR="00BB6361" w:rsidRPr="006652B8">
        <w:rPr>
          <w:rFonts w:ascii="Arial" w:hAnsi="Arial" w:cs="Arial"/>
          <w:sz w:val="24"/>
          <w:szCs w:val="24"/>
        </w:rPr>
        <w:t xml:space="preserve"> godine od dana potpisa ugovora obiju ugovornih strana,</w:t>
      </w:r>
      <w:r w:rsidR="0087277A" w:rsidRPr="006652B8">
        <w:rPr>
          <w:rFonts w:ascii="Arial" w:hAnsi="Arial" w:cs="Arial"/>
          <w:sz w:val="24"/>
          <w:szCs w:val="24"/>
        </w:rPr>
        <w:t xml:space="preserve"> </w:t>
      </w:r>
      <w:r w:rsidR="00BB6361" w:rsidRPr="006652B8">
        <w:rPr>
          <w:rFonts w:ascii="Arial" w:hAnsi="Arial" w:cs="Arial"/>
          <w:sz w:val="24"/>
          <w:szCs w:val="24"/>
        </w:rPr>
        <w:t>odnosno do ispunjenja svih ugovornih obveza sukladno količinama navedenim u Troškovniku.</w:t>
      </w:r>
      <w:r w:rsidR="00F62916" w:rsidRPr="006652B8">
        <w:rPr>
          <w:rFonts w:ascii="Arial" w:hAnsi="Arial" w:cs="Arial"/>
          <w:sz w:val="24"/>
          <w:szCs w:val="24"/>
        </w:rPr>
        <w:t xml:space="preserve"> </w:t>
      </w:r>
      <w:r w:rsidR="00BB6361" w:rsidRPr="006652B8">
        <w:rPr>
          <w:rFonts w:ascii="Arial" w:hAnsi="Arial" w:cs="Arial"/>
          <w:sz w:val="24"/>
          <w:szCs w:val="24"/>
        </w:rPr>
        <w:t>Naručitelj se ne obvezuje predviđene količine realizirati u potpunosti. Količine će biti definirane pojedinačnim narudžbama.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1.</w:t>
      </w:r>
      <w:r w:rsidR="00EA0134" w:rsidRPr="006652B8">
        <w:rPr>
          <w:rFonts w:ascii="Arial" w:hAnsi="Arial" w:cs="Arial"/>
          <w:sz w:val="24"/>
          <w:szCs w:val="24"/>
          <w:u w:val="single"/>
        </w:rPr>
        <w:t>5.</w:t>
      </w:r>
      <w:r w:rsidR="00F2285E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EA0134" w:rsidRPr="006652B8">
        <w:rPr>
          <w:rFonts w:ascii="Arial" w:hAnsi="Arial" w:cs="Arial"/>
          <w:sz w:val="24"/>
          <w:szCs w:val="24"/>
          <w:u w:val="single"/>
        </w:rPr>
        <w:t>Procijenjena vrijednost predmeta nabave</w:t>
      </w:r>
    </w:p>
    <w:p w:rsidR="00751CD9" w:rsidRPr="006652B8" w:rsidRDefault="00EA0134" w:rsidP="00BD701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Proci</w:t>
      </w:r>
      <w:r w:rsidR="00607905" w:rsidRPr="006652B8">
        <w:rPr>
          <w:rFonts w:ascii="Arial" w:hAnsi="Arial" w:cs="Arial"/>
          <w:sz w:val="24"/>
          <w:szCs w:val="24"/>
        </w:rPr>
        <w:t xml:space="preserve">jenjena  vrijednost </w:t>
      </w:r>
      <w:r w:rsidR="0034199C" w:rsidRPr="006652B8">
        <w:rPr>
          <w:rFonts w:ascii="Arial" w:hAnsi="Arial" w:cs="Arial"/>
          <w:sz w:val="24"/>
          <w:szCs w:val="24"/>
        </w:rPr>
        <w:t xml:space="preserve"> predmeta nabave iznosi </w:t>
      </w:r>
      <w:r w:rsidRPr="006652B8">
        <w:rPr>
          <w:rFonts w:ascii="Arial" w:hAnsi="Arial" w:cs="Arial"/>
          <w:sz w:val="24"/>
          <w:szCs w:val="24"/>
        </w:rPr>
        <w:t xml:space="preserve"> </w:t>
      </w:r>
      <w:r w:rsidR="00CF7DD8" w:rsidRPr="006652B8">
        <w:rPr>
          <w:rFonts w:ascii="Arial" w:hAnsi="Arial" w:cs="Arial"/>
          <w:sz w:val="24"/>
          <w:szCs w:val="24"/>
        </w:rPr>
        <w:t>4</w:t>
      </w:r>
      <w:r w:rsidR="00BD701A">
        <w:rPr>
          <w:rFonts w:ascii="Arial" w:hAnsi="Arial" w:cs="Arial"/>
          <w:sz w:val="24"/>
          <w:szCs w:val="24"/>
        </w:rPr>
        <w:t>0</w:t>
      </w:r>
      <w:r w:rsidR="00CF7DD8" w:rsidRPr="006652B8">
        <w:rPr>
          <w:rFonts w:ascii="Arial" w:hAnsi="Arial" w:cs="Arial"/>
          <w:sz w:val="24"/>
          <w:szCs w:val="24"/>
        </w:rPr>
        <w:t>.000,00</w:t>
      </w:r>
      <w:r w:rsidR="00EA751D"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>kuna bez  PDV-a</w:t>
      </w:r>
      <w:r w:rsidR="00BD701A">
        <w:rPr>
          <w:rFonts w:ascii="Arial" w:hAnsi="Arial" w:cs="Arial"/>
          <w:sz w:val="24"/>
          <w:szCs w:val="24"/>
        </w:rPr>
        <w:t>, odnosno 50.000,00 kn sa PDV-om</w:t>
      </w:r>
      <w:r w:rsidRPr="006652B8">
        <w:rPr>
          <w:rFonts w:ascii="Arial" w:hAnsi="Arial" w:cs="Arial"/>
          <w:sz w:val="24"/>
          <w:szCs w:val="24"/>
        </w:rPr>
        <w:t>.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FB57CB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2.</w:t>
      </w:r>
      <w:r w:rsidR="00EA0134" w:rsidRPr="006652B8">
        <w:rPr>
          <w:rFonts w:ascii="Arial" w:hAnsi="Arial" w:cs="Arial"/>
          <w:b/>
          <w:sz w:val="24"/>
          <w:szCs w:val="24"/>
        </w:rPr>
        <w:t xml:space="preserve"> PODACI O PREDMETU NABAVE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2.</w:t>
      </w:r>
      <w:r w:rsidR="00EA0134" w:rsidRPr="006652B8">
        <w:rPr>
          <w:rFonts w:ascii="Arial" w:hAnsi="Arial" w:cs="Arial"/>
          <w:sz w:val="24"/>
          <w:szCs w:val="24"/>
          <w:u w:val="single"/>
        </w:rPr>
        <w:t>1.</w:t>
      </w:r>
      <w:r w:rsidR="00F2285E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EA0134" w:rsidRPr="006652B8">
        <w:rPr>
          <w:rFonts w:ascii="Arial" w:hAnsi="Arial" w:cs="Arial"/>
          <w:sz w:val="24"/>
          <w:szCs w:val="24"/>
          <w:u w:val="single"/>
        </w:rPr>
        <w:t>Opis predmeta nabave</w:t>
      </w:r>
    </w:p>
    <w:p w:rsidR="00EA0134" w:rsidRPr="006652B8" w:rsidRDefault="0087277A" w:rsidP="00EA013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Nabava</w:t>
      </w:r>
      <w:r w:rsidR="00F62916" w:rsidRPr="006652B8">
        <w:rPr>
          <w:rFonts w:ascii="Arial" w:hAnsi="Arial" w:cs="Arial"/>
          <w:sz w:val="24"/>
          <w:szCs w:val="24"/>
        </w:rPr>
        <w:t>:</w:t>
      </w:r>
      <w:r w:rsidRPr="006652B8">
        <w:rPr>
          <w:rFonts w:ascii="Arial" w:hAnsi="Arial" w:cs="Arial"/>
          <w:sz w:val="24"/>
          <w:szCs w:val="24"/>
        </w:rPr>
        <w:t xml:space="preserve"> </w:t>
      </w:r>
      <w:r w:rsidR="00CF7DD8" w:rsidRPr="006652B8">
        <w:rPr>
          <w:rFonts w:ascii="Arial" w:hAnsi="Arial" w:cs="Arial"/>
          <w:sz w:val="24"/>
          <w:szCs w:val="24"/>
        </w:rPr>
        <w:t>Razna uredska oprema i</w:t>
      </w:r>
      <w:r w:rsidR="00EA751D" w:rsidRPr="006652B8">
        <w:rPr>
          <w:rFonts w:ascii="Arial" w:hAnsi="Arial" w:cs="Arial"/>
          <w:sz w:val="24"/>
          <w:szCs w:val="24"/>
        </w:rPr>
        <w:t xml:space="preserve"> potrepštine</w:t>
      </w:r>
    </w:p>
    <w:p w:rsidR="00EA0134" w:rsidRPr="006652B8" w:rsidRDefault="00607905" w:rsidP="00EA013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CPV</w:t>
      </w:r>
      <w:r w:rsidR="00C12E40" w:rsidRPr="006652B8">
        <w:rPr>
          <w:rFonts w:ascii="Arial" w:hAnsi="Arial" w:cs="Arial"/>
          <w:sz w:val="24"/>
          <w:szCs w:val="24"/>
        </w:rPr>
        <w:t xml:space="preserve"> oznaka: </w:t>
      </w:r>
      <w:r w:rsidR="00EA751D" w:rsidRPr="006652B8">
        <w:rPr>
          <w:rFonts w:ascii="Arial" w:hAnsi="Arial" w:cs="Arial"/>
          <w:sz w:val="24"/>
          <w:szCs w:val="24"/>
        </w:rPr>
        <w:t>30190000</w:t>
      </w:r>
      <w:r w:rsidR="00CF7DD8" w:rsidRPr="006652B8">
        <w:rPr>
          <w:rFonts w:ascii="Arial" w:hAnsi="Arial" w:cs="Arial"/>
          <w:sz w:val="24"/>
          <w:szCs w:val="24"/>
        </w:rPr>
        <w:t>-7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Naziv iz Jedinstvenog  rječnik</w:t>
      </w:r>
      <w:r w:rsidR="00607905" w:rsidRPr="006652B8">
        <w:rPr>
          <w:rFonts w:ascii="Arial" w:hAnsi="Arial" w:cs="Arial"/>
          <w:sz w:val="24"/>
          <w:szCs w:val="24"/>
        </w:rPr>
        <w:t>a javne na</w:t>
      </w:r>
      <w:r w:rsidR="00C12E40" w:rsidRPr="006652B8">
        <w:rPr>
          <w:rFonts w:ascii="Arial" w:hAnsi="Arial" w:cs="Arial"/>
          <w:sz w:val="24"/>
          <w:szCs w:val="24"/>
        </w:rPr>
        <w:t xml:space="preserve">bave: </w:t>
      </w:r>
      <w:r w:rsidR="009225F9" w:rsidRPr="006652B8">
        <w:rPr>
          <w:rFonts w:ascii="Arial" w:hAnsi="Arial" w:cs="Arial"/>
          <w:sz w:val="24"/>
          <w:szCs w:val="24"/>
        </w:rPr>
        <w:t>razna uredska oprema i potrepštine</w:t>
      </w:r>
      <w:r w:rsidR="0087277A" w:rsidRPr="006652B8">
        <w:rPr>
          <w:rFonts w:ascii="Arial" w:hAnsi="Arial" w:cs="Arial"/>
          <w:sz w:val="24"/>
          <w:szCs w:val="24"/>
        </w:rPr>
        <w:t>.</w:t>
      </w:r>
    </w:p>
    <w:p w:rsidR="00607905" w:rsidRPr="006652B8" w:rsidRDefault="00607905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FA6C5E" w:rsidRPr="006652B8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2.</w:t>
      </w:r>
      <w:r w:rsidR="00EA0134" w:rsidRPr="006652B8">
        <w:rPr>
          <w:rFonts w:ascii="Arial" w:hAnsi="Arial" w:cs="Arial"/>
          <w:sz w:val="24"/>
          <w:szCs w:val="24"/>
          <w:u w:val="single"/>
        </w:rPr>
        <w:t>2.</w:t>
      </w:r>
      <w:r w:rsidR="00F2285E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EA0134" w:rsidRPr="006652B8">
        <w:rPr>
          <w:rFonts w:ascii="Arial" w:hAnsi="Arial" w:cs="Arial"/>
          <w:sz w:val="24"/>
          <w:szCs w:val="24"/>
          <w:u w:val="single"/>
        </w:rPr>
        <w:t>Količina predmeta nabave</w:t>
      </w:r>
    </w:p>
    <w:p w:rsidR="00FA6C5E" w:rsidRPr="006652B8" w:rsidRDefault="00FA6C5E" w:rsidP="00FA6C5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U Troškovniku u prilogu (Obrazac 4) iskazane su okvirne količine predmeta nabave, budući da nije moguće sa sigurnošću procijeniti točnu količinu. Naručitelj se ne obvezuje na realizaciju količina navedenih u troškovniku u cijelosti. Količine će biti točno definirane prilikom pojedinačnih </w:t>
      </w:r>
      <w:r w:rsidR="00BD701A">
        <w:rPr>
          <w:rFonts w:ascii="Arial" w:hAnsi="Arial" w:cs="Arial"/>
          <w:sz w:val="24"/>
          <w:szCs w:val="24"/>
        </w:rPr>
        <w:t xml:space="preserve">narudžbi od strane Naručitelja. </w:t>
      </w:r>
      <w:r w:rsidRPr="006652B8">
        <w:rPr>
          <w:rFonts w:ascii="Arial" w:hAnsi="Arial" w:cs="Arial"/>
          <w:sz w:val="24"/>
          <w:szCs w:val="24"/>
        </w:rPr>
        <w:t>Stvarno nabavljena količina na temelju sklopljenog ugovora o jednostavnoj nabavi može biti veća ili manja od okvirne količine navedene u troškovniku. Stvarna realizacija ovisit će o  stvarnim potrebama naručitelja.</w:t>
      </w:r>
    </w:p>
    <w:p w:rsidR="00FA6C5E" w:rsidRPr="006652B8" w:rsidRDefault="00FA6C5E" w:rsidP="00FA6C5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Ako ponuditelj ne ispuni troškovnik u skladu sa zahtjevima iz ovog Poziva na dostavu ponuda ili promjeni tekst ili količine</w:t>
      </w:r>
      <w:r w:rsidR="001A7B19" w:rsidRPr="006652B8">
        <w:rPr>
          <w:rFonts w:ascii="Arial" w:hAnsi="Arial" w:cs="Arial"/>
          <w:sz w:val="24"/>
          <w:szCs w:val="24"/>
        </w:rPr>
        <w:t xml:space="preserve"> navedene u obrascu troškovnika, </w:t>
      </w:r>
      <w:r w:rsidRPr="006652B8">
        <w:rPr>
          <w:rFonts w:ascii="Arial" w:hAnsi="Arial" w:cs="Arial"/>
          <w:sz w:val="24"/>
          <w:szCs w:val="24"/>
        </w:rPr>
        <w:t>smatrat će se da je takav troškovnik nepotpun i nevažeći te će ponuda biti odbijena.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2.</w:t>
      </w:r>
      <w:r w:rsidR="009225F9" w:rsidRPr="006652B8">
        <w:rPr>
          <w:rFonts w:ascii="Arial" w:hAnsi="Arial" w:cs="Arial"/>
          <w:sz w:val="24"/>
          <w:szCs w:val="24"/>
          <w:u w:val="single"/>
        </w:rPr>
        <w:t>3</w:t>
      </w:r>
      <w:r w:rsidR="00EA0134" w:rsidRPr="006652B8">
        <w:rPr>
          <w:rFonts w:ascii="Arial" w:hAnsi="Arial" w:cs="Arial"/>
          <w:sz w:val="24"/>
          <w:szCs w:val="24"/>
          <w:u w:val="single"/>
        </w:rPr>
        <w:t>.</w:t>
      </w:r>
      <w:r w:rsidR="00703840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EA0134" w:rsidRPr="006652B8">
        <w:rPr>
          <w:rFonts w:ascii="Arial" w:hAnsi="Arial" w:cs="Arial"/>
          <w:sz w:val="24"/>
          <w:szCs w:val="24"/>
          <w:u w:val="single"/>
        </w:rPr>
        <w:t>Mjesto isporuke robe</w:t>
      </w:r>
    </w:p>
    <w:p w:rsidR="00EA0134" w:rsidRPr="006652B8" w:rsidRDefault="00EA0134" w:rsidP="00BB636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Roba se isporučuje pojedinačno,</w:t>
      </w:r>
      <w:r w:rsidR="001C3EC3"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>sukladno potrebama</w:t>
      </w:r>
      <w:r w:rsidR="001C3EC3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Općinskom sudu u Novom Zagrebu i stalnim službama </w:t>
      </w:r>
      <w:r w:rsidR="00FA6C5E" w:rsidRPr="006652B8">
        <w:rPr>
          <w:rFonts w:ascii="Arial" w:hAnsi="Arial" w:cs="Arial"/>
          <w:sz w:val="24"/>
          <w:szCs w:val="24"/>
        </w:rPr>
        <w:t>suda prema</w:t>
      </w:r>
      <w:r w:rsidRPr="006652B8">
        <w:rPr>
          <w:rFonts w:ascii="Arial" w:hAnsi="Arial" w:cs="Arial"/>
          <w:sz w:val="24"/>
          <w:szCs w:val="24"/>
        </w:rPr>
        <w:t xml:space="preserve"> tabli</w:t>
      </w:r>
      <w:r w:rsidR="00397BC1" w:rsidRPr="006652B8">
        <w:rPr>
          <w:rFonts w:ascii="Arial" w:hAnsi="Arial" w:cs="Arial"/>
          <w:sz w:val="24"/>
          <w:szCs w:val="24"/>
        </w:rPr>
        <w:t xml:space="preserve">ci Mjesta isporuke u </w:t>
      </w:r>
      <w:r w:rsidR="001C3EC3" w:rsidRPr="006652B8">
        <w:rPr>
          <w:rFonts w:ascii="Arial" w:hAnsi="Arial" w:cs="Arial"/>
          <w:sz w:val="24"/>
          <w:szCs w:val="24"/>
        </w:rPr>
        <w:t>Prilogu III</w:t>
      </w:r>
      <w:r w:rsidRPr="006652B8">
        <w:rPr>
          <w:rFonts w:ascii="Arial" w:hAnsi="Arial" w:cs="Arial"/>
          <w:sz w:val="24"/>
          <w:szCs w:val="24"/>
        </w:rPr>
        <w:t>.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2.</w:t>
      </w:r>
      <w:r w:rsidR="009225F9" w:rsidRPr="006652B8">
        <w:rPr>
          <w:rFonts w:ascii="Arial" w:hAnsi="Arial" w:cs="Arial"/>
          <w:sz w:val="24"/>
          <w:szCs w:val="24"/>
          <w:u w:val="single"/>
        </w:rPr>
        <w:t>4</w:t>
      </w:r>
      <w:r w:rsidR="00EA0134" w:rsidRPr="006652B8">
        <w:rPr>
          <w:rFonts w:ascii="Arial" w:hAnsi="Arial" w:cs="Arial"/>
          <w:sz w:val="24"/>
          <w:szCs w:val="24"/>
          <w:u w:val="single"/>
        </w:rPr>
        <w:t>.</w:t>
      </w:r>
      <w:r w:rsidR="00364961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EA0134" w:rsidRPr="006652B8">
        <w:rPr>
          <w:rFonts w:ascii="Arial" w:hAnsi="Arial" w:cs="Arial"/>
          <w:sz w:val="24"/>
          <w:szCs w:val="24"/>
          <w:u w:val="single"/>
        </w:rPr>
        <w:t>Rok isporuke</w:t>
      </w:r>
    </w:p>
    <w:p w:rsidR="00EA0134" w:rsidRPr="006652B8" w:rsidRDefault="00EA0134" w:rsidP="00CF5E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Roba se isporučuje sukcesivno do izvršenja, sukladno primitku pojedinačne narudžbenice. Odabrani ponuditelj se obvezuje isporučiti naručenu </w:t>
      </w:r>
      <w:r w:rsidR="008C4B4C" w:rsidRPr="006652B8">
        <w:rPr>
          <w:rFonts w:ascii="Arial" w:hAnsi="Arial" w:cs="Arial"/>
          <w:sz w:val="24"/>
          <w:szCs w:val="24"/>
        </w:rPr>
        <w:t>robu</w:t>
      </w:r>
      <w:r w:rsidRPr="006652B8">
        <w:rPr>
          <w:rFonts w:ascii="Arial" w:hAnsi="Arial" w:cs="Arial"/>
          <w:sz w:val="24"/>
          <w:szCs w:val="24"/>
        </w:rPr>
        <w:t xml:space="preserve"> u roku od  pet dana</w:t>
      </w:r>
      <w:r w:rsidR="00D21233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računajući od </w:t>
      </w:r>
      <w:r w:rsidR="00D21233" w:rsidRPr="006652B8">
        <w:rPr>
          <w:rFonts w:ascii="Arial" w:hAnsi="Arial" w:cs="Arial"/>
          <w:sz w:val="24"/>
          <w:szCs w:val="24"/>
        </w:rPr>
        <w:t xml:space="preserve">dana </w:t>
      </w:r>
      <w:r w:rsidRPr="006652B8">
        <w:rPr>
          <w:rFonts w:ascii="Arial" w:hAnsi="Arial" w:cs="Arial"/>
          <w:sz w:val="24"/>
          <w:szCs w:val="24"/>
        </w:rPr>
        <w:t>primitka narudžbenice.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FB57C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2.</w:t>
      </w:r>
      <w:r w:rsidR="009225F9" w:rsidRPr="006652B8">
        <w:rPr>
          <w:rFonts w:ascii="Arial" w:hAnsi="Arial" w:cs="Arial"/>
          <w:sz w:val="24"/>
          <w:szCs w:val="24"/>
          <w:u w:val="single"/>
        </w:rPr>
        <w:t>5</w:t>
      </w:r>
      <w:r w:rsidR="00EA0134" w:rsidRPr="006652B8">
        <w:rPr>
          <w:rFonts w:ascii="Arial" w:hAnsi="Arial" w:cs="Arial"/>
          <w:sz w:val="24"/>
          <w:szCs w:val="24"/>
          <w:u w:val="single"/>
        </w:rPr>
        <w:t>.Način i vrijeme isporuke i zaprimanja robe</w:t>
      </w:r>
    </w:p>
    <w:p w:rsidR="00E86F8A" w:rsidRPr="006652B8" w:rsidRDefault="00EA0134" w:rsidP="00CF5E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Isporuku robe moguće je izvršiti samo radnim danom tijekom radnog vremena </w:t>
      </w:r>
      <w:r w:rsidR="00E86F8A" w:rsidRPr="006652B8">
        <w:rPr>
          <w:rFonts w:ascii="Arial" w:hAnsi="Arial" w:cs="Arial"/>
          <w:sz w:val="24"/>
          <w:szCs w:val="24"/>
        </w:rPr>
        <w:t>N</w:t>
      </w:r>
      <w:r w:rsidRPr="006652B8">
        <w:rPr>
          <w:rFonts w:ascii="Arial" w:hAnsi="Arial" w:cs="Arial"/>
          <w:sz w:val="24"/>
          <w:szCs w:val="24"/>
        </w:rPr>
        <w:t>aručitelja</w:t>
      </w:r>
      <w:r w:rsidR="00E86F8A" w:rsidRPr="006652B8">
        <w:rPr>
          <w:rFonts w:ascii="Arial" w:hAnsi="Arial" w:cs="Arial"/>
          <w:sz w:val="24"/>
          <w:szCs w:val="24"/>
        </w:rPr>
        <w:t>, od ponedjeljka do petka, od 7,</w:t>
      </w:r>
      <w:r w:rsidRPr="006652B8">
        <w:rPr>
          <w:rFonts w:ascii="Arial" w:hAnsi="Arial" w:cs="Arial"/>
          <w:sz w:val="24"/>
          <w:szCs w:val="24"/>
        </w:rPr>
        <w:t>30 do 15,30 sati.</w:t>
      </w:r>
      <w:r w:rsidR="00E86F8A" w:rsidRPr="006652B8">
        <w:rPr>
          <w:rFonts w:ascii="Arial" w:hAnsi="Arial" w:cs="Arial"/>
          <w:sz w:val="24"/>
          <w:szCs w:val="24"/>
        </w:rPr>
        <w:t xml:space="preserve"> </w:t>
      </w:r>
    </w:p>
    <w:p w:rsidR="00EA0134" w:rsidRPr="006652B8" w:rsidRDefault="00EA0134" w:rsidP="00CF5E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Prilikom isporuke odabrani ponuditelj izdaje račun/otpremnicu koja sadrži redni broj, naziv, količinu i jediničnu cijenu robe koja se isporučuje, a koju potpisuje osoba koja robu zaprima. Jedan primjerak računa/otpremnice ostaje naručitelju.</w:t>
      </w:r>
    </w:p>
    <w:p w:rsidR="00EA0134" w:rsidRPr="006652B8" w:rsidRDefault="00EA0134" w:rsidP="00CF5E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Naručitelj prilikom zaprimanja robe vrši kontrolu količine i sukladnosti isporučene</w:t>
      </w:r>
      <w:r w:rsidR="0094215B" w:rsidRPr="006652B8">
        <w:rPr>
          <w:rFonts w:ascii="Arial" w:hAnsi="Arial" w:cs="Arial"/>
          <w:sz w:val="24"/>
          <w:szCs w:val="24"/>
        </w:rPr>
        <w:t xml:space="preserve"> robe s ugovorenom  i naručenom.</w:t>
      </w:r>
    </w:p>
    <w:p w:rsidR="00C12E40" w:rsidRPr="006652B8" w:rsidRDefault="00C12E40" w:rsidP="00CF5E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6652B8" w:rsidRDefault="00FB57CB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3</w:t>
      </w:r>
      <w:r w:rsidR="00003B8D" w:rsidRPr="006652B8">
        <w:rPr>
          <w:rFonts w:ascii="Arial" w:hAnsi="Arial" w:cs="Arial"/>
          <w:b/>
          <w:sz w:val="24"/>
          <w:szCs w:val="24"/>
        </w:rPr>
        <w:t>. KRITERIJ ZA KVALITATIVNI ODABIR GOSPODARSKOG SUBJEKTA</w:t>
      </w:r>
    </w:p>
    <w:p w:rsidR="00003B8D" w:rsidRPr="006652B8" w:rsidRDefault="00003B8D" w:rsidP="00EA013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OSNOVE ZA ISKLJUČENJE GOSPODARSKOG SUBJEKTA</w:t>
      </w:r>
    </w:p>
    <w:p w:rsidR="00CF5EE7" w:rsidRPr="006652B8" w:rsidRDefault="00CF5EE7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FB57CB" w:rsidP="00FB57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3.1. </w:t>
      </w:r>
      <w:r w:rsidR="00EA0134" w:rsidRPr="006652B8">
        <w:rPr>
          <w:rFonts w:ascii="Arial" w:hAnsi="Arial" w:cs="Arial"/>
          <w:sz w:val="24"/>
          <w:szCs w:val="24"/>
        </w:rPr>
        <w:t xml:space="preserve">Obvezni razlozi isključenja </w:t>
      </w:r>
      <w:r w:rsidR="00003B8D" w:rsidRPr="006652B8">
        <w:rPr>
          <w:rFonts w:ascii="Arial" w:hAnsi="Arial" w:cs="Arial"/>
          <w:sz w:val="24"/>
          <w:szCs w:val="24"/>
        </w:rPr>
        <w:t xml:space="preserve"> ponuditelja te</w:t>
      </w:r>
      <w:r w:rsidR="00EA0134" w:rsidRPr="006652B8">
        <w:rPr>
          <w:rFonts w:ascii="Arial" w:hAnsi="Arial" w:cs="Arial"/>
          <w:sz w:val="24"/>
          <w:szCs w:val="24"/>
        </w:rPr>
        <w:t xml:space="preserve"> dokumenti </w:t>
      </w:r>
      <w:r w:rsidR="00003B8D" w:rsidRPr="006652B8">
        <w:rPr>
          <w:rFonts w:ascii="Arial" w:hAnsi="Arial" w:cs="Arial"/>
          <w:sz w:val="24"/>
          <w:szCs w:val="24"/>
        </w:rPr>
        <w:t>na temelju kojih se utvrđuju</w:t>
      </w:r>
    </w:p>
    <w:p w:rsidR="00DA7463" w:rsidRPr="006652B8" w:rsidRDefault="00DA7463" w:rsidP="00DA7463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EA0134" w:rsidRPr="006652B8" w:rsidRDefault="00FB57CB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3.</w:t>
      </w:r>
      <w:r w:rsidR="00003B8D" w:rsidRPr="006652B8">
        <w:rPr>
          <w:rFonts w:ascii="Arial" w:hAnsi="Arial" w:cs="Arial"/>
          <w:sz w:val="24"/>
          <w:szCs w:val="24"/>
        </w:rPr>
        <w:t>1.1.</w:t>
      </w:r>
      <w:r w:rsidR="00364961" w:rsidRPr="006652B8">
        <w:rPr>
          <w:rFonts w:ascii="Arial" w:hAnsi="Arial" w:cs="Arial"/>
          <w:sz w:val="24"/>
          <w:szCs w:val="24"/>
        </w:rPr>
        <w:t xml:space="preserve"> </w:t>
      </w:r>
      <w:r w:rsidR="00003B8D" w:rsidRPr="006652B8">
        <w:rPr>
          <w:rFonts w:ascii="Arial" w:hAnsi="Arial" w:cs="Arial"/>
          <w:sz w:val="24"/>
          <w:szCs w:val="24"/>
        </w:rPr>
        <w:t>Javni naručitelj obvezan je isključiti gospodarskog subjekta iz postupka javne nabave ako utvrdi da:</w:t>
      </w:r>
    </w:p>
    <w:p w:rsidR="00364961" w:rsidRPr="006652B8" w:rsidRDefault="00364961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4056" w:rsidRPr="006652B8" w:rsidRDefault="00003B8D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lastRenderedPageBreak/>
        <w:t>1. je gospodarski subjekt koji ima poslovni nastan u Republici Hrvatskoj ili osoba koja je član upravnog, upravljačkog ili nadzornog tijela ili ima ovlasti zastupanja, donošenja odluka ili nadzora toga gospodarskog subjekta i koja je državljanin Republike Hrvataske pravomoćnom presudom osuđena za:</w:t>
      </w:r>
    </w:p>
    <w:p w:rsidR="00364961" w:rsidRPr="006652B8" w:rsidRDefault="00364961" w:rsidP="00806B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a)</w:t>
      </w:r>
      <w:r w:rsidR="006000AA" w:rsidRPr="006652B8">
        <w:rPr>
          <w:rFonts w:ascii="Arial" w:hAnsi="Arial" w:cs="Arial"/>
          <w:b/>
          <w:sz w:val="24"/>
          <w:szCs w:val="24"/>
        </w:rPr>
        <w:t xml:space="preserve"> </w:t>
      </w:r>
      <w:r w:rsidRPr="006652B8">
        <w:rPr>
          <w:rFonts w:ascii="Arial" w:hAnsi="Arial" w:cs="Arial"/>
          <w:b/>
          <w:sz w:val="24"/>
          <w:szCs w:val="24"/>
        </w:rPr>
        <w:t>sudjelovanje u zločinačkoj organizaciji, na temelju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-</w:t>
      </w:r>
      <w:r w:rsidRPr="006652B8">
        <w:rPr>
          <w:rFonts w:ascii="Arial" w:hAnsi="Arial" w:cs="Arial"/>
          <w:sz w:val="24"/>
          <w:szCs w:val="24"/>
        </w:rPr>
        <w:t>članka 328. (zločinačko udruženje) i članka 329. (počinjenje kaznenog djela u sustavu zločinačkog udruženja) Kaznenog zakona ("Narodne novine", broj  125/11, 144/12, 56/15, 61/15, 101/17 i 118/18, u daljnjem tekstu: KZ),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333. (udruženje za počinjenje kaznenih djela) Kaznenog zakona („Narodne novine“, broj110/97,27/98,50/00,129/00,51/01,111/03,190/03,105/04,84/05,71/06,110/07,152/08,57/11,77/11 i 143/12, u daljnjem tekstu: ranije važeći KZ),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b) korupciju, na temelju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252. 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c)</w:t>
      </w:r>
      <w:r w:rsidR="006000AA" w:rsidRPr="006652B8">
        <w:rPr>
          <w:rFonts w:ascii="Arial" w:hAnsi="Arial" w:cs="Arial"/>
          <w:b/>
          <w:sz w:val="24"/>
          <w:szCs w:val="24"/>
        </w:rPr>
        <w:t xml:space="preserve"> </w:t>
      </w:r>
      <w:r w:rsidRPr="006652B8">
        <w:rPr>
          <w:rFonts w:ascii="Arial" w:hAnsi="Arial" w:cs="Arial"/>
          <w:b/>
          <w:sz w:val="24"/>
          <w:szCs w:val="24"/>
        </w:rPr>
        <w:t>prijevaru, na temelju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C714BC" w:rsidRPr="006652B8" w:rsidRDefault="00C714BC" w:rsidP="00C714BC">
      <w:pPr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d)</w:t>
      </w:r>
      <w:r w:rsidR="006000AA" w:rsidRPr="006652B8">
        <w:rPr>
          <w:rFonts w:ascii="Arial" w:hAnsi="Arial" w:cs="Arial"/>
          <w:b/>
          <w:sz w:val="24"/>
          <w:szCs w:val="24"/>
        </w:rPr>
        <w:t xml:space="preserve"> </w:t>
      </w:r>
      <w:r w:rsidRPr="006652B8">
        <w:rPr>
          <w:rFonts w:ascii="Arial" w:hAnsi="Arial" w:cs="Arial"/>
          <w:b/>
          <w:sz w:val="24"/>
          <w:szCs w:val="24"/>
        </w:rPr>
        <w:t>terorizam ili kaznena djela povezana</w:t>
      </w:r>
      <w:r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b/>
          <w:sz w:val="24"/>
          <w:szCs w:val="24"/>
        </w:rPr>
        <w:t>s terorističkim aktivnostima, na temelju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e) pranje novca ili financiranje terorizma, na temelju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98. (financiranje terorizma) i članka 265. (pranje novca) KZ-a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279. (pranje novca) ranije važećeg KZ-a,</w:t>
      </w:r>
    </w:p>
    <w:p w:rsidR="00AA2249" w:rsidRPr="006652B8" w:rsidRDefault="00AA2249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f) dječji rad ili druge oblike trgovanja ljudima, na temelju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106. (trgovanje ljudima) KZ-a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-članka 175. (trgovanje ljudima i ropstvo) ranije važećeg KZ-a.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Za potrebe utvrđivanja okolnosti iz točke 3.1.1. gospodarski subjekt je dužan u ponudi dostaviti izjavu. Izjavu daje osoba po zakonu ovlaštena za zastupanje </w:t>
      </w:r>
      <w:r w:rsidRPr="006652B8">
        <w:rPr>
          <w:rFonts w:ascii="Arial" w:hAnsi="Arial" w:cs="Arial"/>
          <w:sz w:val="24"/>
          <w:szCs w:val="24"/>
        </w:rPr>
        <w:lastRenderedPageBreak/>
        <w:t>gospodarskog subjekta. Izjava ne smije biti starija od tri mjeseca računajući od dana početka postupka javne nabave.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Izjava može biti dana na prilogu (Obrazac 2) koji je sastavni dio ovog Poziva na dostavu ponuda.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Radi provjere okolnosti iz točke 3.1.1. </w:t>
      </w:r>
      <w:r w:rsidR="00D21233" w:rsidRPr="006652B8">
        <w:rPr>
          <w:rFonts w:ascii="Arial" w:hAnsi="Arial" w:cs="Arial"/>
          <w:sz w:val="24"/>
          <w:szCs w:val="24"/>
        </w:rPr>
        <w:t xml:space="preserve">ovog poziva </w:t>
      </w:r>
      <w:r w:rsidRPr="006652B8">
        <w:rPr>
          <w:rFonts w:ascii="Arial" w:hAnsi="Arial" w:cs="Arial"/>
          <w:sz w:val="24"/>
          <w:szCs w:val="24"/>
        </w:rPr>
        <w:t>javni naručitelj tijekom postupka nabave može od tijela nadležnog za vođenje kaznene evidencije zatražiti izdavanje potvrde o činjenicama o kojima to tijelo vodi službenu evidenciju za bilo kojeg ponuditelja. Ako nije u mogućnosti pribaviti tu potvrdu, a radi provjere iz točke 3.1.1. javni naručitelj može od ponuditelja zatražiti da u primjerenom roku dostavi važeći dokument:</w:t>
      </w:r>
    </w:p>
    <w:p w:rsidR="00C714BC" w:rsidRPr="006652B8" w:rsidRDefault="00C714BC" w:rsidP="00C714B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dokument tijela nadležnog za vođenje kaznene evidencije države sjedišta gospodarskog subjekta, odnosno države čiji je državljanin osoba ovlaštena po zakonu za zastupanje gospodarskog subjekta, ili</w:t>
      </w:r>
    </w:p>
    <w:p w:rsidR="00C714BC" w:rsidRPr="006652B8" w:rsidRDefault="00C714BC" w:rsidP="00C714B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jednakovrijedni dokument koji izdaje nadležno sudsko ili upravno tijelo u državi sjedišta gospodarskog subjekta, odnosno u državi čiji je državljanin osoba ovlaštena po zakonu za  zastupanje gospodarskog subjekta, ako se ne izdaje dokument iz kaznene evidencije ili ne obuhvaća kaznena djela iz točke 3. 1.1. a) i b), ili</w:t>
      </w:r>
    </w:p>
    <w:p w:rsidR="00C714BC" w:rsidRPr="006652B8" w:rsidRDefault="00C714BC" w:rsidP="00C714BC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izjavu pod prisegom ili odgovarajuću izjavu osobe koja je po zakonu ovlaštena za zastupanje gospodarskog subjekta ispred nadležne sudske ili upravne vlasti ili nadležnog strukovnog ili trgovinskog tijela u državi sjedišta gospodarskog subjekta, odnosno u državi čiji je ta osoba državljanin ili izjavu s ovjerenim potpisom kod bilježnika, ako se u državi sjedišta gospodarskog subjekta, odnosno u državi čiji je ta osoba državljanin ne izdaju dokumenti iz točke 1. i 2. ili oni ne obuhvaćaju sva kaznena djela iz točke 3.1.1. a) i b) ovog poziva na dostavu ponuda.</w:t>
      </w:r>
    </w:p>
    <w:p w:rsidR="00C714BC" w:rsidRPr="006652B8" w:rsidRDefault="00C714BC" w:rsidP="00C714BC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3.1.2. Javni naručitelj obvezan je isključiti  gospodarskog  subjekta ako utvrdi da nije ispunio obvezu plaćanja dospjelih obveza i obveza za mirovinsko i zdravstveno osiguranje u Republici Hrvatskoj ako ima gospodarski subjekt poslovni nastan u Republici Hrvatskoj ili u državi poslovnog nastana. Iznimno, javni naručitelj neće isključiti gospodarskog subjekta iz postupka javne nabave ako mu sukladno posebnom propisu plaćanje obveza nije dopušteno ili mu je odobrena odgoda plaćanja.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Za potrebe utvrđivanja okolnosti iz točke 3.1.2. gospodarski subjekt u ponudi dostavlja izjavu koju daje osoba po zakonu ovlaštena za zastupanje gospodarskog subjekta. Izjava ne smije biti starija od tri mjeseca</w:t>
      </w:r>
      <w:r w:rsidR="001A7B19" w:rsidRPr="006652B8">
        <w:rPr>
          <w:rFonts w:ascii="Arial" w:hAnsi="Arial" w:cs="Arial"/>
          <w:sz w:val="24"/>
          <w:szCs w:val="24"/>
        </w:rPr>
        <w:t xml:space="preserve">, računajući od dana </w:t>
      </w:r>
      <w:r w:rsidRPr="006652B8">
        <w:rPr>
          <w:rFonts w:ascii="Arial" w:hAnsi="Arial" w:cs="Arial"/>
          <w:sz w:val="24"/>
          <w:szCs w:val="24"/>
        </w:rPr>
        <w:t>početka postupka javne nabave. Izjava može biti dana na obrascu (Obrazac 3)</w:t>
      </w:r>
      <w:r w:rsidRPr="006652B8">
        <w:rPr>
          <w:rFonts w:ascii="Arial" w:hAnsi="Arial" w:cs="Arial"/>
          <w:b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>koji je sastavni dio ovog Poziva na dostavu ponuda.</w:t>
      </w:r>
    </w:p>
    <w:p w:rsidR="00C714BC" w:rsidRPr="006652B8" w:rsidRDefault="00C714BC" w:rsidP="00C714BC">
      <w:pPr>
        <w:pStyle w:val="Bezproreda"/>
        <w:ind w:left="360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Javni naručitelj može tijekom postupka nabave radi provjere činjenice iz točke 3.1.2. od izdavatelja dokumenta, nadležnog tijela,</w:t>
      </w:r>
      <w:r w:rsidR="001A7B19" w:rsidRPr="006652B8">
        <w:rPr>
          <w:rFonts w:ascii="Arial" w:hAnsi="Arial" w:cs="Arial"/>
          <w:sz w:val="24"/>
          <w:szCs w:val="24"/>
        </w:rPr>
        <w:t xml:space="preserve"> zatražiti podatke </w:t>
      </w:r>
      <w:r w:rsidRPr="006652B8">
        <w:rPr>
          <w:rFonts w:ascii="Arial" w:hAnsi="Arial" w:cs="Arial"/>
          <w:sz w:val="24"/>
          <w:szCs w:val="24"/>
        </w:rPr>
        <w:t>za bilo kojeg natjecatelja tj. ponuditelja  da u primjerenom roku dostavi važeću:</w:t>
      </w:r>
    </w:p>
    <w:p w:rsidR="00C714BC" w:rsidRPr="006652B8" w:rsidRDefault="00C714BC" w:rsidP="00C714BC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potvrdu Porezne uprave ili drugog nadležnog tijela koja ne smije biti starija od 30 dana </w:t>
      </w:r>
      <w:r w:rsidR="00280406" w:rsidRPr="006652B8">
        <w:rPr>
          <w:rFonts w:ascii="Arial" w:hAnsi="Arial" w:cs="Arial"/>
          <w:sz w:val="24"/>
          <w:szCs w:val="24"/>
        </w:rPr>
        <w:t>od dana početka postupka nabave</w:t>
      </w:r>
    </w:p>
    <w:p w:rsidR="00C714BC" w:rsidRPr="006652B8" w:rsidRDefault="00C714BC" w:rsidP="00C714B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ili</w:t>
      </w:r>
    </w:p>
    <w:p w:rsidR="00C714BC" w:rsidRPr="006652B8" w:rsidRDefault="00C714BC" w:rsidP="00C714BC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važeći jednakovrijedni dokument nadležnog tijela države sjedišta gospodarskog subjekta, ako se ne izdaje potvrda iz točke 1.</w:t>
      </w:r>
    </w:p>
    <w:p w:rsidR="00C714BC" w:rsidRPr="006652B8" w:rsidRDefault="00C714BC" w:rsidP="00C714BC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lastRenderedPageBreak/>
        <w:t>ili</w:t>
      </w:r>
    </w:p>
    <w:p w:rsidR="00C714BC" w:rsidRPr="006652B8" w:rsidRDefault="00C714BC" w:rsidP="00C714BC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izjavu pod prisegom ili odgovarajuću izjavu osobe koja je po zakonu ovlaštena za zastupanje gospodarskog subjekta ispred nadležne sudske ili upravne vlasti ili nadležnog strukovnog ili trgovinskog tijela u državi sjedišta gospodarskog subjekta, odnosno u državi čiji je ta osoba državljanin ili izjavu s ovjerenim potpisom kod bilježnika, koja ne smije biti starija od 30 dana od dana početka postupka javne nabave.</w:t>
      </w:r>
    </w:p>
    <w:p w:rsidR="00C714BC" w:rsidRPr="006652B8" w:rsidRDefault="00C714BC" w:rsidP="00BD701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3.1.3. Ako je ponuditelj odnosno </w:t>
      </w:r>
      <w:r w:rsidR="001A7B19" w:rsidRPr="006652B8">
        <w:rPr>
          <w:rFonts w:ascii="Arial" w:hAnsi="Arial" w:cs="Arial"/>
          <w:sz w:val="24"/>
          <w:szCs w:val="24"/>
        </w:rPr>
        <w:t>zajednica ponuditelja dostavio/</w:t>
      </w:r>
      <w:r w:rsidRPr="006652B8">
        <w:rPr>
          <w:rFonts w:ascii="Arial" w:hAnsi="Arial" w:cs="Arial"/>
          <w:sz w:val="24"/>
          <w:szCs w:val="24"/>
        </w:rPr>
        <w:t>la lažne podatke pri dostavi dokumenata kojima dokazuje da ne postoje razlozi isključenja iz točke 3.1.1.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Provjera podataka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Svi dokazi iz poziva na dostavu ponude prilažu se u neovjereno</w:t>
      </w:r>
      <w:r w:rsidR="00D21233" w:rsidRPr="006652B8">
        <w:rPr>
          <w:rFonts w:ascii="Arial" w:hAnsi="Arial" w:cs="Arial"/>
          <w:sz w:val="24"/>
          <w:szCs w:val="24"/>
        </w:rPr>
        <w:t>j preslici pod kojom</w:t>
      </w:r>
      <w:r w:rsidRPr="006652B8">
        <w:rPr>
          <w:rFonts w:ascii="Arial" w:hAnsi="Arial" w:cs="Arial"/>
          <w:sz w:val="24"/>
          <w:szCs w:val="24"/>
        </w:rPr>
        <w:t xml:space="preserve"> se smatra i neovjer</w:t>
      </w:r>
      <w:r w:rsidR="00D21233" w:rsidRPr="006652B8">
        <w:rPr>
          <w:rFonts w:ascii="Arial" w:hAnsi="Arial" w:cs="Arial"/>
          <w:sz w:val="24"/>
          <w:szCs w:val="24"/>
        </w:rPr>
        <w:t xml:space="preserve">eni ispis elektroničke isprave. </w:t>
      </w:r>
      <w:r w:rsidRPr="006652B8">
        <w:rPr>
          <w:rFonts w:ascii="Arial" w:hAnsi="Arial" w:cs="Arial"/>
          <w:sz w:val="24"/>
          <w:szCs w:val="24"/>
        </w:rPr>
        <w:t>Naručitelj može u bilo kojem trenutku tijekom postup</w:t>
      </w:r>
      <w:r w:rsidR="001A7B19" w:rsidRPr="006652B8">
        <w:rPr>
          <w:rFonts w:ascii="Arial" w:hAnsi="Arial" w:cs="Arial"/>
          <w:sz w:val="24"/>
          <w:szCs w:val="24"/>
        </w:rPr>
        <w:t xml:space="preserve">ka nabave, ako je to potrebno, </w:t>
      </w:r>
      <w:r w:rsidRPr="006652B8">
        <w:rPr>
          <w:rFonts w:ascii="Arial" w:hAnsi="Arial" w:cs="Arial"/>
          <w:sz w:val="24"/>
          <w:szCs w:val="24"/>
        </w:rPr>
        <w:t>provjeriti sve informacije iz ponude ponuditelja</w:t>
      </w:r>
      <w:r w:rsidR="001A7B19" w:rsidRPr="006652B8">
        <w:rPr>
          <w:rFonts w:ascii="Arial" w:hAnsi="Arial" w:cs="Arial"/>
          <w:sz w:val="24"/>
          <w:szCs w:val="24"/>
        </w:rPr>
        <w:t>, a koje</w:t>
      </w:r>
      <w:r w:rsidRPr="006652B8">
        <w:rPr>
          <w:rFonts w:ascii="Arial" w:hAnsi="Arial" w:cs="Arial"/>
          <w:sz w:val="24"/>
          <w:szCs w:val="24"/>
        </w:rPr>
        <w:t xml:space="preserve"> se odnose na točku 1. kod nadležnog tijela za vođenje službene evidencije.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C714BC" w:rsidRPr="006652B8" w:rsidRDefault="00C714BC" w:rsidP="00C714BC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127079" w:rsidRPr="006652B8" w:rsidRDefault="00127079" w:rsidP="00E12AFB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EA0134" w:rsidRPr="006652B8" w:rsidRDefault="004A5567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4</w:t>
      </w:r>
      <w:r w:rsidR="00EA0134" w:rsidRPr="006652B8">
        <w:rPr>
          <w:rFonts w:ascii="Arial" w:hAnsi="Arial" w:cs="Arial"/>
          <w:b/>
          <w:sz w:val="24"/>
          <w:szCs w:val="24"/>
        </w:rPr>
        <w:t>. PODACI O PONUDI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EA0134" w:rsidRPr="006652B8">
        <w:rPr>
          <w:rFonts w:ascii="Arial" w:hAnsi="Arial" w:cs="Arial"/>
          <w:sz w:val="24"/>
          <w:szCs w:val="24"/>
          <w:u w:val="single"/>
        </w:rPr>
        <w:t>1.</w:t>
      </w:r>
      <w:r w:rsidR="00854069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EA0134" w:rsidRPr="006652B8">
        <w:rPr>
          <w:rFonts w:ascii="Arial" w:hAnsi="Arial" w:cs="Arial"/>
          <w:sz w:val="24"/>
          <w:szCs w:val="24"/>
          <w:u w:val="single"/>
        </w:rPr>
        <w:t>Sadržaj ponude</w:t>
      </w:r>
    </w:p>
    <w:p w:rsidR="00280F38" w:rsidRPr="006652B8" w:rsidRDefault="00280F38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Cjelovitu  ponudu sačinjavaju ispunjeni i od ovlaštene osobe  ponuditelja potpisani i ovjereni:</w:t>
      </w:r>
    </w:p>
    <w:p w:rsidR="00EA0134" w:rsidRPr="006652B8" w:rsidRDefault="00DA7463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Ponudbeni list </w:t>
      </w:r>
      <w:r w:rsidRPr="006652B8">
        <w:rPr>
          <w:rFonts w:ascii="Arial" w:hAnsi="Arial" w:cs="Arial"/>
          <w:b/>
          <w:sz w:val="24"/>
          <w:szCs w:val="24"/>
        </w:rPr>
        <w:t>(Obrazac 1)</w:t>
      </w:r>
    </w:p>
    <w:p w:rsidR="00DA7463" w:rsidRPr="006652B8" w:rsidRDefault="00DA7463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Dokaz da ne postoje razlozi za isključenje</w:t>
      </w:r>
      <w:r w:rsidR="00C15751"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>-</w:t>
      </w:r>
      <w:r w:rsidR="00C15751"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 xml:space="preserve">Izjava o nepostojanju razloga za isključenje sukladno </w:t>
      </w:r>
      <w:r w:rsidR="006000AA" w:rsidRPr="006652B8">
        <w:rPr>
          <w:rFonts w:ascii="Arial" w:hAnsi="Arial" w:cs="Arial"/>
          <w:sz w:val="24"/>
          <w:szCs w:val="24"/>
        </w:rPr>
        <w:t>odredbi čl.</w:t>
      </w:r>
      <w:r w:rsidR="00C15751"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>251.</w:t>
      </w:r>
      <w:r w:rsidR="00C15751"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>ZJN</w:t>
      </w:r>
      <w:r w:rsidR="00BE33F9" w:rsidRPr="006652B8">
        <w:rPr>
          <w:rFonts w:ascii="Arial" w:hAnsi="Arial" w:cs="Arial"/>
          <w:sz w:val="24"/>
          <w:szCs w:val="24"/>
        </w:rPr>
        <w:t xml:space="preserve"> </w:t>
      </w:r>
      <w:r w:rsidR="00BE33F9" w:rsidRPr="006652B8">
        <w:rPr>
          <w:rFonts w:ascii="Arial" w:hAnsi="Arial" w:cs="Arial"/>
          <w:b/>
          <w:sz w:val="24"/>
          <w:szCs w:val="24"/>
        </w:rPr>
        <w:t>(Obrazac 2)</w:t>
      </w:r>
    </w:p>
    <w:p w:rsidR="00BE33F9" w:rsidRPr="006652B8" w:rsidRDefault="00BE33F9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Izjava o plaćanju dospjelih poreznih obveza i obveza za mirovinsko i zdravstveno osiguranje </w:t>
      </w:r>
      <w:r w:rsidRPr="006652B8">
        <w:rPr>
          <w:rFonts w:ascii="Arial" w:hAnsi="Arial" w:cs="Arial"/>
          <w:b/>
          <w:sz w:val="24"/>
          <w:szCs w:val="24"/>
        </w:rPr>
        <w:t>(Obrazac  3)</w:t>
      </w:r>
    </w:p>
    <w:p w:rsidR="00BE33F9" w:rsidRPr="006652B8" w:rsidRDefault="00BE33F9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Dokazi o sposobnosti za obavljanje profesionalne djelatnosti</w:t>
      </w:r>
      <w:r w:rsidR="006000AA"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 xml:space="preserve">- Izvadak iz upisa u sudski, obrtni, strukovni ili drugi odgovarajući registar države sjedišta gospodarskog subjekta  </w:t>
      </w:r>
    </w:p>
    <w:p w:rsidR="00BE33F9" w:rsidRPr="006652B8" w:rsidRDefault="00BE33F9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Popunjeni i ovjereni troškovnik </w:t>
      </w:r>
      <w:r w:rsidRPr="006652B8">
        <w:rPr>
          <w:rFonts w:ascii="Arial" w:hAnsi="Arial" w:cs="Arial"/>
          <w:b/>
          <w:sz w:val="24"/>
          <w:szCs w:val="24"/>
        </w:rPr>
        <w:t>(Obrazac 4)</w:t>
      </w:r>
    </w:p>
    <w:p w:rsidR="00694939" w:rsidRPr="006652B8" w:rsidRDefault="00694939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Potpisan i ovjeren Prilog III</w:t>
      </w:r>
    </w:p>
    <w:p w:rsidR="00BE33F9" w:rsidRPr="006652B8" w:rsidRDefault="00BE33F9" w:rsidP="00BE33F9">
      <w:pPr>
        <w:pStyle w:val="Bezprored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Ostalo, ako je traženo u Pozivu na dostavu ponude (izjave, prilozi,uzorci, katalozi)</w:t>
      </w:r>
      <w:r w:rsidR="0098328C" w:rsidRPr="006652B8">
        <w:rPr>
          <w:rFonts w:ascii="Arial" w:hAnsi="Arial" w:cs="Arial"/>
          <w:sz w:val="24"/>
          <w:szCs w:val="24"/>
        </w:rPr>
        <w:t>.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BE33F9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Ponuditelji su dužn</w:t>
      </w:r>
      <w:r w:rsidR="00AF3C10" w:rsidRPr="006652B8">
        <w:rPr>
          <w:rFonts w:ascii="Arial" w:hAnsi="Arial" w:cs="Arial"/>
          <w:sz w:val="24"/>
          <w:szCs w:val="24"/>
        </w:rPr>
        <w:t xml:space="preserve">i sve tražene izjave i obrasce dostaviti s ispunjenim </w:t>
      </w:r>
      <w:r w:rsidRPr="006652B8">
        <w:rPr>
          <w:rFonts w:ascii="Arial" w:hAnsi="Arial" w:cs="Arial"/>
          <w:sz w:val="24"/>
          <w:szCs w:val="24"/>
        </w:rPr>
        <w:t>svim stavkama, odnosno traženim podacima.</w:t>
      </w:r>
    </w:p>
    <w:p w:rsidR="00BE33F9" w:rsidRPr="006652B8" w:rsidRDefault="00BE33F9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Ponuditelj ne smije mijenjati ili brisati originalni tekst Poziva na dostavu ponuda ili bilo kojeg obrasca</w:t>
      </w:r>
      <w:r w:rsidR="00F32ADB" w:rsidRPr="006652B8">
        <w:rPr>
          <w:rFonts w:ascii="Arial" w:hAnsi="Arial" w:cs="Arial"/>
          <w:sz w:val="24"/>
          <w:szCs w:val="24"/>
        </w:rPr>
        <w:t xml:space="preserve"> iz poziva. Sve izjave i sve stranice troškovnika koje potpisuje i ovjerava ponuditelj moraju biti potpisane od strane ovlaštene osobe gospodarskog subjekta.</w:t>
      </w:r>
    </w:p>
    <w:p w:rsidR="005B1AA1" w:rsidRDefault="005B1AA1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Ponuditelji, pravne os</w:t>
      </w:r>
      <w:r w:rsidR="00D21233" w:rsidRPr="006652B8">
        <w:rPr>
          <w:rFonts w:ascii="Arial" w:hAnsi="Arial" w:cs="Arial"/>
          <w:sz w:val="24"/>
          <w:szCs w:val="24"/>
        </w:rPr>
        <w:t>obe, moraju u Ponudbenom listu (</w:t>
      </w:r>
      <w:r w:rsidRPr="006652B8">
        <w:rPr>
          <w:rFonts w:ascii="Arial" w:hAnsi="Arial" w:cs="Arial"/>
          <w:sz w:val="24"/>
          <w:szCs w:val="24"/>
        </w:rPr>
        <w:t>Obrazac 1</w:t>
      </w:r>
      <w:r w:rsidR="00D21233" w:rsidRPr="006652B8">
        <w:rPr>
          <w:rFonts w:ascii="Arial" w:hAnsi="Arial" w:cs="Arial"/>
          <w:sz w:val="24"/>
          <w:szCs w:val="24"/>
        </w:rPr>
        <w:t>)</w:t>
      </w:r>
      <w:r w:rsidRPr="006652B8">
        <w:rPr>
          <w:rFonts w:ascii="Arial" w:hAnsi="Arial" w:cs="Arial"/>
          <w:sz w:val="24"/>
          <w:szCs w:val="24"/>
        </w:rPr>
        <w:t xml:space="preserve"> naznačiti imena i odgovarajuću kvalifikaciju osoba odgovornih za izvršenje ugovora.</w:t>
      </w:r>
    </w:p>
    <w:p w:rsidR="00BD701A" w:rsidRPr="006652B8" w:rsidRDefault="00BD701A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2ADB" w:rsidRPr="006652B8" w:rsidRDefault="00F32ADB" w:rsidP="00BE33F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6652B8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lastRenderedPageBreak/>
        <w:t>4.</w:t>
      </w:r>
      <w:r w:rsidR="00EA0134" w:rsidRPr="006652B8">
        <w:rPr>
          <w:rFonts w:ascii="Arial" w:hAnsi="Arial" w:cs="Arial"/>
          <w:sz w:val="24"/>
          <w:szCs w:val="24"/>
          <w:u w:val="single"/>
        </w:rPr>
        <w:t>2. Način izrade ponude</w:t>
      </w:r>
    </w:p>
    <w:p w:rsidR="00EA0134" w:rsidRPr="006652B8" w:rsidRDefault="00EA0134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Ponuda se izrađuje na način da čini cjelinu te se uvezuje tako da se onemogući naknadno vađenje ili umetanje listova ili dijelova ponude</w:t>
      </w:r>
      <w:r w:rsidR="0098328C" w:rsidRPr="006652B8">
        <w:rPr>
          <w:rFonts w:ascii="Arial" w:hAnsi="Arial" w:cs="Arial"/>
          <w:sz w:val="24"/>
          <w:szCs w:val="24"/>
        </w:rPr>
        <w:t xml:space="preserve"> </w:t>
      </w:r>
      <w:r w:rsidR="001A7B19" w:rsidRPr="006652B8">
        <w:rPr>
          <w:rFonts w:ascii="Arial" w:hAnsi="Arial" w:cs="Arial"/>
          <w:sz w:val="24"/>
          <w:szCs w:val="24"/>
        </w:rPr>
        <w:t>(</w:t>
      </w:r>
      <w:r w:rsidR="00AF3C10" w:rsidRPr="006652B8">
        <w:rPr>
          <w:rFonts w:ascii="Arial" w:hAnsi="Arial" w:cs="Arial"/>
          <w:sz w:val="24"/>
          <w:szCs w:val="24"/>
        </w:rPr>
        <w:t>npr. j</w:t>
      </w:r>
      <w:r w:rsidR="00F32ADB" w:rsidRPr="006652B8">
        <w:rPr>
          <w:rFonts w:ascii="Arial" w:hAnsi="Arial" w:cs="Arial"/>
          <w:sz w:val="24"/>
          <w:szCs w:val="24"/>
        </w:rPr>
        <w:t>amstvenikom čija su oba kraja na posljednjoj strani pričvršćena naljepnicom ili utisnuta žigom</w:t>
      </w:r>
      <w:r w:rsidR="001A7B19" w:rsidRPr="006652B8">
        <w:rPr>
          <w:rFonts w:ascii="Arial" w:hAnsi="Arial" w:cs="Arial"/>
          <w:sz w:val="24"/>
          <w:szCs w:val="24"/>
        </w:rPr>
        <w:t>)</w:t>
      </w:r>
      <w:r w:rsidRPr="006652B8">
        <w:rPr>
          <w:rFonts w:ascii="Arial" w:hAnsi="Arial" w:cs="Arial"/>
          <w:sz w:val="24"/>
          <w:szCs w:val="24"/>
        </w:rPr>
        <w:t>. Stranice se označavaju rednim brojem</w:t>
      </w:r>
      <w:r w:rsidR="001A7B19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na način da je vidljiv redni broj stranice i ukupni broj svi</w:t>
      </w:r>
      <w:r w:rsidR="00AF3C10" w:rsidRPr="006652B8">
        <w:rPr>
          <w:rFonts w:ascii="Arial" w:hAnsi="Arial" w:cs="Arial"/>
          <w:sz w:val="24"/>
          <w:szCs w:val="24"/>
        </w:rPr>
        <w:t>h stranica ponude</w:t>
      </w:r>
      <w:r w:rsidR="00F32ADB" w:rsidRPr="006652B8">
        <w:rPr>
          <w:rFonts w:ascii="Arial" w:hAnsi="Arial" w:cs="Arial"/>
          <w:sz w:val="24"/>
          <w:szCs w:val="24"/>
        </w:rPr>
        <w:t>.</w:t>
      </w:r>
    </w:p>
    <w:p w:rsidR="00AF3C10" w:rsidRPr="006652B8" w:rsidRDefault="00AF3C10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6652B8" w:rsidRDefault="00EA0134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Ponuda se piše neizbrisivom tintom i dostavlja se potpisana u papirnom obliku i predaje </w:t>
      </w:r>
      <w:r w:rsidR="00AF3C10" w:rsidRPr="006652B8">
        <w:rPr>
          <w:rFonts w:ascii="Arial" w:hAnsi="Arial" w:cs="Arial"/>
          <w:sz w:val="24"/>
          <w:szCs w:val="24"/>
        </w:rPr>
        <w:t>“</w:t>
      </w:r>
      <w:r w:rsidRPr="006652B8">
        <w:rPr>
          <w:rFonts w:ascii="Arial" w:hAnsi="Arial" w:cs="Arial"/>
          <w:sz w:val="24"/>
          <w:szCs w:val="24"/>
        </w:rPr>
        <w:t>u izvorniku</w:t>
      </w:r>
      <w:r w:rsidR="00F32ADB" w:rsidRPr="006652B8">
        <w:rPr>
          <w:rFonts w:ascii="Arial" w:hAnsi="Arial" w:cs="Arial"/>
          <w:sz w:val="24"/>
          <w:szCs w:val="24"/>
        </w:rPr>
        <w:t>“</w:t>
      </w:r>
      <w:r w:rsidR="00AF3C10" w:rsidRPr="006652B8">
        <w:rPr>
          <w:rFonts w:ascii="Arial" w:hAnsi="Arial" w:cs="Arial"/>
          <w:sz w:val="24"/>
          <w:szCs w:val="24"/>
        </w:rPr>
        <w:t>,</w:t>
      </w:r>
      <w:r w:rsidR="00F32ADB" w:rsidRPr="006652B8">
        <w:rPr>
          <w:rFonts w:ascii="Arial" w:hAnsi="Arial" w:cs="Arial"/>
          <w:sz w:val="24"/>
          <w:szCs w:val="24"/>
        </w:rPr>
        <w:t xml:space="preserve"> potpisana od strane ovlaštene osobe za zastupanje gospodarskog subjekta (u tom slučaju uz ponudu se obvezno prilaže punomoć za potpisivanje ponude)</w:t>
      </w:r>
      <w:r w:rsidRPr="006652B8">
        <w:rPr>
          <w:rFonts w:ascii="Arial" w:hAnsi="Arial" w:cs="Arial"/>
          <w:sz w:val="24"/>
          <w:szCs w:val="24"/>
        </w:rPr>
        <w:t>.</w:t>
      </w:r>
    </w:p>
    <w:p w:rsidR="00F32ADB" w:rsidRPr="006652B8" w:rsidRDefault="00F32ADB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Ispravci u ponudi moraju biti izrađeni na način da ispravljeni tekst ostane vidljiv (čitak)</w:t>
      </w:r>
      <w:r w:rsidR="000D3B97" w:rsidRPr="006652B8">
        <w:rPr>
          <w:rFonts w:ascii="Arial" w:hAnsi="Arial" w:cs="Arial"/>
          <w:sz w:val="24"/>
          <w:szCs w:val="24"/>
        </w:rPr>
        <w:t>. Ispravci moraju biti uz navod datuma potvrđeni pravovaljanim potpisom i pečatom ovlaštene osobe.</w:t>
      </w:r>
    </w:p>
    <w:p w:rsidR="000D3B97" w:rsidRPr="006652B8" w:rsidRDefault="000D3B97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Uzorci, katalozi, mediji za pohranjivanje podataka, kao dio ponude koji ne mogu biti uvezani ponuditelj obilježava nazivom i navodi u sadržaju ponude kao dio ponude.</w:t>
      </w:r>
    </w:p>
    <w:p w:rsidR="000D3B97" w:rsidRPr="006652B8" w:rsidRDefault="000D3B97" w:rsidP="00F32AD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6652B8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EA0134" w:rsidRPr="006652B8">
        <w:rPr>
          <w:rFonts w:ascii="Arial" w:hAnsi="Arial" w:cs="Arial"/>
          <w:sz w:val="24"/>
          <w:szCs w:val="24"/>
          <w:u w:val="single"/>
        </w:rPr>
        <w:t>3. Način dostave ponude</w:t>
      </w:r>
    </w:p>
    <w:p w:rsidR="00EA0134" w:rsidRPr="006652B8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Ponuda s</w:t>
      </w:r>
      <w:r w:rsidR="00144670" w:rsidRPr="006652B8">
        <w:rPr>
          <w:rFonts w:ascii="Arial" w:hAnsi="Arial" w:cs="Arial"/>
          <w:sz w:val="24"/>
          <w:szCs w:val="24"/>
        </w:rPr>
        <w:t>e predaje neposre</w:t>
      </w:r>
      <w:r w:rsidR="00A21560" w:rsidRPr="006652B8">
        <w:rPr>
          <w:rFonts w:ascii="Arial" w:hAnsi="Arial" w:cs="Arial"/>
          <w:sz w:val="24"/>
          <w:szCs w:val="24"/>
        </w:rPr>
        <w:t>dno u prijemni ured</w:t>
      </w:r>
      <w:r w:rsidRPr="006652B8">
        <w:rPr>
          <w:rFonts w:ascii="Arial" w:hAnsi="Arial" w:cs="Arial"/>
          <w:sz w:val="24"/>
          <w:szCs w:val="24"/>
        </w:rPr>
        <w:t xml:space="preserve"> naručitelja ili preporučenom poštanskom pošiljkom na  adresu naručitelja, u zatvorenoj omotnici na kojoj mora biti naznačeno:</w:t>
      </w:r>
    </w:p>
    <w:p w:rsidR="00EA0134" w:rsidRPr="006652B8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6652B8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OPĆINSKI SUD U NOVOM ZAGREBU</w:t>
      </w:r>
    </w:p>
    <w:p w:rsidR="00EA0134" w:rsidRPr="006652B8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Ured predsjedni</w:t>
      </w:r>
      <w:r w:rsidR="00CE7B10" w:rsidRPr="006652B8">
        <w:rPr>
          <w:rFonts w:ascii="Arial" w:hAnsi="Arial" w:cs="Arial"/>
          <w:b/>
          <w:sz w:val="24"/>
          <w:szCs w:val="24"/>
        </w:rPr>
        <w:t>ce</w:t>
      </w:r>
      <w:r w:rsidRPr="006652B8">
        <w:rPr>
          <w:rFonts w:ascii="Arial" w:hAnsi="Arial" w:cs="Arial"/>
          <w:b/>
          <w:sz w:val="24"/>
          <w:szCs w:val="24"/>
        </w:rPr>
        <w:t xml:space="preserve"> suda</w:t>
      </w:r>
    </w:p>
    <w:p w:rsidR="00EA0134" w:rsidRPr="006652B8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Turinina 3, 10000 Zagreb</w:t>
      </w:r>
    </w:p>
    <w:p w:rsidR="00EA0134" w:rsidRPr="006652B8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Evidencijsk</w:t>
      </w:r>
      <w:r w:rsidR="00C12E40" w:rsidRPr="006652B8">
        <w:rPr>
          <w:rFonts w:ascii="Arial" w:hAnsi="Arial" w:cs="Arial"/>
          <w:b/>
          <w:sz w:val="24"/>
          <w:szCs w:val="24"/>
        </w:rPr>
        <w:t xml:space="preserve">i broj nabave </w:t>
      </w:r>
      <w:r w:rsidR="00407401" w:rsidRPr="006652B8">
        <w:rPr>
          <w:rFonts w:ascii="Arial" w:hAnsi="Arial" w:cs="Arial"/>
          <w:b/>
          <w:sz w:val="24"/>
          <w:szCs w:val="24"/>
        </w:rPr>
        <w:t>:</w:t>
      </w:r>
      <w:r w:rsidR="00BD701A">
        <w:rPr>
          <w:rFonts w:ascii="Arial" w:hAnsi="Arial" w:cs="Arial"/>
          <w:b/>
          <w:sz w:val="24"/>
          <w:szCs w:val="24"/>
        </w:rPr>
        <w:t xml:space="preserve"> JN-2/22</w:t>
      </w:r>
    </w:p>
    <w:p w:rsidR="00EA0134" w:rsidRPr="006652B8" w:rsidRDefault="00CE7B10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Predmet nabave</w:t>
      </w:r>
      <w:r w:rsidR="00127079" w:rsidRPr="006652B8">
        <w:rPr>
          <w:rFonts w:ascii="Arial" w:hAnsi="Arial" w:cs="Arial"/>
          <w:b/>
          <w:sz w:val="24"/>
          <w:szCs w:val="24"/>
        </w:rPr>
        <w:t>:</w:t>
      </w:r>
      <w:r w:rsidRPr="006652B8">
        <w:rPr>
          <w:rFonts w:ascii="Arial" w:hAnsi="Arial" w:cs="Arial"/>
          <w:b/>
          <w:sz w:val="24"/>
          <w:szCs w:val="24"/>
        </w:rPr>
        <w:t xml:space="preserve"> </w:t>
      </w:r>
      <w:r w:rsidR="00CF7DD8" w:rsidRPr="006652B8">
        <w:rPr>
          <w:rFonts w:ascii="Arial" w:hAnsi="Arial" w:cs="Arial"/>
          <w:b/>
          <w:sz w:val="24"/>
          <w:szCs w:val="24"/>
        </w:rPr>
        <w:t>Razna uredska oprema i</w:t>
      </w:r>
      <w:r w:rsidR="009225F9" w:rsidRPr="006652B8">
        <w:rPr>
          <w:rFonts w:ascii="Arial" w:hAnsi="Arial" w:cs="Arial"/>
          <w:b/>
          <w:sz w:val="24"/>
          <w:szCs w:val="24"/>
        </w:rPr>
        <w:t xml:space="preserve"> potrepštine</w:t>
      </w:r>
    </w:p>
    <w:p w:rsidR="00EA0134" w:rsidRPr="006652B8" w:rsidRDefault="00EA0134" w:rsidP="00EA0134">
      <w:pPr>
        <w:pStyle w:val="Bezproreda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b/>
          <w:sz w:val="24"/>
          <w:szCs w:val="24"/>
        </w:rPr>
        <w:t>„PONUDA-NE OTVARAJ“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 omotnici je potrebno naznačiti naziv i adresu ponuditelja.</w:t>
      </w:r>
    </w:p>
    <w:p w:rsidR="00EA0134" w:rsidRPr="006652B8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Ponuda</w:t>
      </w:r>
      <w:r w:rsidR="005F4C60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bez obzira na način dostave</w:t>
      </w:r>
      <w:r w:rsidR="005F4C60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mora biti dostavljena naručitelju do </w:t>
      </w:r>
      <w:r w:rsidR="003D3DE4" w:rsidRPr="003D3DE4">
        <w:rPr>
          <w:rFonts w:ascii="Arial" w:hAnsi="Arial" w:cs="Arial"/>
          <w:sz w:val="24"/>
          <w:szCs w:val="24"/>
        </w:rPr>
        <w:t>19</w:t>
      </w:r>
      <w:r w:rsidR="00D21233" w:rsidRPr="003D3DE4">
        <w:rPr>
          <w:rFonts w:ascii="Arial" w:hAnsi="Arial" w:cs="Arial"/>
          <w:sz w:val="24"/>
          <w:szCs w:val="24"/>
        </w:rPr>
        <w:t xml:space="preserve">. </w:t>
      </w:r>
      <w:r w:rsidR="005F4C60" w:rsidRPr="006652B8">
        <w:rPr>
          <w:rFonts w:ascii="Arial" w:hAnsi="Arial" w:cs="Arial"/>
          <w:sz w:val="24"/>
          <w:szCs w:val="24"/>
        </w:rPr>
        <w:t>s</w:t>
      </w:r>
      <w:r w:rsidR="00BD701A">
        <w:rPr>
          <w:rFonts w:ascii="Arial" w:hAnsi="Arial" w:cs="Arial"/>
          <w:sz w:val="24"/>
          <w:szCs w:val="24"/>
        </w:rPr>
        <w:t>vibnja 2022</w:t>
      </w:r>
      <w:r w:rsidR="00D21233" w:rsidRPr="006652B8">
        <w:rPr>
          <w:rFonts w:ascii="Arial" w:hAnsi="Arial" w:cs="Arial"/>
          <w:sz w:val="24"/>
          <w:szCs w:val="24"/>
        </w:rPr>
        <w:t>. u 14</w:t>
      </w:r>
      <w:r w:rsidR="00144670" w:rsidRPr="006652B8">
        <w:rPr>
          <w:rFonts w:ascii="Arial" w:hAnsi="Arial" w:cs="Arial"/>
          <w:sz w:val="24"/>
          <w:szCs w:val="24"/>
        </w:rPr>
        <w:t>:</w:t>
      </w:r>
      <w:r w:rsidR="00D21233" w:rsidRPr="006652B8">
        <w:rPr>
          <w:rFonts w:ascii="Arial" w:hAnsi="Arial" w:cs="Arial"/>
          <w:sz w:val="24"/>
          <w:szCs w:val="24"/>
        </w:rPr>
        <w:t>30</w:t>
      </w:r>
      <w:r w:rsidRPr="006652B8">
        <w:rPr>
          <w:rFonts w:ascii="Arial" w:hAnsi="Arial" w:cs="Arial"/>
          <w:sz w:val="24"/>
          <w:szCs w:val="24"/>
        </w:rPr>
        <w:t xml:space="preserve"> sati.</w:t>
      </w:r>
    </w:p>
    <w:p w:rsidR="00995C2B" w:rsidRPr="006652B8" w:rsidRDefault="00995C2B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6652B8" w:rsidRDefault="00995C2B" w:rsidP="00D2123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Nije dozvoljeno dostavljanje ponude elektroničkim putem.</w:t>
      </w:r>
    </w:p>
    <w:p w:rsidR="00EA0134" w:rsidRPr="006652B8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Ponuda se neće javno otvarati.</w:t>
      </w:r>
    </w:p>
    <w:p w:rsidR="00EA0134" w:rsidRPr="006652B8" w:rsidRDefault="00EA0134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Ponude dostavljene nakon isteka roka za dostavu ponuda ne upisuju se u upisnik o zaprimanju ponuda, ali se evidentiraju kod naručitelja kao zakašnjele ponude, obilj</w:t>
      </w:r>
      <w:r w:rsidR="00D21233" w:rsidRPr="006652B8">
        <w:rPr>
          <w:rFonts w:ascii="Arial" w:hAnsi="Arial" w:cs="Arial"/>
          <w:sz w:val="24"/>
          <w:szCs w:val="24"/>
        </w:rPr>
        <w:t>ežavaju se kao zakašnjele te ne</w:t>
      </w:r>
      <w:r w:rsidRPr="006652B8">
        <w:rPr>
          <w:rFonts w:ascii="Arial" w:hAnsi="Arial" w:cs="Arial"/>
          <w:sz w:val="24"/>
          <w:szCs w:val="24"/>
        </w:rPr>
        <w:t>otvorene vraćaju pošiljatelju bez odgode.</w:t>
      </w:r>
    </w:p>
    <w:p w:rsidR="000D3B97" w:rsidRPr="006652B8" w:rsidRDefault="000D3B97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Ponuditelj može do isteka roka za dostavu ponude pisanom izjavom odustati od svoje dostavljene ponude. Pisana izjava se dostavlja na isti način kao i ponuda</w:t>
      </w:r>
      <w:r w:rsidR="00D21233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s obveznom naznakom „ Odustanak od ponude“.</w:t>
      </w:r>
    </w:p>
    <w:p w:rsidR="000D3B97" w:rsidRPr="006652B8" w:rsidRDefault="000D3B97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Ponuda se ne može mijenjati nakon isteka roka za dostavu ponude.</w:t>
      </w:r>
    </w:p>
    <w:p w:rsidR="00995C2B" w:rsidRPr="006652B8" w:rsidRDefault="00995C2B" w:rsidP="000D3B9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95C2B" w:rsidRPr="006652B8" w:rsidRDefault="004A5567" w:rsidP="00995C2B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995C2B" w:rsidRPr="006652B8">
        <w:rPr>
          <w:rFonts w:ascii="Arial" w:hAnsi="Arial" w:cs="Arial"/>
          <w:sz w:val="24"/>
          <w:szCs w:val="24"/>
          <w:u w:val="single"/>
        </w:rPr>
        <w:t>4.</w:t>
      </w:r>
      <w:r w:rsidR="000924A3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995C2B" w:rsidRPr="006652B8">
        <w:rPr>
          <w:rFonts w:ascii="Arial" w:hAnsi="Arial" w:cs="Arial"/>
          <w:sz w:val="24"/>
          <w:szCs w:val="24"/>
          <w:u w:val="single"/>
        </w:rPr>
        <w:t>Dopustivost alternativnih ponuda</w:t>
      </w:r>
    </w:p>
    <w:p w:rsidR="005738F6" w:rsidRPr="006652B8" w:rsidRDefault="00995C2B" w:rsidP="005738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Alternativne ponude nisu dopuštene</w:t>
      </w:r>
      <w:r w:rsidR="00095C2E" w:rsidRPr="006652B8">
        <w:rPr>
          <w:rFonts w:ascii="Arial" w:hAnsi="Arial" w:cs="Arial"/>
          <w:sz w:val="24"/>
          <w:szCs w:val="24"/>
        </w:rPr>
        <w:t>.</w:t>
      </w:r>
    </w:p>
    <w:p w:rsidR="00995C2B" w:rsidRPr="006652B8" w:rsidRDefault="00995C2B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</w:p>
    <w:p w:rsidR="00EA0134" w:rsidRPr="006652B8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5738F6" w:rsidRPr="006652B8">
        <w:rPr>
          <w:rFonts w:ascii="Arial" w:hAnsi="Arial" w:cs="Arial"/>
          <w:sz w:val="24"/>
          <w:szCs w:val="24"/>
          <w:u w:val="single"/>
        </w:rPr>
        <w:t>5.</w:t>
      </w:r>
      <w:r w:rsidR="00EA0134" w:rsidRPr="006652B8">
        <w:rPr>
          <w:rFonts w:ascii="Arial" w:hAnsi="Arial" w:cs="Arial"/>
          <w:sz w:val="24"/>
          <w:szCs w:val="24"/>
          <w:u w:val="single"/>
        </w:rPr>
        <w:t xml:space="preserve"> Cijena ponude</w:t>
      </w:r>
    </w:p>
    <w:p w:rsidR="005738F6" w:rsidRPr="006652B8" w:rsidRDefault="005738F6" w:rsidP="00EA013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Cijena ponude obuhvaća sve stavke troškov</w:t>
      </w:r>
      <w:r w:rsidR="00095C2E" w:rsidRPr="006652B8">
        <w:rPr>
          <w:rFonts w:ascii="Arial" w:hAnsi="Arial" w:cs="Arial"/>
          <w:sz w:val="24"/>
          <w:szCs w:val="24"/>
        </w:rPr>
        <w:t>nika i piše se brojkama</w:t>
      </w:r>
      <w:r w:rsidR="00566016" w:rsidRPr="006652B8">
        <w:rPr>
          <w:rFonts w:ascii="Arial" w:hAnsi="Arial" w:cs="Arial"/>
          <w:sz w:val="24"/>
          <w:szCs w:val="24"/>
        </w:rPr>
        <w:t>.</w:t>
      </w:r>
    </w:p>
    <w:p w:rsidR="00566016" w:rsidRPr="006652B8" w:rsidRDefault="00566016" w:rsidP="00EA013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Cijena ponude izražava se u hrvatskim kunama.</w:t>
      </w:r>
    </w:p>
    <w:p w:rsidR="00EA0134" w:rsidRPr="006652B8" w:rsidRDefault="00EA0134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Jedinične cijene </w:t>
      </w:r>
      <w:r w:rsidR="005738F6" w:rsidRPr="006652B8">
        <w:rPr>
          <w:rFonts w:ascii="Arial" w:hAnsi="Arial" w:cs="Arial"/>
          <w:sz w:val="24"/>
          <w:szCs w:val="24"/>
        </w:rPr>
        <w:t xml:space="preserve"> izražene u troškovniku </w:t>
      </w:r>
      <w:r w:rsidRPr="006652B8">
        <w:rPr>
          <w:rFonts w:ascii="Arial" w:hAnsi="Arial" w:cs="Arial"/>
          <w:sz w:val="24"/>
          <w:szCs w:val="24"/>
        </w:rPr>
        <w:t>su</w:t>
      </w:r>
      <w:r w:rsidR="005738F6" w:rsidRPr="006652B8">
        <w:rPr>
          <w:rFonts w:ascii="Arial" w:hAnsi="Arial" w:cs="Arial"/>
          <w:sz w:val="24"/>
          <w:szCs w:val="24"/>
        </w:rPr>
        <w:t xml:space="preserve"> fiksne i </w:t>
      </w:r>
      <w:r w:rsidRPr="006652B8">
        <w:rPr>
          <w:rFonts w:ascii="Arial" w:hAnsi="Arial" w:cs="Arial"/>
          <w:sz w:val="24"/>
          <w:szCs w:val="24"/>
        </w:rPr>
        <w:t>nepromjenjive.</w:t>
      </w:r>
    </w:p>
    <w:p w:rsidR="00EA0134" w:rsidRPr="006652B8" w:rsidRDefault="00EA0134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lastRenderedPageBreak/>
        <w:t>U cijenu ponude bez PDV-a moraju biti uračunati svi troškovi i popusti.</w:t>
      </w:r>
    </w:p>
    <w:p w:rsidR="005738F6" w:rsidRPr="006652B8" w:rsidRDefault="00566016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PDV se iskazuje zasebno iza cijene ponude.</w:t>
      </w:r>
    </w:p>
    <w:p w:rsidR="00566016" w:rsidRPr="006652B8" w:rsidRDefault="00566016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Ako ponuditelj nije u sustavu poreza na dodanu vrijednost ili je predmet nabave oslobo</w:t>
      </w:r>
      <w:r w:rsidR="00C1186F" w:rsidRPr="006652B8">
        <w:rPr>
          <w:rFonts w:ascii="Arial" w:hAnsi="Arial" w:cs="Arial"/>
          <w:sz w:val="24"/>
          <w:szCs w:val="24"/>
        </w:rPr>
        <w:t>đen poreza na dodanu vrijednost</w:t>
      </w:r>
      <w:r w:rsidRPr="006652B8">
        <w:rPr>
          <w:rFonts w:ascii="Arial" w:hAnsi="Arial" w:cs="Arial"/>
          <w:sz w:val="24"/>
          <w:szCs w:val="24"/>
        </w:rPr>
        <w:t>, u ponudbenom listu, na mjesto predviđeno za upis cijene ponude s porezom na dodanu vrijednost upisuje se isti iznos kao što je upisan na mjestu predviđenom za upis cijene ponude bez poreza na dodanu vri</w:t>
      </w:r>
      <w:r w:rsidR="00144670" w:rsidRPr="006652B8">
        <w:rPr>
          <w:rFonts w:ascii="Arial" w:hAnsi="Arial" w:cs="Arial"/>
          <w:sz w:val="24"/>
          <w:szCs w:val="24"/>
        </w:rPr>
        <w:t>jednost, a mjesto predviđeno za</w:t>
      </w:r>
      <w:r w:rsidRPr="006652B8">
        <w:rPr>
          <w:rFonts w:ascii="Arial" w:hAnsi="Arial" w:cs="Arial"/>
          <w:sz w:val="24"/>
          <w:szCs w:val="24"/>
        </w:rPr>
        <w:t xml:space="preserve"> upis iznosa poreza na dodanu vrijednost ostaje prazno.</w:t>
      </w:r>
    </w:p>
    <w:p w:rsidR="00566016" w:rsidRPr="006652B8" w:rsidRDefault="00566016" w:rsidP="00995C2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U slučaju da ponuditelj ne ispuni makar i jednu stavku, cijena ponude će se smatrati neprihvatljivom te će ponuda biti isključena.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EA0134" w:rsidRPr="006652B8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566016" w:rsidRPr="006652B8">
        <w:rPr>
          <w:rFonts w:ascii="Arial" w:hAnsi="Arial" w:cs="Arial"/>
          <w:sz w:val="24"/>
          <w:szCs w:val="24"/>
          <w:u w:val="single"/>
        </w:rPr>
        <w:t>6.</w:t>
      </w:r>
      <w:r w:rsidR="00C1186F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EA0134" w:rsidRPr="006652B8">
        <w:rPr>
          <w:rFonts w:ascii="Arial" w:hAnsi="Arial" w:cs="Arial"/>
          <w:sz w:val="24"/>
          <w:szCs w:val="24"/>
          <w:u w:val="single"/>
        </w:rPr>
        <w:t>Rok, način i uvjeti plaćanja</w:t>
      </w:r>
    </w:p>
    <w:p w:rsidR="00EA0134" w:rsidRPr="006652B8" w:rsidRDefault="00EA0134" w:rsidP="0056601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Predujam </w:t>
      </w:r>
      <w:r w:rsidR="00D21233" w:rsidRPr="006652B8">
        <w:rPr>
          <w:rFonts w:ascii="Arial" w:hAnsi="Arial" w:cs="Arial"/>
          <w:sz w:val="24"/>
          <w:szCs w:val="24"/>
        </w:rPr>
        <w:t xml:space="preserve">je </w:t>
      </w:r>
      <w:r w:rsidRPr="006652B8">
        <w:rPr>
          <w:rFonts w:ascii="Arial" w:hAnsi="Arial" w:cs="Arial"/>
          <w:sz w:val="24"/>
          <w:szCs w:val="24"/>
        </w:rPr>
        <w:t>isključen.</w:t>
      </w:r>
    </w:p>
    <w:p w:rsidR="00A45558" w:rsidRPr="006652B8" w:rsidRDefault="00A45558" w:rsidP="00A4555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Naruč</w:t>
      </w:r>
      <w:r w:rsidR="00C1186F" w:rsidRPr="006652B8">
        <w:rPr>
          <w:rFonts w:ascii="Arial" w:hAnsi="Arial" w:cs="Arial"/>
          <w:sz w:val="24"/>
          <w:szCs w:val="24"/>
        </w:rPr>
        <w:t xml:space="preserve">itelj se obvezuje nabavljenu i </w:t>
      </w:r>
      <w:r w:rsidRPr="006652B8">
        <w:rPr>
          <w:rFonts w:ascii="Arial" w:hAnsi="Arial" w:cs="Arial"/>
          <w:sz w:val="24"/>
          <w:szCs w:val="24"/>
        </w:rPr>
        <w:t xml:space="preserve">isporučenu robu, </w:t>
      </w:r>
      <w:r w:rsidR="00C1186F" w:rsidRPr="006652B8">
        <w:rPr>
          <w:rFonts w:ascii="Arial" w:hAnsi="Arial" w:cs="Arial"/>
          <w:sz w:val="24"/>
          <w:szCs w:val="24"/>
        </w:rPr>
        <w:t xml:space="preserve">na </w:t>
      </w:r>
      <w:r w:rsidRPr="006652B8">
        <w:rPr>
          <w:rFonts w:ascii="Arial" w:hAnsi="Arial" w:cs="Arial"/>
          <w:sz w:val="24"/>
          <w:szCs w:val="24"/>
        </w:rPr>
        <w:t>temelj</w:t>
      </w:r>
      <w:r w:rsidR="00C1186F" w:rsidRPr="006652B8">
        <w:rPr>
          <w:rFonts w:ascii="Arial" w:hAnsi="Arial" w:cs="Arial"/>
          <w:sz w:val="24"/>
          <w:szCs w:val="24"/>
        </w:rPr>
        <w:t>u</w:t>
      </w:r>
      <w:r w:rsidRPr="006652B8">
        <w:rPr>
          <w:rFonts w:ascii="Arial" w:hAnsi="Arial" w:cs="Arial"/>
          <w:sz w:val="24"/>
          <w:szCs w:val="24"/>
        </w:rPr>
        <w:t xml:space="preserve"> ispostavljenog eRačuna  s potvrdom primitka robe, platiti u roku od 30 dana od dana primitka eRačuna na poslovni račun ponuditelja kod poslovne banke</w:t>
      </w:r>
      <w:r w:rsidR="005F4C60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što će se utvrditi ugovorom.</w:t>
      </w:r>
    </w:p>
    <w:p w:rsidR="00EA0134" w:rsidRPr="006652B8" w:rsidRDefault="00EA0134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566016" w:rsidRPr="006652B8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566016" w:rsidRPr="006652B8">
        <w:rPr>
          <w:rFonts w:ascii="Arial" w:hAnsi="Arial" w:cs="Arial"/>
          <w:sz w:val="24"/>
          <w:szCs w:val="24"/>
          <w:u w:val="single"/>
        </w:rPr>
        <w:t>7.</w:t>
      </w:r>
      <w:r w:rsidR="00437536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566016" w:rsidRPr="006652B8">
        <w:rPr>
          <w:rFonts w:ascii="Arial" w:hAnsi="Arial" w:cs="Arial"/>
          <w:sz w:val="24"/>
          <w:szCs w:val="24"/>
          <w:u w:val="single"/>
        </w:rPr>
        <w:t>Rok valjanosti ponude</w:t>
      </w:r>
    </w:p>
    <w:p w:rsidR="00566016" w:rsidRPr="006652B8" w:rsidRDefault="004D2FB6" w:rsidP="00D2123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Ponuda  mora važiti za period najmanje 60 dana o</w:t>
      </w:r>
      <w:r w:rsidR="000924A3" w:rsidRPr="006652B8">
        <w:rPr>
          <w:rFonts w:ascii="Arial" w:hAnsi="Arial" w:cs="Arial"/>
          <w:sz w:val="24"/>
          <w:szCs w:val="24"/>
        </w:rPr>
        <w:t xml:space="preserve">d dana </w:t>
      </w:r>
      <w:r w:rsidRPr="006652B8">
        <w:rPr>
          <w:rFonts w:ascii="Arial" w:hAnsi="Arial" w:cs="Arial"/>
          <w:sz w:val="24"/>
          <w:szCs w:val="24"/>
        </w:rPr>
        <w:t>određenog za dostavu ponude.</w:t>
      </w:r>
    </w:p>
    <w:p w:rsidR="004D2FB6" w:rsidRPr="006652B8" w:rsidRDefault="004D2FB6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4D2FB6" w:rsidRPr="006652B8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4D2FB6" w:rsidRPr="006652B8">
        <w:rPr>
          <w:rFonts w:ascii="Arial" w:hAnsi="Arial" w:cs="Arial"/>
          <w:sz w:val="24"/>
          <w:szCs w:val="24"/>
          <w:u w:val="single"/>
        </w:rPr>
        <w:t>8.</w:t>
      </w:r>
      <w:r w:rsidR="000924A3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4D2FB6" w:rsidRPr="006652B8">
        <w:rPr>
          <w:rFonts w:ascii="Arial" w:hAnsi="Arial" w:cs="Arial"/>
          <w:sz w:val="24"/>
          <w:szCs w:val="24"/>
          <w:u w:val="single"/>
        </w:rPr>
        <w:t xml:space="preserve">Kriterij odabira najpovoljnije ponude </w:t>
      </w:r>
    </w:p>
    <w:p w:rsidR="004D2FB6" w:rsidRPr="006652B8" w:rsidRDefault="00DB2F8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Sukladno odredbama ZJN i </w:t>
      </w:r>
      <w:r w:rsidR="00BA5125" w:rsidRPr="006652B8">
        <w:rPr>
          <w:rFonts w:ascii="Arial" w:hAnsi="Arial" w:cs="Arial"/>
          <w:sz w:val="24"/>
          <w:szCs w:val="24"/>
        </w:rPr>
        <w:t>Pravilnik</w:t>
      </w:r>
      <w:r w:rsidR="00437536" w:rsidRPr="006652B8">
        <w:rPr>
          <w:rFonts w:ascii="Arial" w:hAnsi="Arial" w:cs="Arial"/>
          <w:sz w:val="24"/>
          <w:szCs w:val="24"/>
        </w:rPr>
        <w:t>a</w:t>
      </w:r>
      <w:r w:rsidR="00BA5125" w:rsidRPr="006652B8">
        <w:rPr>
          <w:rFonts w:ascii="Arial" w:hAnsi="Arial" w:cs="Arial"/>
          <w:sz w:val="24"/>
          <w:szCs w:val="24"/>
        </w:rPr>
        <w:t xml:space="preserve"> o provođenju postupka jednostavne nabave</w:t>
      </w:r>
      <w:r w:rsidRPr="006652B8">
        <w:rPr>
          <w:rFonts w:ascii="Arial" w:hAnsi="Arial" w:cs="Arial"/>
          <w:sz w:val="24"/>
          <w:szCs w:val="24"/>
        </w:rPr>
        <w:t>, stručno povjerenstvo Naručitelja utvrdit će prihvatljivost ponude gdje je apsolutni pond</w:t>
      </w:r>
      <w:r w:rsidR="00437536" w:rsidRPr="006652B8">
        <w:rPr>
          <w:rFonts w:ascii="Arial" w:hAnsi="Arial" w:cs="Arial"/>
          <w:sz w:val="24"/>
          <w:szCs w:val="24"/>
        </w:rPr>
        <w:t>er cijene 100% (najniža cijena)</w:t>
      </w:r>
      <w:r w:rsidRPr="006652B8">
        <w:rPr>
          <w:rFonts w:ascii="Arial" w:hAnsi="Arial" w:cs="Arial"/>
          <w:sz w:val="24"/>
          <w:szCs w:val="24"/>
        </w:rPr>
        <w:t>.</w:t>
      </w:r>
    </w:p>
    <w:p w:rsidR="00DB2F80" w:rsidRPr="006652B8" w:rsidRDefault="00DB2F8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Najpovoljnija ponuda je prihvatljiva, prikladna i pravilna ponuda</w:t>
      </w:r>
      <w:r w:rsidR="00D21233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s najnižom ukupnom cijenom.</w:t>
      </w:r>
    </w:p>
    <w:p w:rsidR="00DB2F80" w:rsidRPr="006652B8" w:rsidRDefault="00DB2F8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Ukoliko na nadmetanje pristignu ponude sa istim ponderom cijena, kao najpovoljnija bit će odabrana ona koja je zaprimljena ranije.</w:t>
      </w:r>
    </w:p>
    <w:p w:rsidR="00144670" w:rsidRPr="006652B8" w:rsidRDefault="0014467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B2F80" w:rsidRPr="006652B8" w:rsidRDefault="004A5567" w:rsidP="00DB2F80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144670" w:rsidRPr="006652B8">
        <w:rPr>
          <w:rFonts w:ascii="Arial" w:hAnsi="Arial" w:cs="Arial"/>
          <w:sz w:val="24"/>
          <w:szCs w:val="24"/>
          <w:u w:val="single"/>
        </w:rPr>
        <w:t>9. Jezik na kojem se sastavlja ponuda</w:t>
      </w:r>
    </w:p>
    <w:p w:rsidR="00144670" w:rsidRPr="006652B8" w:rsidRDefault="0014467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Ponuda se podnosi na hrvatskom jeziku i latiničnom pismu.</w:t>
      </w:r>
    </w:p>
    <w:p w:rsidR="00144670" w:rsidRPr="006652B8" w:rsidRDefault="00144670" w:rsidP="00DB2F8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134" w:rsidRPr="006652B8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144670" w:rsidRPr="006652B8">
        <w:rPr>
          <w:rFonts w:ascii="Arial" w:hAnsi="Arial" w:cs="Arial"/>
          <w:sz w:val="24"/>
          <w:szCs w:val="24"/>
          <w:u w:val="single"/>
        </w:rPr>
        <w:t>10. Datum, vrijeme i mjesto dostave ponude</w:t>
      </w:r>
    </w:p>
    <w:p w:rsidR="00144670" w:rsidRPr="006652B8" w:rsidRDefault="00144670" w:rsidP="00EA0134">
      <w:pPr>
        <w:pStyle w:val="Bezproreda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R</w:t>
      </w:r>
      <w:r w:rsidR="00C12E40" w:rsidRPr="006652B8">
        <w:rPr>
          <w:rFonts w:ascii="Arial" w:hAnsi="Arial" w:cs="Arial"/>
          <w:sz w:val="24"/>
          <w:szCs w:val="24"/>
        </w:rPr>
        <w:t xml:space="preserve">ok za dostavu ponuda je </w:t>
      </w:r>
      <w:bookmarkStart w:id="0" w:name="_GoBack"/>
      <w:r w:rsidR="003D3DE4" w:rsidRPr="003D3DE4">
        <w:rPr>
          <w:rFonts w:ascii="Arial" w:hAnsi="Arial" w:cs="Arial"/>
          <w:sz w:val="24"/>
          <w:szCs w:val="24"/>
        </w:rPr>
        <w:t>19</w:t>
      </w:r>
      <w:r w:rsidR="00BD701A" w:rsidRPr="003D3DE4">
        <w:rPr>
          <w:rFonts w:ascii="Arial" w:hAnsi="Arial" w:cs="Arial"/>
          <w:sz w:val="24"/>
          <w:szCs w:val="24"/>
        </w:rPr>
        <w:t xml:space="preserve">. </w:t>
      </w:r>
      <w:bookmarkEnd w:id="0"/>
      <w:r w:rsidR="00BD701A">
        <w:rPr>
          <w:rFonts w:ascii="Arial" w:hAnsi="Arial" w:cs="Arial"/>
          <w:sz w:val="24"/>
          <w:szCs w:val="24"/>
        </w:rPr>
        <w:t>svibnja 2022</w:t>
      </w:r>
      <w:r w:rsidR="00D21233" w:rsidRPr="006652B8">
        <w:rPr>
          <w:rFonts w:ascii="Arial" w:hAnsi="Arial" w:cs="Arial"/>
          <w:sz w:val="24"/>
          <w:szCs w:val="24"/>
        </w:rPr>
        <w:t>. godine u 14:3</w:t>
      </w:r>
      <w:r w:rsidRPr="006652B8">
        <w:rPr>
          <w:rFonts w:ascii="Arial" w:hAnsi="Arial" w:cs="Arial"/>
          <w:sz w:val="24"/>
          <w:szCs w:val="24"/>
        </w:rPr>
        <w:t>0</w:t>
      </w:r>
      <w:r w:rsidR="00973616" w:rsidRPr="006652B8">
        <w:rPr>
          <w:rFonts w:ascii="Arial" w:hAnsi="Arial" w:cs="Arial"/>
          <w:sz w:val="24"/>
          <w:szCs w:val="24"/>
        </w:rPr>
        <w:t xml:space="preserve"> </w:t>
      </w:r>
      <w:r w:rsidRPr="006652B8">
        <w:rPr>
          <w:rFonts w:ascii="Arial" w:hAnsi="Arial" w:cs="Arial"/>
          <w:sz w:val="24"/>
          <w:szCs w:val="24"/>
        </w:rPr>
        <w:t>sati.</w:t>
      </w:r>
    </w:p>
    <w:p w:rsidR="005F4C60" w:rsidRPr="006652B8" w:rsidRDefault="00144670" w:rsidP="00863E9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Adresa na koju se dostavlja ponuda je: O</w:t>
      </w:r>
      <w:r w:rsidR="00BD701A" w:rsidRPr="006652B8">
        <w:rPr>
          <w:rFonts w:ascii="Arial" w:hAnsi="Arial" w:cs="Arial"/>
          <w:sz w:val="24"/>
          <w:szCs w:val="24"/>
        </w:rPr>
        <w:t>pćinski sud u</w:t>
      </w:r>
      <w:r w:rsidRPr="006652B8">
        <w:rPr>
          <w:rFonts w:ascii="Arial" w:hAnsi="Arial" w:cs="Arial"/>
          <w:sz w:val="24"/>
          <w:szCs w:val="24"/>
        </w:rPr>
        <w:t xml:space="preserve"> N</w:t>
      </w:r>
      <w:r w:rsidR="00BD701A" w:rsidRPr="006652B8">
        <w:rPr>
          <w:rFonts w:ascii="Arial" w:hAnsi="Arial" w:cs="Arial"/>
          <w:sz w:val="24"/>
          <w:szCs w:val="24"/>
        </w:rPr>
        <w:t>ovom</w:t>
      </w:r>
      <w:r w:rsidRPr="006652B8">
        <w:rPr>
          <w:rFonts w:ascii="Arial" w:hAnsi="Arial" w:cs="Arial"/>
          <w:sz w:val="24"/>
          <w:szCs w:val="24"/>
        </w:rPr>
        <w:t xml:space="preserve"> Z</w:t>
      </w:r>
      <w:r w:rsidR="00BD701A" w:rsidRPr="006652B8">
        <w:rPr>
          <w:rFonts w:ascii="Arial" w:hAnsi="Arial" w:cs="Arial"/>
          <w:sz w:val="24"/>
          <w:szCs w:val="24"/>
        </w:rPr>
        <w:t>agrebu</w:t>
      </w:r>
      <w:r w:rsidRPr="006652B8">
        <w:rPr>
          <w:rFonts w:ascii="Arial" w:hAnsi="Arial" w:cs="Arial"/>
          <w:sz w:val="24"/>
          <w:szCs w:val="24"/>
        </w:rPr>
        <w:t>, T</w:t>
      </w:r>
      <w:r w:rsidR="00BD701A" w:rsidRPr="006652B8">
        <w:rPr>
          <w:rFonts w:ascii="Arial" w:hAnsi="Arial" w:cs="Arial"/>
          <w:sz w:val="24"/>
          <w:szCs w:val="24"/>
        </w:rPr>
        <w:t xml:space="preserve">urinina </w:t>
      </w:r>
      <w:r w:rsidRPr="006652B8">
        <w:rPr>
          <w:rFonts w:ascii="Arial" w:hAnsi="Arial" w:cs="Arial"/>
          <w:sz w:val="24"/>
          <w:szCs w:val="24"/>
        </w:rPr>
        <w:t>3, Z</w:t>
      </w:r>
      <w:r w:rsidR="00BD701A" w:rsidRPr="006652B8">
        <w:rPr>
          <w:rFonts w:ascii="Arial" w:hAnsi="Arial" w:cs="Arial"/>
          <w:sz w:val="24"/>
          <w:szCs w:val="24"/>
        </w:rPr>
        <w:t>agreb</w:t>
      </w:r>
      <w:r w:rsidR="00A21560" w:rsidRPr="006652B8">
        <w:rPr>
          <w:rFonts w:ascii="Arial" w:hAnsi="Arial" w:cs="Arial"/>
          <w:sz w:val="24"/>
          <w:szCs w:val="24"/>
        </w:rPr>
        <w:t xml:space="preserve">. </w:t>
      </w:r>
    </w:p>
    <w:p w:rsidR="00144670" w:rsidRPr="006652B8" w:rsidRDefault="00A21560" w:rsidP="00863E9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Ponude koje naručitelj primi nakon isteka krajnjeg roka za podnošenje ponude smatrat će se kao zakašnjele, neće biti otvorene i bit</w:t>
      </w:r>
      <w:r w:rsidR="00743095" w:rsidRPr="006652B8">
        <w:rPr>
          <w:rFonts w:ascii="Arial" w:hAnsi="Arial" w:cs="Arial"/>
          <w:sz w:val="24"/>
          <w:szCs w:val="24"/>
        </w:rPr>
        <w:t xml:space="preserve"> će vraćene ponuditeljima koji </w:t>
      </w:r>
      <w:r w:rsidRPr="006652B8">
        <w:rPr>
          <w:rFonts w:ascii="Arial" w:hAnsi="Arial" w:cs="Arial"/>
          <w:sz w:val="24"/>
          <w:szCs w:val="24"/>
        </w:rPr>
        <w:t>su ih podnijeli.</w:t>
      </w:r>
    </w:p>
    <w:p w:rsidR="00A21560" w:rsidRPr="006652B8" w:rsidRDefault="00A21560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A21560" w:rsidRPr="006652B8" w:rsidRDefault="004A5567" w:rsidP="00EA0134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A21560" w:rsidRPr="006652B8">
        <w:rPr>
          <w:rFonts w:ascii="Arial" w:hAnsi="Arial" w:cs="Arial"/>
          <w:sz w:val="24"/>
          <w:szCs w:val="24"/>
          <w:u w:val="single"/>
        </w:rPr>
        <w:t>11. Rok donošenja odluke o odabiru ili poništenju</w:t>
      </w:r>
    </w:p>
    <w:p w:rsidR="00A21560" w:rsidRPr="006652B8" w:rsidRDefault="002E7184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Naručitelj će Odluku o odabiru</w:t>
      </w:r>
      <w:r w:rsidR="00D21233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odnosno Odluku o poništenju</w:t>
      </w:r>
      <w:r w:rsidR="00AF1345" w:rsidRPr="006652B8">
        <w:rPr>
          <w:rFonts w:ascii="Arial" w:hAnsi="Arial" w:cs="Arial"/>
          <w:sz w:val="24"/>
          <w:szCs w:val="24"/>
        </w:rPr>
        <w:t xml:space="preserve"> s preslikom zapisnika o pregledu i oc</w:t>
      </w:r>
      <w:r w:rsidR="00863E95" w:rsidRPr="006652B8">
        <w:rPr>
          <w:rFonts w:ascii="Arial" w:hAnsi="Arial" w:cs="Arial"/>
          <w:sz w:val="24"/>
          <w:szCs w:val="24"/>
        </w:rPr>
        <w:t>ijeni ponuda svakom ponuditelju</w:t>
      </w:r>
      <w:r w:rsidRPr="006652B8">
        <w:rPr>
          <w:rFonts w:ascii="Arial" w:hAnsi="Arial" w:cs="Arial"/>
          <w:sz w:val="24"/>
          <w:szCs w:val="24"/>
        </w:rPr>
        <w:t xml:space="preserve"> dostaviti u roku od 30 dana od isteka roka za dostavu ponuda. </w:t>
      </w:r>
    </w:p>
    <w:p w:rsidR="00AF1345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 odluku naručitelja nema prava žalbe.</w:t>
      </w:r>
    </w:p>
    <w:p w:rsidR="00BD701A" w:rsidRDefault="00BD701A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D701A" w:rsidRPr="006652B8" w:rsidRDefault="00BD701A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1345" w:rsidRPr="006652B8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F1345" w:rsidRPr="006652B8" w:rsidRDefault="004A5567" w:rsidP="00AF1345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lastRenderedPageBreak/>
        <w:t>4.</w:t>
      </w:r>
      <w:r w:rsidR="00AF1345" w:rsidRPr="006652B8">
        <w:rPr>
          <w:rFonts w:ascii="Arial" w:hAnsi="Arial" w:cs="Arial"/>
          <w:sz w:val="24"/>
          <w:szCs w:val="24"/>
          <w:u w:val="single"/>
        </w:rPr>
        <w:t>12.</w:t>
      </w:r>
      <w:r w:rsidR="00170C90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AF1345" w:rsidRPr="006652B8">
        <w:rPr>
          <w:rFonts w:ascii="Arial" w:hAnsi="Arial" w:cs="Arial"/>
          <w:sz w:val="24"/>
          <w:szCs w:val="24"/>
          <w:u w:val="single"/>
        </w:rPr>
        <w:t>Stavljanje na raspolaganje Poziva na dostavu ponuda</w:t>
      </w:r>
    </w:p>
    <w:p w:rsidR="00D21233" w:rsidRPr="006652B8" w:rsidRDefault="00D21233" w:rsidP="00D21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Poziv na dostavu ponuda stavljen je na raspolaganje na internetskoj stranici Naručitelja. </w:t>
      </w:r>
    </w:p>
    <w:p w:rsidR="00D21233" w:rsidRPr="006652B8" w:rsidRDefault="00D21233" w:rsidP="00D21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Naručitelj ne vodi evidenciju o ponuditeljima koji su preuzeli Poziv na dostavu ponuda na njegovim internetskim stranicama pa ponuditelji koji na taj način preuzmu Poziv na dostavu ponuda, ako žele zaprimiti obavijest o postupku, moraju o tome obavijestiti Naručitelja faxom, e-mailom ili na drugi dokaziv način.</w:t>
      </w:r>
    </w:p>
    <w:p w:rsidR="00D21233" w:rsidRPr="006652B8" w:rsidRDefault="00D21233" w:rsidP="00D21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 xml:space="preserve">Sve izmjene Poziva na dostavu ponuda bit će objavljene na internetskoj stranici Naručitelja: </w:t>
      </w:r>
      <w:hyperlink r:id="rId13" w:history="1">
        <w:r w:rsidRPr="006652B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http://sudovi.pravosudje.hr/osnzg/</w:t>
        </w:r>
      </w:hyperlink>
      <w:r w:rsidRPr="006652B8">
        <w:rPr>
          <w:rFonts w:ascii="Arial" w:hAnsi="Arial" w:cs="Arial"/>
          <w:color w:val="0000FF" w:themeColor="hyperlink"/>
          <w:sz w:val="24"/>
          <w:szCs w:val="24"/>
          <w:u w:val="single"/>
        </w:rPr>
        <w:t>.</w:t>
      </w:r>
    </w:p>
    <w:p w:rsidR="00C851DA" w:rsidRPr="006652B8" w:rsidRDefault="00C851DA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1AA1" w:rsidRPr="006652B8" w:rsidRDefault="004A5567" w:rsidP="00AF1345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5B1AA1" w:rsidRPr="006652B8">
        <w:rPr>
          <w:rFonts w:ascii="Arial" w:hAnsi="Arial" w:cs="Arial"/>
          <w:sz w:val="24"/>
          <w:szCs w:val="24"/>
          <w:u w:val="single"/>
        </w:rPr>
        <w:t>13.</w:t>
      </w:r>
      <w:r w:rsidR="00A27DF2" w:rsidRPr="006652B8">
        <w:rPr>
          <w:rFonts w:ascii="Arial" w:hAnsi="Arial" w:cs="Arial"/>
          <w:sz w:val="24"/>
          <w:szCs w:val="24"/>
          <w:u w:val="single"/>
        </w:rPr>
        <w:t xml:space="preserve"> </w:t>
      </w:r>
      <w:r w:rsidR="005B1AA1" w:rsidRPr="006652B8">
        <w:rPr>
          <w:rFonts w:ascii="Arial" w:hAnsi="Arial" w:cs="Arial"/>
          <w:sz w:val="24"/>
          <w:szCs w:val="24"/>
          <w:u w:val="single"/>
        </w:rPr>
        <w:t>Povrat dokumentacije</w:t>
      </w:r>
    </w:p>
    <w:p w:rsidR="005B1AA1" w:rsidRPr="006652B8" w:rsidRDefault="005B1AA1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Ponude i dokumentacija priložena uz ponudu ne vraćaju se</w:t>
      </w:r>
      <w:r w:rsidR="00D21233" w:rsidRPr="006652B8">
        <w:rPr>
          <w:rFonts w:ascii="Arial" w:hAnsi="Arial" w:cs="Arial"/>
          <w:sz w:val="24"/>
          <w:szCs w:val="24"/>
        </w:rPr>
        <w:t>,</w:t>
      </w:r>
      <w:r w:rsidRPr="006652B8">
        <w:rPr>
          <w:rFonts w:ascii="Arial" w:hAnsi="Arial" w:cs="Arial"/>
          <w:sz w:val="24"/>
          <w:szCs w:val="24"/>
        </w:rPr>
        <w:t xml:space="preserve"> osim u slučaju zakašnjenja dostave ili odustajanja ponuditelja od neotvorene ponude.</w:t>
      </w:r>
    </w:p>
    <w:p w:rsidR="00863E95" w:rsidRPr="006652B8" w:rsidRDefault="00863E9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B1AA1" w:rsidRPr="006652B8" w:rsidRDefault="004A5567" w:rsidP="00AF1345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652B8">
        <w:rPr>
          <w:rFonts w:ascii="Arial" w:hAnsi="Arial" w:cs="Arial"/>
          <w:sz w:val="24"/>
          <w:szCs w:val="24"/>
          <w:u w:val="single"/>
        </w:rPr>
        <w:t>4.</w:t>
      </w:r>
      <w:r w:rsidR="005B1AA1" w:rsidRPr="006652B8">
        <w:rPr>
          <w:rFonts w:ascii="Arial" w:hAnsi="Arial" w:cs="Arial"/>
          <w:sz w:val="24"/>
          <w:szCs w:val="24"/>
          <w:u w:val="single"/>
        </w:rPr>
        <w:t>14. Posebne odredbe</w:t>
      </w:r>
    </w:p>
    <w:p w:rsidR="005B1AA1" w:rsidRPr="006652B8" w:rsidRDefault="005B1AA1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>Na ovaj postup</w:t>
      </w:r>
      <w:r w:rsidR="00D21233" w:rsidRPr="006652B8">
        <w:rPr>
          <w:rFonts w:ascii="Arial" w:hAnsi="Arial" w:cs="Arial"/>
          <w:sz w:val="24"/>
          <w:szCs w:val="24"/>
        </w:rPr>
        <w:t>ak ne primjenjuju se odredbe Zakona o javnoj nabavi</w:t>
      </w:r>
      <w:r w:rsidRPr="006652B8">
        <w:rPr>
          <w:rFonts w:ascii="Arial" w:hAnsi="Arial" w:cs="Arial"/>
          <w:sz w:val="24"/>
          <w:szCs w:val="24"/>
        </w:rPr>
        <w:t xml:space="preserve"> te Naručitelj zadržava pravo poništiti ovaj postupak nabave u bilo kojem trenutku, odnosno ne odabrati niti jednu ponudu.</w:t>
      </w:r>
    </w:p>
    <w:p w:rsidR="00AF1345" w:rsidRPr="006652B8" w:rsidRDefault="00AF1345" w:rsidP="00AF134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851DA" w:rsidRPr="006652B8" w:rsidRDefault="00C851DA" w:rsidP="00EA0134">
      <w:pPr>
        <w:pStyle w:val="Bezproreda"/>
        <w:rPr>
          <w:rFonts w:ascii="Arial" w:hAnsi="Arial" w:cs="Arial"/>
          <w:sz w:val="24"/>
          <w:szCs w:val="24"/>
        </w:rPr>
      </w:pPr>
    </w:p>
    <w:p w:rsidR="00AB565C" w:rsidRPr="006652B8" w:rsidRDefault="00D21233" w:rsidP="00D21233">
      <w:pPr>
        <w:pStyle w:val="Bezproreda"/>
        <w:jc w:val="right"/>
        <w:rPr>
          <w:rFonts w:ascii="Arial" w:hAnsi="Arial" w:cs="Arial"/>
          <w:b/>
          <w:sz w:val="24"/>
          <w:szCs w:val="24"/>
        </w:rPr>
      </w:pPr>
      <w:r w:rsidRPr="006652B8">
        <w:rPr>
          <w:rFonts w:ascii="Arial" w:hAnsi="Arial" w:cs="Arial"/>
          <w:sz w:val="24"/>
          <w:szCs w:val="24"/>
        </w:rPr>
        <w:tab/>
      </w:r>
      <w:r w:rsidRPr="006652B8">
        <w:rPr>
          <w:rFonts w:ascii="Arial" w:hAnsi="Arial" w:cs="Arial"/>
          <w:sz w:val="24"/>
          <w:szCs w:val="24"/>
        </w:rPr>
        <w:tab/>
      </w:r>
      <w:r w:rsidRPr="006652B8">
        <w:rPr>
          <w:rFonts w:ascii="Arial" w:hAnsi="Arial" w:cs="Arial"/>
          <w:sz w:val="24"/>
          <w:szCs w:val="24"/>
        </w:rPr>
        <w:tab/>
      </w:r>
      <w:r w:rsidRPr="006652B8">
        <w:rPr>
          <w:rFonts w:ascii="Arial" w:hAnsi="Arial" w:cs="Arial"/>
          <w:sz w:val="24"/>
          <w:szCs w:val="24"/>
        </w:rPr>
        <w:tab/>
      </w:r>
      <w:r w:rsidRPr="006652B8">
        <w:rPr>
          <w:rFonts w:ascii="Arial" w:hAnsi="Arial" w:cs="Arial"/>
          <w:sz w:val="24"/>
          <w:szCs w:val="24"/>
        </w:rPr>
        <w:tab/>
      </w:r>
      <w:r w:rsidRPr="006652B8">
        <w:rPr>
          <w:rFonts w:ascii="Arial" w:hAnsi="Arial" w:cs="Arial"/>
          <w:sz w:val="24"/>
          <w:szCs w:val="24"/>
        </w:rPr>
        <w:tab/>
      </w:r>
      <w:r w:rsidR="009E0E43" w:rsidRPr="006652B8">
        <w:rPr>
          <w:rFonts w:ascii="Arial" w:hAnsi="Arial" w:cs="Arial"/>
          <w:sz w:val="24"/>
          <w:szCs w:val="24"/>
        </w:rPr>
        <w:t>OPĆINSKI SUD U NOVOM ZAGREBU</w:t>
      </w:r>
    </w:p>
    <w:sectPr w:rsidR="00AB565C" w:rsidRPr="006652B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B8" w:rsidRDefault="001E71B8" w:rsidP="0054569C">
      <w:pPr>
        <w:spacing w:after="0" w:line="240" w:lineRule="auto"/>
      </w:pPr>
      <w:r>
        <w:separator/>
      </w:r>
    </w:p>
  </w:endnote>
  <w:endnote w:type="continuationSeparator" w:id="0">
    <w:p w:rsidR="001E71B8" w:rsidRDefault="001E71B8" w:rsidP="005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32330"/>
      <w:docPartObj>
        <w:docPartGallery w:val="Page Numbers (Bottom of Page)"/>
        <w:docPartUnique/>
      </w:docPartObj>
    </w:sdtPr>
    <w:sdtEndPr/>
    <w:sdtContent>
      <w:p w:rsidR="0054569C" w:rsidRDefault="0054569C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E4">
          <w:rPr>
            <w:noProof/>
          </w:rPr>
          <w:t>9</w:t>
        </w:r>
        <w:r>
          <w:fldChar w:fldCharType="end"/>
        </w:r>
      </w:p>
    </w:sdtContent>
  </w:sdt>
  <w:p w:rsidR="0054569C" w:rsidRDefault="005456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B8" w:rsidRDefault="001E71B8" w:rsidP="0054569C">
      <w:pPr>
        <w:spacing w:after="0" w:line="240" w:lineRule="auto"/>
      </w:pPr>
      <w:r>
        <w:separator/>
      </w:r>
    </w:p>
  </w:footnote>
  <w:footnote w:type="continuationSeparator" w:id="0">
    <w:p w:rsidR="001E71B8" w:rsidRDefault="001E71B8" w:rsidP="0054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8F"/>
    <w:multiLevelType w:val="hybridMultilevel"/>
    <w:tmpl w:val="77686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6FC2"/>
    <w:multiLevelType w:val="hybridMultilevel"/>
    <w:tmpl w:val="4860F1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F4716"/>
    <w:multiLevelType w:val="hybridMultilevel"/>
    <w:tmpl w:val="FC6AFFAC"/>
    <w:lvl w:ilvl="0" w:tplc="F6605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7B818EB"/>
    <w:multiLevelType w:val="hybridMultilevel"/>
    <w:tmpl w:val="2D520CB8"/>
    <w:lvl w:ilvl="0" w:tplc="5CC447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4"/>
    <w:rsid w:val="00002391"/>
    <w:rsid w:val="00003B8D"/>
    <w:rsid w:val="000924A3"/>
    <w:rsid w:val="000950BE"/>
    <w:rsid w:val="00095C2E"/>
    <w:rsid w:val="000B3B42"/>
    <w:rsid w:val="000B6DFD"/>
    <w:rsid w:val="000D2DE3"/>
    <w:rsid w:val="000D3B97"/>
    <w:rsid w:val="000F33CB"/>
    <w:rsid w:val="000F4D57"/>
    <w:rsid w:val="00127079"/>
    <w:rsid w:val="00144670"/>
    <w:rsid w:val="00161D98"/>
    <w:rsid w:val="00167E2F"/>
    <w:rsid w:val="00170C90"/>
    <w:rsid w:val="001A7B19"/>
    <w:rsid w:val="001B131F"/>
    <w:rsid w:val="001B1DAC"/>
    <w:rsid w:val="001C3EC3"/>
    <w:rsid w:val="001E71B8"/>
    <w:rsid w:val="00203C98"/>
    <w:rsid w:val="002434A9"/>
    <w:rsid w:val="002445BE"/>
    <w:rsid w:val="0026448C"/>
    <w:rsid w:val="00274846"/>
    <w:rsid w:val="00277761"/>
    <w:rsid w:val="00280406"/>
    <w:rsid w:val="00280F38"/>
    <w:rsid w:val="002A5DC3"/>
    <w:rsid w:val="002B0171"/>
    <w:rsid w:val="002D18B1"/>
    <w:rsid w:val="002E7184"/>
    <w:rsid w:val="00310B7C"/>
    <w:rsid w:val="0031205D"/>
    <w:rsid w:val="003240D6"/>
    <w:rsid w:val="003263CD"/>
    <w:rsid w:val="00327152"/>
    <w:rsid w:val="0034199C"/>
    <w:rsid w:val="00345676"/>
    <w:rsid w:val="003555A7"/>
    <w:rsid w:val="00364961"/>
    <w:rsid w:val="00397BC1"/>
    <w:rsid w:val="003A5B95"/>
    <w:rsid w:val="003D3DE4"/>
    <w:rsid w:val="003F318B"/>
    <w:rsid w:val="003F593C"/>
    <w:rsid w:val="00407401"/>
    <w:rsid w:val="00437536"/>
    <w:rsid w:val="00442647"/>
    <w:rsid w:val="004529C7"/>
    <w:rsid w:val="00474C18"/>
    <w:rsid w:val="004A5567"/>
    <w:rsid w:val="004B6BD2"/>
    <w:rsid w:val="004D2FB6"/>
    <w:rsid w:val="004F62CA"/>
    <w:rsid w:val="0054569C"/>
    <w:rsid w:val="00566016"/>
    <w:rsid w:val="005738F6"/>
    <w:rsid w:val="0057617B"/>
    <w:rsid w:val="005A4C0B"/>
    <w:rsid w:val="005B1AA1"/>
    <w:rsid w:val="005F4C60"/>
    <w:rsid w:val="006000AA"/>
    <w:rsid w:val="006037CD"/>
    <w:rsid w:val="00607905"/>
    <w:rsid w:val="0064284F"/>
    <w:rsid w:val="0064605E"/>
    <w:rsid w:val="006564FF"/>
    <w:rsid w:val="006652B8"/>
    <w:rsid w:val="00670A1C"/>
    <w:rsid w:val="00683AD9"/>
    <w:rsid w:val="00694939"/>
    <w:rsid w:val="006C7184"/>
    <w:rsid w:val="006D01C0"/>
    <w:rsid w:val="006D24D9"/>
    <w:rsid w:val="006D2D6F"/>
    <w:rsid w:val="006D728A"/>
    <w:rsid w:val="006E33F8"/>
    <w:rsid w:val="00702DB4"/>
    <w:rsid w:val="00703840"/>
    <w:rsid w:val="00743095"/>
    <w:rsid w:val="007463C4"/>
    <w:rsid w:val="00751CD9"/>
    <w:rsid w:val="00772EBC"/>
    <w:rsid w:val="007A0CF6"/>
    <w:rsid w:val="007A5E56"/>
    <w:rsid w:val="007D43A7"/>
    <w:rsid w:val="008039E4"/>
    <w:rsid w:val="00804056"/>
    <w:rsid w:val="00806BAB"/>
    <w:rsid w:val="00813CEE"/>
    <w:rsid w:val="00850E9F"/>
    <w:rsid w:val="00854069"/>
    <w:rsid w:val="00857900"/>
    <w:rsid w:val="00863E95"/>
    <w:rsid w:val="0087277A"/>
    <w:rsid w:val="008A2B3A"/>
    <w:rsid w:val="008C4B4C"/>
    <w:rsid w:val="008C4F74"/>
    <w:rsid w:val="008C5B81"/>
    <w:rsid w:val="008F1ADE"/>
    <w:rsid w:val="009225F9"/>
    <w:rsid w:val="00931C81"/>
    <w:rsid w:val="0094215B"/>
    <w:rsid w:val="00966C67"/>
    <w:rsid w:val="00973616"/>
    <w:rsid w:val="009773DB"/>
    <w:rsid w:val="0098328C"/>
    <w:rsid w:val="00995C2B"/>
    <w:rsid w:val="009B0F5F"/>
    <w:rsid w:val="009B381B"/>
    <w:rsid w:val="009C2AB9"/>
    <w:rsid w:val="009D3097"/>
    <w:rsid w:val="009E0E43"/>
    <w:rsid w:val="00A21560"/>
    <w:rsid w:val="00A27DF2"/>
    <w:rsid w:val="00A45558"/>
    <w:rsid w:val="00A604AA"/>
    <w:rsid w:val="00A65342"/>
    <w:rsid w:val="00A65BA7"/>
    <w:rsid w:val="00A71E1E"/>
    <w:rsid w:val="00A97927"/>
    <w:rsid w:val="00AA2249"/>
    <w:rsid w:val="00AB565C"/>
    <w:rsid w:val="00AB7360"/>
    <w:rsid w:val="00AC595C"/>
    <w:rsid w:val="00AF1345"/>
    <w:rsid w:val="00AF3C10"/>
    <w:rsid w:val="00B22BAA"/>
    <w:rsid w:val="00B374E4"/>
    <w:rsid w:val="00B56153"/>
    <w:rsid w:val="00B7046B"/>
    <w:rsid w:val="00B77E6D"/>
    <w:rsid w:val="00BA5125"/>
    <w:rsid w:val="00BB0F79"/>
    <w:rsid w:val="00BB6361"/>
    <w:rsid w:val="00BB6434"/>
    <w:rsid w:val="00BD0A4A"/>
    <w:rsid w:val="00BD1C38"/>
    <w:rsid w:val="00BD701A"/>
    <w:rsid w:val="00BE33F9"/>
    <w:rsid w:val="00C1186F"/>
    <w:rsid w:val="00C12E40"/>
    <w:rsid w:val="00C13C13"/>
    <w:rsid w:val="00C15751"/>
    <w:rsid w:val="00C356B7"/>
    <w:rsid w:val="00C568F5"/>
    <w:rsid w:val="00C5788C"/>
    <w:rsid w:val="00C67B42"/>
    <w:rsid w:val="00C714BC"/>
    <w:rsid w:val="00C851DA"/>
    <w:rsid w:val="00CB1F05"/>
    <w:rsid w:val="00CD71CF"/>
    <w:rsid w:val="00CE7B10"/>
    <w:rsid w:val="00CF3CB2"/>
    <w:rsid w:val="00CF5EE7"/>
    <w:rsid w:val="00CF7DD8"/>
    <w:rsid w:val="00D01DD8"/>
    <w:rsid w:val="00D07467"/>
    <w:rsid w:val="00D21233"/>
    <w:rsid w:val="00D258B4"/>
    <w:rsid w:val="00D717C4"/>
    <w:rsid w:val="00D8019F"/>
    <w:rsid w:val="00D958BB"/>
    <w:rsid w:val="00DA7463"/>
    <w:rsid w:val="00DB2F80"/>
    <w:rsid w:val="00DD6647"/>
    <w:rsid w:val="00DF2B28"/>
    <w:rsid w:val="00DF6359"/>
    <w:rsid w:val="00E10237"/>
    <w:rsid w:val="00E12AFB"/>
    <w:rsid w:val="00E213C7"/>
    <w:rsid w:val="00E2488E"/>
    <w:rsid w:val="00E86F8A"/>
    <w:rsid w:val="00EA0134"/>
    <w:rsid w:val="00EA751D"/>
    <w:rsid w:val="00EC10EB"/>
    <w:rsid w:val="00EC3713"/>
    <w:rsid w:val="00EC73B8"/>
    <w:rsid w:val="00EF6CE5"/>
    <w:rsid w:val="00F07E9D"/>
    <w:rsid w:val="00F2285E"/>
    <w:rsid w:val="00F32ADB"/>
    <w:rsid w:val="00F46A2C"/>
    <w:rsid w:val="00F62916"/>
    <w:rsid w:val="00F77449"/>
    <w:rsid w:val="00FA6C5E"/>
    <w:rsid w:val="00FB3618"/>
    <w:rsid w:val="00FB57CB"/>
    <w:rsid w:val="00FD5768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58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51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69C"/>
  </w:style>
  <w:style w:type="paragraph" w:styleId="Podnoje">
    <w:name w:val="footer"/>
    <w:basedOn w:val="Normal"/>
    <w:link w:val="Podno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69C"/>
  </w:style>
  <w:style w:type="paragraph" w:styleId="Tekstbalonia">
    <w:name w:val="Balloon Text"/>
    <w:basedOn w:val="Normal"/>
    <w:link w:val="TekstbaloniaChar"/>
    <w:uiPriority w:val="99"/>
    <w:semiHidden/>
    <w:unhideWhenUsed/>
    <w:rsid w:val="004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58B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851D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69C"/>
  </w:style>
  <w:style w:type="paragraph" w:styleId="Podnoje">
    <w:name w:val="footer"/>
    <w:basedOn w:val="Normal"/>
    <w:link w:val="PodnojeChar"/>
    <w:uiPriority w:val="99"/>
    <w:unhideWhenUsed/>
    <w:rsid w:val="0054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69C"/>
  </w:style>
  <w:style w:type="paragraph" w:styleId="Tekstbalonia">
    <w:name w:val="Balloon Text"/>
    <w:basedOn w:val="Normal"/>
    <w:link w:val="TekstbaloniaChar"/>
    <w:uiPriority w:val="99"/>
    <w:semiHidden/>
    <w:unhideWhenUsed/>
    <w:rsid w:val="0047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ovi.pravosudje.hr/osnz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dovi.pravosudje.hr/osnz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NZ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75027-F073-4AC5-A733-59231B77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3037</Words>
  <Characters>16011</Characters>
  <Application>Microsoft Office Word</Application>
  <DocSecurity>0</DocSecurity>
  <Lines>421</Lines>
  <Paragraphs>209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Vedrana Kufrin</cp:lastModifiedBy>
  <cp:revision>3</cp:revision>
  <cp:lastPrinted>2019-02-26T13:08:00Z</cp:lastPrinted>
  <dcterms:created xsi:type="dcterms:W3CDTF">2022-05-11T10:57:00Z</dcterms:created>
  <dcterms:modified xsi:type="dcterms:W3CDTF">2022-05-11T11:18:00Z</dcterms:modified>
</cp:coreProperties>
</file>