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C3" w:rsidRPr="00C17881" w:rsidRDefault="002A6E93" w:rsidP="009379C3">
      <w:pPr>
        <w:rPr>
          <w:rFonts w:ascii="Arial" w:hAnsi="Arial" w:cs="Arial"/>
          <w:szCs w:val="24"/>
        </w:rPr>
      </w:pPr>
      <w:r>
        <w:rPr>
          <w:rFonts w:ascii="Arial" w:hAnsi="Arial" w:cs="Arial"/>
          <w:szCs w:val="24"/>
        </w:rPr>
        <w:t xml:space="preserve"> </w:t>
      </w:r>
      <w:r w:rsidR="009379C3" w:rsidRPr="00C17881">
        <w:rPr>
          <w:rFonts w:ascii="Arial" w:hAnsi="Arial" w:cs="Arial"/>
          <w:szCs w:val="24"/>
        </w:rPr>
        <w:t xml:space="preserve">                    </w:t>
      </w:r>
      <w:r w:rsidR="00956745">
        <w:rPr>
          <w:rFonts w:ascii="Arial" w:hAnsi="Arial" w:cs="Arial"/>
          <w:szCs w:val="24"/>
        </w:rPr>
        <w:t xml:space="preserve">    </w:t>
      </w:r>
      <w:r w:rsidR="009379C3" w:rsidRPr="00C17881">
        <w:rPr>
          <w:rFonts w:ascii="Arial" w:hAnsi="Arial" w:cs="Arial"/>
          <w:szCs w:val="24"/>
        </w:rPr>
        <w:t xml:space="preserve">        </w:t>
      </w:r>
      <w:r w:rsidR="009379C3" w:rsidRPr="00C17881">
        <w:rPr>
          <w:rFonts w:ascii="Arial" w:hAnsi="Arial" w:cs="Arial"/>
          <w:noProof/>
          <w:szCs w:val="24"/>
          <w:lang w:eastAsia="hr-HR"/>
        </w:rPr>
        <w:drawing>
          <wp:inline distT="0" distB="0" distL="0" distR="0" wp14:anchorId="6682C643" wp14:editId="41FCE596">
            <wp:extent cx="657225" cy="819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9379C3" w:rsidRPr="00956745" w:rsidRDefault="009379C3" w:rsidP="009379C3">
      <w:pPr>
        <w:rPr>
          <w:rFonts w:ascii="Arial" w:hAnsi="Arial" w:cs="Arial"/>
          <w:szCs w:val="24"/>
        </w:rPr>
      </w:pPr>
    </w:p>
    <w:p w:rsidR="009379C3" w:rsidRPr="00956745" w:rsidRDefault="009379C3" w:rsidP="009379C3">
      <w:pPr>
        <w:rPr>
          <w:rFonts w:ascii="Arial" w:hAnsi="Arial" w:cs="Arial"/>
          <w:szCs w:val="24"/>
        </w:rPr>
      </w:pPr>
      <w:r w:rsidRPr="00956745">
        <w:rPr>
          <w:rFonts w:ascii="Arial" w:hAnsi="Arial" w:cs="Arial"/>
          <w:szCs w:val="24"/>
        </w:rPr>
        <w:t xml:space="preserve">             </w:t>
      </w:r>
      <w:r w:rsidR="00956745">
        <w:rPr>
          <w:rFonts w:ascii="Arial" w:hAnsi="Arial" w:cs="Arial"/>
          <w:szCs w:val="24"/>
        </w:rPr>
        <w:t xml:space="preserve">     </w:t>
      </w:r>
      <w:r w:rsidRPr="00956745">
        <w:rPr>
          <w:rFonts w:ascii="Arial" w:hAnsi="Arial" w:cs="Arial"/>
          <w:szCs w:val="24"/>
        </w:rPr>
        <w:t xml:space="preserve">  REPUBLIKA HRVATSKA</w:t>
      </w:r>
    </w:p>
    <w:p w:rsidR="009379C3" w:rsidRPr="00956745" w:rsidRDefault="009379C3" w:rsidP="009379C3">
      <w:pPr>
        <w:rPr>
          <w:rFonts w:ascii="Arial" w:hAnsi="Arial" w:cs="Arial"/>
          <w:szCs w:val="24"/>
        </w:rPr>
      </w:pPr>
      <w:r w:rsidRPr="00956745">
        <w:rPr>
          <w:rFonts w:ascii="Arial" w:hAnsi="Arial" w:cs="Arial"/>
          <w:szCs w:val="24"/>
        </w:rPr>
        <w:t xml:space="preserve">         </w:t>
      </w:r>
      <w:r w:rsidR="00956745">
        <w:rPr>
          <w:rFonts w:ascii="Arial" w:hAnsi="Arial" w:cs="Arial"/>
          <w:szCs w:val="24"/>
        </w:rPr>
        <w:t xml:space="preserve">       </w:t>
      </w:r>
      <w:r w:rsidRPr="00956745">
        <w:rPr>
          <w:rFonts w:ascii="Arial" w:hAnsi="Arial" w:cs="Arial"/>
          <w:szCs w:val="24"/>
        </w:rPr>
        <w:t>OPĆINSKI SUD U KOPRIVNICI</w:t>
      </w:r>
    </w:p>
    <w:p w:rsidR="009379C3" w:rsidRPr="00956745" w:rsidRDefault="009379C3" w:rsidP="009379C3">
      <w:pPr>
        <w:rPr>
          <w:rFonts w:ascii="Arial" w:hAnsi="Arial" w:cs="Arial"/>
          <w:szCs w:val="24"/>
        </w:rPr>
      </w:pPr>
      <w:r w:rsidRPr="00956745">
        <w:rPr>
          <w:rFonts w:ascii="Arial" w:hAnsi="Arial" w:cs="Arial"/>
          <w:szCs w:val="24"/>
        </w:rPr>
        <w:t xml:space="preserve">     48000 KOPRIVNICA -  Hrvatske državnosti 5</w:t>
      </w:r>
      <w:r w:rsidRPr="00956745">
        <w:rPr>
          <w:rFonts w:ascii="Arial" w:hAnsi="Arial" w:cs="Arial"/>
          <w:szCs w:val="24"/>
        </w:rPr>
        <w:tab/>
      </w:r>
    </w:p>
    <w:p w:rsidR="008D0E09" w:rsidRDefault="008D0E09">
      <w:pPr>
        <w:rPr>
          <w:rFonts w:ascii="Arial" w:hAnsi="Arial" w:cs="Arial"/>
          <w:szCs w:val="24"/>
        </w:rPr>
      </w:pPr>
    </w:p>
    <w:p w:rsidR="009B682E" w:rsidRPr="00C17881" w:rsidRDefault="009B682E">
      <w:pPr>
        <w:rPr>
          <w:rFonts w:ascii="Arial" w:hAnsi="Arial" w:cs="Arial"/>
          <w:szCs w:val="24"/>
        </w:rPr>
      </w:pPr>
    </w:p>
    <w:p w:rsidR="005B2A20" w:rsidRPr="00C17881" w:rsidRDefault="009B682E">
      <w:pPr>
        <w:rPr>
          <w:rFonts w:ascii="Arial" w:hAnsi="Arial" w:cs="Arial"/>
          <w:szCs w:val="24"/>
        </w:rPr>
      </w:pPr>
      <w:r>
        <w:rPr>
          <w:rFonts w:ascii="Arial" w:hAnsi="Arial" w:cs="Arial"/>
          <w:szCs w:val="24"/>
        </w:rPr>
        <w:t>Poslovni b</w:t>
      </w:r>
      <w:r w:rsidR="005B2A20" w:rsidRPr="00C17881">
        <w:rPr>
          <w:rFonts w:ascii="Arial" w:hAnsi="Arial" w:cs="Arial"/>
          <w:szCs w:val="24"/>
        </w:rPr>
        <w:t>roj: 41 Su-</w:t>
      </w:r>
      <w:r w:rsidR="00DA0EA7">
        <w:rPr>
          <w:rFonts w:ascii="Arial" w:hAnsi="Arial" w:cs="Arial"/>
          <w:szCs w:val="24"/>
        </w:rPr>
        <w:t>415</w:t>
      </w:r>
      <w:r w:rsidR="00A86B2F" w:rsidRPr="00C17881">
        <w:rPr>
          <w:rFonts w:ascii="Arial" w:hAnsi="Arial" w:cs="Arial"/>
          <w:szCs w:val="24"/>
        </w:rPr>
        <w:t>/2022</w:t>
      </w:r>
      <w:r w:rsidR="00DA0EA7">
        <w:rPr>
          <w:rFonts w:ascii="Arial" w:hAnsi="Arial" w:cs="Arial"/>
          <w:szCs w:val="24"/>
        </w:rPr>
        <w:t>-3</w:t>
      </w:r>
    </w:p>
    <w:p w:rsidR="005B2A20" w:rsidRPr="00C17881" w:rsidRDefault="005B2A20">
      <w:pPr>
        <w:rPr>
          <w:rFonts w:ascii="Arial" w:hAnsi="Arial" w:cs="Arial"/>
          <w:szCs w:val="24"/>
        </w:rPr>
      </w:pPr>
      <w:r w:rsidRPr="00C17881">
        <w:rPr>
          <w:rFonts w:ascii="Arial" w:hAnsi="Arial" w:cs="Arial"/>
          <w:szCs w:val="24"/>
        </w:rPr>
        <w:t xml:space="preserve">Koprivnica, </w:t>
      </w:r>
      <w:r w:rsidR="00DA0EA7">
        <w:rPr>
          <w:rFonts w:ascii="Arial" w:hAnsi="Arial" w:cs="Arial"/>
          <w:szCs w:val="24"/>
        </w:rPr>
        <w:t>28</w:t>
      </w:r>
      <w:r w:rsidR="00956745">
        <w:rPr>
          <w:rFonts w:ascii="Arial" w:hAnsi="Arial" w:cs="Arial"/>
          <w:szCs w:val="24"/>
        </w:rPr>
        <w:t>. studeni</w:t>
      </w:r>
      <w:r w:rsidR="00A86B2F" w:rsidRPr="00956B7A">
        <w:rPr>
          <w:rFonts w:ascii="Arial" w:hAnsi="Arial" w:cs="Arial"/>
          <w:szCs w:val="24"/>
        </w:rPr>
        <w:t xml:space="preserve"> </w:t>
      </w:r>
      <w:r w:rsidR="00A86B2F" w:rsidRPr="005B211F">
        <w:rPr>
          <w:rFonts w:ascii="Arial" w:hAnsi="Arial" w:cs="Arial"/>
          <w:szCs w:val="24"/>
        </w:rPr>
        <w:t>2</w:t>
      </w:r>
      <w:r w:rsidR="00A86B2F" w:rsidRPr="00C17881">
        <w:rPr>
          <w:rFonts w:ascii="Arial" w:hAnsi="Arial" w:cs="Arial"/>
          <w:szCs w:val="24"/>
        </w:rPr>
        <w:t>022</w:t>
      </w:r>
      <w:r w:rsidRPr="00C17881">
        <w:rPr>
          <w:rFonts w:ascii="Arial" w:hAnsi="Arial" w:cs="Arial"/>
          <w:szCs w:val="24"/>
        </w:rPr>
        <w:t xml:space="preserve">. </w:t>
      </w:r>
    </w:p>
    <w:p w:rsidR="005B2A20" w:rsidRPr="00C17881" w:rsidRDefault="005B2A20">
      <w:pPr>
        <w:rPr>
          <w:rFonts w:ascii="Arial" w:hAnsi="Arial" w:cs="Arial"/>
          <w:szCs w:val="24"/>
        </w:rPr>
      </w:pPr>
    </w:p>
    <w:p w:rsidR="005B2A20" w:rsidRPr="00C17881" w:rsidRDefault="005B2A20" w:rsidP="00F869F0">
      <w:pPr>
        <w:jc w:val="both"/>
        <w:rPr>
          <w:rFonts w:ascii="Arial" w:hAnsi="Arial" w:cs="Arial"/>
          <w:szCs w:val="24"/>
        </w:rPr>
      </w:pPr>
      <w:r w:rsidRPr="00C17881">
        <w:rPr>
          <w:rFonts w:ascii="Arial" w:hAnsi="Arial" w:cs="Arial"/>
          <w:szCs w:val="24"/>
        </w:rPr>
        <w:tab/>
      </w:r>
      <w:r w:rsidR="004C109F" w:rsidRPr="00C17881">
        <w:rPr>
          <w:rFonts w:ascii="Arial" w:hAnsi="Arial" w:cs="Arial"/>
          <w:szCs w:val="24"/>
        </w:rPr>
        <w:t xml:space="preserve">Na temelju </w:t>
      </w:r>
      <w:r w:rsidR="00956745">
        <w:rPr>
          <w:rFonts w:ascii="Arial" w:hAnsi="Arial" w:cs="Arial"/>
          <w:szCs w:val="24"/>
        </w:rPr>
        <w:t xml:space="preserve">čl. 12. st. 1. i </w:t>
      </w:r>
      <w:r w:rsidR="004C109F" w:rsidRPr="00873C05">
        <w:rPr>
          <w:rFonts w:ascii="Arial" w:hAnsi="Arial" w:cs="Arial"/>
          <w:szCs w:val="24"/>
        </w:rPr>
        <w:t xml:space="preserve">čl. </w:t>
      </w:r>
      <w:r w:rsidR="00F869F0" w:rsidRPr="00873C05">
        <w:rPr>
          <w:rFonts w:ascii="Arial" w:hAnsi="Arial" w:cs="Arial"/>
          <w:szCs w:val="24"/>
        </w:rPr>
        <w:t>15</w:t>
      </w:r>
      <w:r w:rsidR="00A86B2F" w:rsidRPr="00873C05">
        <w:rPr>
          <w:rFonts w:ascii="Arial" w:hAnsi="Arial" w:cs="Arial"/>
          <w:szCs w:val="24"/>
        </w:rPr>
        <w:t>. st. 1</w:t>
      </w:r>
      <w:r w:rsidR="004C109F" w:rsidRPr="00873C05">
        <w:rPr>
          <w:rFonts w:ascii="Arial" w:hAnsi="Arial" w:cs="Arial"/>
          <w:szCs w:val="24"/>
        </w:rPr>
        <w:t xml:space="preserve">. </w:t>
      </w:r>
      <w:r w:rsidR="00F869F0" w:rsidRPr="00873C05">
        <w:rPr>
          <w:rFonts w:ascii="Arial" w:hAnsi="Arial" w:cs="Arial"/>
          <w:szCs w:val="24"/>
        </w:rPr>
        <w:t xml:space="preserve">i 2. </w:t>
      </w:r>
      <w:r w:rsidR="004C109F" w:rsidRPr="00873C05">
        <w:rPr>
          <w:rFonts w:ascii="Arial" w:hAnsi="Arial" w:cs="Arial"/>
          <w:szCs w:val="24"/>
        </w:rPr>
        <w:t xml:space="preserve">Zakona o javnoj nabavi </w:t>
      </w:r>
      <w:r w:rsidR="004C109F" w:rsidRPr="00C17881">
        <w:rPr>
          <w:rFonts w:ascii="Arial" w:hAnsi="Arial" w:cs="Arial"/>
          <w:szCs w:val="24"/>
        </w:rPr>
        <w:t>(</w:t>
      </w:r>
      <w:r w:rsidR="006632FA" w:rsidRPr="00C17881">
        <w:rPr>
          <w:rFonts w:ascii="Arial" w:hAnsi="Arial" w:cs="Arial"/>
          <w:szCs w:val="24"/>
        </w:rPr>
        <w:t xml:space="preserve">"Narodne novine" br. </w:t>
      </w:r>
      <w:r w:rsidR="00956745">
        <w:rPr>
          <w:rFonts w:ascii="Arial" w:hAnsi="Arial" w:cs="Arial"/>
          <w:szCs w:val="24"/>
        </w:rPr>
        <w:t>120/16) te čl. 3</w:t>
      </w:r>
      <w:r w:rsidR="004C109F" w:rsidRPr="00C17881">
        <w:rPr>
          <w:rFonts w:ascii="Arial" w:hAnsi="Arial" w:cs="Arial"/>
          <w:szCs w:val="24"/>
        </w:rPr>
        <w:t xml:space="preserve">. </w:t>
      </w:r>
      <w:r w:rsidR="00A86B2F" w:rsidRPr="00C17881">
        <w:rPr>
          <w:rFonts w:ascii="Arial" w:hAnsi="Arial" w:cs="Arial"/>
          <w:szCs w:val="24"/>
        </w:rPr>
        <w:t>Odluke o provedbi postupka jednostavne nabave od dana 11. veljače 2022.</w:t>
      </w:r>
      <w:r w:rsidR="004C109F" w:rsidRPr="00C17881">
        <w:rPr>
          <w:rFonts w:ascii="Arial" w:hAnsi="Arial" w:cs="Arial"/>
          <w:szCs w:val="24"/>
        </w:rPr>
        <w:t xml:space="preserve"> Općinski sud u Koprivnici dana</w:t>
      </w:r>
      <w:r w:rsidR="00DA0EA7">
        <w:rPr>
          <w:rFonts w:ascii="Arial" w:hAnsi="Arial" w:cs="Arial"/>
          <w:szCs w:val="24"/>
        </w:rPr>
        <w:t xml:space="preserve"> 28</w:t>
      </w:r>
      <w:r w:rsidR="00956745">
        <w:rPr>
          <w:rFonts w:ascii="Arial" w:hAnsi="Arial" w:cs="Arial"/>
          <w:szCs w:val="24"/>
        </w:rPr>
        <w:t>. studenog</w:t>
      </w:r>
      <w:r w:rsidR="00A86B2F" w:rsidRPr="00956B7A">
        <w:rPr>
          <w:rFonts w:ascii="Arial" w:hAnsi="Arial" w:cs="Arial"/>
          <w:szCs w:val="24"/>
        </w:rPr>
        <w:t xml:space="preserve"> </w:t>
      </w:r>
      <w:r w:rsidR="00A86B2F" w:rsidRPr="00C17881">
        <w:rPr>
          <w:rFonts w:ascii="Arial" w:hAnsi="Arial" w:cs="Arial"/>
          <w:szCs w:val="24"/>
        </w:rPr>
        <w:t>2022</w:t>
      </w:r>
      <w:r w:rsidR="00105CE7">
        <w:rPr>
          <w:rFonts w:ascii="Arial" w:hAnsi="Arial" w:cs="Arial"/>
          <w:szCs w:val="24"/>
        </w:rPr>
        <w:t>.</w:t>
      </w:r>
      <w:r w:rsidR="004C109F" w:rsidRPr="00C17881">
        <w:rPr>
          <w:rFonts w:ascii="Arial" w:hAnsi="Arial" w:cs="Arial"/>
          <w:szCs w:val="24"/>
        </w:rPr>
        <w:t xml:space="preserve"> </w:t>
      </w:r>
      <w:r w:rsidR="006632FA" w:rsidRPr="00C17881">
        <w:rPr>
          <w:rFonts w:ascii="Arial" w:hAnsi="Arial" w:cs="Arial"/>
          <w:szCs w:val="24"/>
        </w:rPr>
        <w:t>objavljuje</w:t>
      </w:r>
    </w:p>
    <w:p w:rsidR="005B2A20" w:rsidRPr="00C17881" w:rsidRDefault="005B2A20">
      <w:pPr>
        <w:rPr>
          <w:rFonts w:ascii="Arial" w:hAnsi="Arial" w:cs="Arial"/>
          <w:szCs w:val="24"/>
        </w:rPr>
      </w:pPr>
    </w:p>
    <w:p w:rsidR="005B2A20" w:rsidRPr="00C17881" w:rsidRDefault="005B2A20" w:rsidP="005B2A20">
      <w:pPr>
        <w:jc w:val="center"/>
        <w:rPr>
          <w:rFonts w:ascii="Arial" w:hAnsi="Arial" w:cs="Arial"/>
          <w:szCs w:val="24"/>
        </w:rPr>
      </w:pPr>
      <w:r w:rsidRPr="00C17881">
        <w:rPr>
          <w:rFonts w:ascii="Arial" w:hAnsi="Arial" w:cs="Arial"/>
          <w:szCs w:val="24"/>
        </w:rPr>
        <w:t xml:space="preserve">POZIV </w:t>
      </w:r>
      <w:r w:rsidR="006632FA" w:rsidRPr="00C17881">
        <w:rPr>
          <w:rFonts w:ascii="Arial" w:hAnsi="Arial" w:cs="Arial"/>
          <w:szCs w:val="24"/>
        </w:rPr>
        <w:t>N</w:t>
      </w:r>
      <w:r w:rsidRPr="00C17881">
        <w:rPr>
          <w:rFonts w:ascii="Arial" w:hAnsi="Arial" w:cs="Arial"/>
          <w:szCs w:val="24"/>
        </w:rPr>
        <w:t>A DOSTAVU PONUDE</w:t>
      </w:r>
    </w:p>
    <w:p w:rsidR="00900771" w:rsidRPr="00C17881" w:rsidRDefault="006632FA" w:rsidP="009B682E">
      <w:pPr>
        <w:jc w:val="center"/>
        <w:rPr>
          <w:rFonts w:ascii="Arial" w:hAnsi="Arial" w:cs="Arial"/>
          <w:szCs w:val="24"/>
        </w:rPr>
      </w:pPr>
      <w:r w:rsidRPr="00C17881">
        <w:rPr>
          <w:rFonts w:ascii="Arial" w:hAnsi="Arial" w:cs="Arial"/>
          <w:szCs w:val="24"/>
        </w:rPr>
        <w:t xml:space="preserve">za nabavu </w:t>
      </w:r>
      <w:r w:rsidR="00FB37E7">
        <w:rPr>
          <w:rFonts w:ascii="Arial" w:hAnsi="Arial" w:cs="Arial"/>
          <w:szCs w:val="24"/>
        </w:rPr>
        <w:t>tonera i tinti</w:t>
      </w:r>
    </w:p>
    <w:p w:rsidR="00003404" w:rsidRPr="00C17881" w:rsidRDefault="00003404" w:rsidP="00B22D78">
      <w:pPr>
        <w:jc w:val="center"/>
        <w:rPr>
          <w:rFonts w:ascii="Arial" w:hAnsi="Arial" w:cs="Arial"/>
          <w:szCs w:val="24"/>
        </w:rPr>
      </w:pPr>
    </w:p>
    <w:p w:rsidR="005B2A20" w:rsidRPr="00C17881" w:rsidRDefault="005B2A20" w:rsidP="00C03A3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Cs w:val="24"/>
        </w:rPr>
      </w:pPr>
      <w:r w:rsidRPr="00C17881">
        <w:rPr>
          <w:rFonts w:ascii="Arial" w:hAnsi="Arial" w:cs="Arial"/>
          <w:szCs w:val="24"/>
        </w:rPr>
        <w:t>A. OPĆI PODACI</w:t>
      </w:r>
    </w:p>
    <w:p w:rsidR="005B2A20" w:rsidRPr="00C17881" w:rsidRDefault="005B2A20" w:rsidP="00B22D78">
      <w:pPr>
        <w:rPr>
          <w:rFonts w:ascii="Arial" w:hAnsi="Arial" w:cs="Arial"/>
          <w:szCs w:val="24"/>
        </w:rPr>
      </w:pPr>
    </w:p>
    <w:p w:rsidR="005B2A20" w:rsidRPr="00C17881" w:rsidRDefault="005B2A20" w:rsidP="00B22D78">
      <w:pPr>
        <w:rPr>
          <w:rFonts w:ascii="Arial" w:hAnsi="Arial" w:cs="Arial"/>
          <w:szCs w:val="24"/>
          <w:u w:val="single"/>
        </w:rPr>
      </w:pPr>
      <w:r w:rsidRPr="00C17881">
        <w:rPr>
          <w:rFonts w:ascii="Arial" w:hAnsi="Arial" w:cs="Arial"/>
          <w:szCs w:val="24"/>
          <w:u w:val="single"/>
        </w:rPr>
        <w:t>1. Podaci o naručitelju</w:t>
      </w:r>
    </w:p>
    <w:p w:rsidR="005B2A20" w:rsidRPr="00C17881" w:rsidRDefault="005B2A20" w:rsidP="00B22D78">
      <w:pPr>
        <w:rPr>
          <w:rFonts w:ascii="Arial" w:hAnsi="Arial" w:cs="Arial"/>
          <w:szCs w:val="24"/>
        </w:rPr>
      </w:pPr>
    </w:p>
    <w:p w:rsidR="005B2A20" w:rsidRPr="00C17881" w:rsidRDefault="005B2A20" w:rsidP="00B22D78">
      <w:pPr>
        <w:rPr>
          <w:rFonts w:ascii="Arial" w:hAnsi="Arial" w:cs="Arial"/>
          <w:szCs w:val="24"/>
        </w:rPr>
      </w:pPr>
      <w:r w:rsidRPr="00C17881">
        <w:rPr>
          <w:rFonts w:ascii="Arial" w:hAnsi="Arial" w:cs="Arial"/>
          <w:szCs w:val="24"/>
        </w:rPr>
        <w:t>NAZIV SUDA: Općinski sud u Koprivnici</w:t>
      </w:r>
    </w:p>
    <w:p w:rsidR="005B2A20" w:rsidRPr="00C17881" w:rsidRDefault="005B2A20" w:rsidP="00B22D78">
      <w:pPr>
        <w:rPr>
          <w:rFonts w:ascii="Arial" w:hAnsi="Arial" w:cs="Arial"/>
          <w:szCs w:val="24"/>
        </w:rPr>
      </w:pPr>
      <w:r w:rsidRPr="00C17881">
        <w:rPr>
          <w:rFonts w:ascii="Arial" w:hAnsi="Arial" w:cs="Arial"/>
          <w:szCs w:val="24"/>
        </w:rPr>
        <w:t>ADRES</w:t>
      </w:r>
      <w:r w:rsidR="00E8291B" w:rsidRPr="00C17881">
        <w:rPr>
          <w:rFonts w:ascii="Arial" w:hAnsi="Arial" w:cs="Arial"/>
          <w:szCs w:val="24"/>
        </w:rPr>
        <w:t>A</w:t>
      </w:r>
      <w:r w:rsidRPr="00C17881">
        <w:rPr>
          <w:rFonts w:ascii="Arial" w:hAnsi="Arial" w:cs="Arial"/>
          <w:szCs w:val="24"/>
        </w:rPr>
        <w:t>: Hrvatske državnosti 5, 48000 Koprivnica</w:t>
      </w:r>
    </w:p>
    <w:p w:rsidR="005B2A20" w:rsidRPr="00C17881" w:rsidRDefault="005B2A20" w:rsidP="00B22D78">
      <w:pPr>
        <w:rPr>
          <w:rFonts w:ascii="Arial" w:hAnsi="Arial" w:cs="Arial"/>
          <w:szCs w:val="24"/>
        </w:rPr>
      </w:pPr>
      <w:r w:rsidRPr="00C17881">
        <w:rPr>
          <w:rFonts w:ascii="Arial" w:hAnsi="Arial" w:cs="Arial"/>
          <w:szCs w:val="24"/>
        </w:rPr>
        <w:t>OIB: 68516938975</w:t>
      </w:r>
    </w:p>
    <w:p w:rsidR="005B2A20" w:rsidRPr="00C17881" w:rsidRDefault="005B2A20" w:rsidP="00B22D78">
      <w:pPr>
        <w:rPr>
          <w:rFonts w:ascii="Arial" w:hAnsi="Arial" w:cs="Arial"/>
          <w:szCs w:val="24"/>
        </w:rPr>
      </w:pPr>
      <w:r w:rsidRPr="00C17881">
        <w:rPr>
          <w:rFonts w:ascii="Arial" w:hAnsi="Arial" w:cs="Arial"/>
          <w:szCs w:val="24"/>
        </w:rPr>
        <w:t>Broj telefona: 048/240-360</w:t>
      </w:r>
    </w:p>
    <w:p w:rsidR="005B2A20" w:rsidRPr="00C17881" w:rsidRDefault="005B2A20" w:rsidP="00B22D78">
      <w:pPr>
        <w:rPr>
          <w:rFonts w:ascii="Arial" w:hAnsi="Arial" w:cs="Arial"/>
          <w:szCs w:val="24"/>
        </w:rPr>
      </w:pPr>
      <w:r w:rsidRPr="00C17881">
        <w:rPr>
          <w:rFonts w:ascii="Arial" w:hAnsi="Arial" w:cs="Arial"/>
          <w:szCs w:val="24"/>
        </w:rPr>
        <w:t>Broj telefaksa: 048/622-006</w:t>
      </w:r>
    </w:p>
    <w:p w:rsidR="005B2A20" w:rsidRPr="00C07AA0" w:rsidRDefault="005B2A20" w:rsidP="00B22D78">
      <w:pPr>
        <w:rPr>
          <w:rFonts w:ascii="Arial" w:hAnsi="Arial" w:cs="Arial"/>
          <w:szCs w:val="24"/>
        </w:rPr>
      </w:pPr>
      <w:r w:rsidRPr="00C17881">
        <w:rPr>
          <w:rFonts w:ascii="Arial" w:hAnsi="Arial" w:cs="Arial"/>
          <w:szCs w:val="24"/>
        </w:rPr>
        <w:t>Internetska stranica</w:t>
      </w:r>
      <w:r w:rsidRPr="00C07AA0">
        <w:rPr>
          <w:rFonts w:ascii="Arial" w:hAnsi="Arial" w:cs="Arial"/>
          <w:szCs w:val="24"/>
        </w:rPr>
        <w:t xml:space="preserve">: </w:t>
      </w:r>
      <w:r w:rsidR="00191E92" w:rsidRPr="00C07AA0">
        <w:rPr>
          <w:rFonts w:ascii="Arial" w:hAnsi="Arial" w:cs="Arial"/>
          <w:szCs w:val="24"/>
          <w:u w:val="single"/>
        </w:rPr>
        <w:t>https://sudovi.hr/hr/oskc</w:t>
      </w:r>
    </w:p>
    <w:p w:rsidR="005B2A20" w:rsidRPr="00C07AA0" w:rsidRDefault="005B2A20" w:rsidP="00B22D78">
      <w:pPr>
        <w:rPr>
          <w:rFonts w:ascii="Arial" w:hAnsi="Arial" w:cs="Arial"/>
          <w:szCs w:val="24"/>
        </w:rPr>
      </w:pPr>
      <w:r w:rsidRPr="00C07AA0">
        <w:rPr>
          <w:rFonts w:ascii="Arial" w:hAnsi="Arial" w:cs="Arial"/>
          <w:szCs w:val="24"/>
        </w:rPr>
        <w:t xml:space="preserve">Adresa elektroničke pošte: </w:t>
      </w:r>
      <w:hyperlink r:id="rId9" w:history="1">
        <w:r w:rsidRPr="00C07AA0">
          <w:rPr>
            <w:rStyle w:val="Hiperveza"/>
            <w:rFonts w:ascii="Arial" w:hAnsi="Arial" w:cs="Arial"/>
            <w:color w:val="auto"/>
            <w:szCs w:val="24"/>
          </w:rPr>
          <w:t>ured.predsjednika@oskc.pravosudje.hr</w:t>
        </w:r>
      </w:hyperlink>
    </w:p>
    <w:p w:rsidR="005B2A20" w:rsidRPr="00C07AA0" w:rsidRDefault="005B2A20" w:rsidP="00B22D78">
      <w:pPr>
        <w:ind w:firstLine="708"/>
        <w:rPr>
          <w:rFonts w:ascii="Arial" w:hAnsi="Arial" w:cs="Arial"/>
          <w:szCs w:val="24"/>
        </w:rPr>
      </w:pPr>
    </w:p>
    <w:p w:rsidR="005B2A20" w:rsidRPr="00C07AA0" w:rsidRDefault="005B2A20" w:rsidP="00CE6807">
      <w:pPr>
        <w:rPr>
          <w:rFonts w:ascii="Arial" w:hAnsi="Arial" w:cs="Arial"/>
          <w:szCs w:val="24"/>
          <w:u w:val="single"/>
        </w:rPr>
      </w:pPr>
      <w:r w:rsidRPr="00C07AA0">
        <w:rPr>
          <w:rFonts w:ascii="Arial" w:hAnsi="Arial" w:cs="Arial"/>
          <w:szCs w:val="24"/>
          <w:u w:val="single"/>
        </w:rPr>
        <w:t>2. Osobe zadužene za kontakt:</w:t>
      </w:r>
      <w:r w:rsidR="00191E92" w:rsidRPr="00C07AA0">
        <w:rPr>
          <w:rFonts w:ascii="Arial" w:hAnsi="Arial" w:cs="Arial"/>
          <w:szCs w:val="24"/>
          <w:u w:val="single"/>
        </w:rPr>
        <w:t xml:space="preserve"> </w:t>
      </w:r>
    </w:p>
    <w:p w:rsidR="00A86B2F" w:rsidRPr="00C07AA0" w:rsidRDefault="00A86B2F" w:rsidP="00B22D78">
      <w:pPr>
        <w:shd w:val="clear" w:color="auto" w:fill="FFFFFF"/>
        <w:spacing w:line="252" w:lineRule="atLeast"/>
        <w:jc w:val="both"/>
        <w:rPr>
          <w:rFonts w:ascii="Arial" w:hAnsi="Arial" w:cs="Arial"/>
          <w:szCs w:val="24"/>
        </w:rPr>
      </w:pPr>
      <w:r w:rsidRPr="00C07AA0">
        <w:rPr>
          <w:rFonts w:ascii="Arial" w:hAnsi="Arial" w:cs="Arial"/>
          <w:szCs w:val="24"/>
        </w:rPr>
        <w:t xml:space="preserve">Zvjezdana Jurić-Kovačević, </w:t>
      </w:r>
      <w:hyperlink r:id="rId10" w:history="1">
        <w:r w:rsidRPr="00C07AA0">
          <w:rPr>
            <w:rStyle w:val="Hiperveza"/>
            <w:rFonts w:ascii="Arial" w:hAnsi="Arial" w:cs="Arial"/>
            <w:color w:val="auto"/>
            <w:szCs w:val="24"/>
          </w:rPr>
          <w:t>zvjezdana.juric@oskc.pravosudje.hr</w:t>
        </w:r>
      </w:hyperlink>
      <w:r w:rsidRPr="00C07AA0">
        <w:rPr>
          <w:rFonts w:ascii="Arial" w:hAnsi="Arial" w:cs="Arial"/>
          <w:szCs w:val="24"/>
        </w:rPr>
        <w:t xml:space="preserve">, </w:t>
      </w:r>
      <w:proofErr w:type="spellStart"/>
      <w:r w:rsidRPr="00C07AA0">
        <w:rPr>
          <w:rFonts w:ascii="Arial" w:hAnsi="Arial" w:cs="Arial"/>
          <w:szCs w:val="24"/>
        </w:rPr>
        <w:t>tel</w:t>
      </w:r>
      <w:proofErr w:type="spellEnd"/>
      <w:r w:rsidRPr="00C07AA0">
        <w:rPr>
          <w:rFonts w:ascii="Arial" w:hAnsi="Arial" w:cs="Arial"/>
          <w:szCs w:val="24"/>
        </w:rPr>
        <w:t>: 048/</w:t>
      </w:r>
      <w:r w:rsidR="00B40B69" w:rsidRPr="00C07AA0">
        <w:rPr>
          <w:rFonts w:ascii="Arial" w:hAnsi="Arial" w:cs="Arial"/>
          <w:szCs w:val="24"/>
        </w:rPr>
        <w:t>499</w:t>
      </w:r>
      <w:r w:rsidRPr="00C07AA0">
        <w:rPr>
          <w:rFonts w:ascii="Arial" w:hAnsi="Arial" w:cs="Arial"/>
          <w:szCs w:val="24"/>
        </w:rPr>
        <w:t>-256</w:t>
      </w:r>
    </w:p>
    <w:p w:rsidR="00A86B2F" w:rsidRPr="00C07AA0" w:rsidRDefault="00A86B2F" w:rsidP="00B22D78">
      <w:pPr>
        <w:shd w:val="clear" w:color="auto" w:fill="FFFFFF"/>
        <w:spacing w:line="252" w:lineRule="atLeast"/>
        <w:jc w:val="both"/>
        <w:rPr>
          <w:rFonts w:ascii="Arial" w:hAnsi="Arial" w:cs="Arial"/>
          <w:szCs w:val="24"/>
        </w:rPr>
      </w:pPr>
      <w:r w:rsidRPr="00C07AA0">
        <w:rPr>
          <w:rFonts w:ascii="Arial" w:hAnsi="Arial" w:cs="Arial"/>
          <w:szCs w:val="24"/>
        </w:rPr>
        <w:t xml:space="preserve">Nikolina Valent, </w:t>
      </w:r>
      <w:hyperlink r:id="rId11" w:history="1">
        <w:r w:rsidRPr="00C07AA0">
          <w:rPr>
            <w:rStyle w:val="Hiperveza"/>
            <w:rFonts w:ascii="Arial" w:hAnsi="Arial" w:cs="Arial"/>
            <w:color w:val="auto"/>
            <w:szCs w:val="24"/>
          </w:rPr>
          <w:t>nikolina.valent@oskc.pravosudje.hr</w:t>
        </w:r>
      </w:hyperlink>
      <w:r w:rsidRPr="00C07AA0">
        <w:rPr>
          <w:rFonts w:ascii="Arial" w:hAnsi="Arial" w:cs="Arial"/>
          <w:szCs w:val="24"/>
        </w:rPr>
        <w:t xml:space="preserve">, </w:t>
      </w:r>
      <w:proofErr w:type="spellStart"/>
      <w:r w:rsidRPr="00C07AA0">
        <w:rPr>
          <w:rFonts w:ascii="Arial" w:hAnsi="Arial" w:cs="Arial"/>
          <w:szCs w:val="24"/>
        </w:rPr>
        <w:t>tel</w:t>
      </w:r>
      <w:proofErr w:type="spellEnd"/>
      <w:r w:rsidRPr="00C07AA0">
        <w:rPr>
          <w:rFonts w:ascii="Arial" w:hAnsi="Arial" w:cs="Arial"/>
          <w:szCs w:val="24"/>
        </w:rPr>
        <w:t>: 048/240-376</w:t>
      </w:r>
    </w:p>
    <w:p w:rsidR="00F869F0" w:rsidRPr="00C07AA0" w:rsidRDefault="00F869F0" w:rsidP="00B22D78">
      <w:pPr>
        <w:shd w:val="clear" w:color="auto" w:fill="FFFFFF"/>
        <w:spacing w:line="252" w:lineRule="atLeast"/>
        <w:jc w:val="both"/>
        <w:rPr>
          <w:rFonts w:ascii="Arial" w:hAnsi="Arial" w:cs="Arial"/>
          <w:szCs w:val="24"/>
        </w:rPr>
      </w:pPr>
    </w:p>
    <w:p w:rsidR="00F869F0" w:rsidRPr="00C07AA0" w:rsidRDefault="00F869F0" w:rsidP="00B22D78">
      <w:pPr>
        <w:shd w:val="clear" w:color="auto" w:fill="FFFFFF"/>
        <w:spacing w:line="252" w:lineRule="atLeast"/>
        <w:jc w:val="both"/>
        <w:rPr>
          <w:rFonts w:ascii="Arial" w:hAnsi="Arial" w:cs="Arial"/>
          <w:szCs w:val="24"/>
        </w:rPr>
      </w:pPr>
      <w:r w:rsidRPr="00C07AA0">
        <w:rPr>
          <w:rFonts w:ascii="Arial" w:hAnsi="Arial" w:cs="Arial"/>
          <w:szCs w:val="24"/>
        </w:rPr>
        <w:t xml:space="preserve">3. Zahtjev za pojašnjenje potrebno je poslati na e-mail: </w:t>
      </w:r>
    </w:p>
    <w:p w:rsidR="00F869F0" w:rsidRPr="00C07AA0" w:rsidRDefault="00E04ADE" w:rsidP="00B22D78">
      <w:pPr>
        <w:shd w:val="clear" w:color="auto" w:fill="FFFFFF"/>
        <w:spacing w:line="252" w:lineRule="atLeast"/>
        <w:jc w:val="both"/>
        <w:rPr>
          <w:rStyle w:val="Hiperveza"/>
          <w:rFonts w:ascii="Arial" w:hAnsi="Arial" w:cs="Arial"/>
          <w:color w:val="auto"/>
          <w:szCs w:val="24"/>
        </w:rPr>
      </w:pPr>
      <w:hyperlink r:id="rId12" w:history="1">
        <w:r w:rsidR="00F869F0" w:rsidRPr="00C07AA0">
          <w:rPr>
            <w:rStyle w:val="Hiperveza"/>
            <w:rFonts w:ascii="Arial" w:hAnsi="Arial" w:cs="Arial"/>
            <w:color w:val="auto"/>
            <w:szCs w:val="24"/>
          </w:rPr>
          <w:t>zvjezdana.juric@oskc.pravosudje.hr</w:t>
        </w:r>
      </w:hyperlink>
    </w:p>
    <w:p w:rsidR="00F869F0" w:rsidRPr="00C07AA0" w:rsidRDefault="00F869F0" w:rsidP="00B22D78">
      <w:pPr>
        <w:shd w:val="clear" w:color="auto" w:fill="FFFFFF"/>
        <w:spacing w:line="252" w:lineRule="atLeast"/>
        <w:jc w:val="both"/>
        <w:rPr>
          <w:rStyle w:val="Hiperveza"/>
          <w:rFonts w:ascii="Arial" w:hAnsi="Arial" w:cs="Arial"/>
          <w:color w:val="auto"/>
          <w:szCs w:val="24"/>
          <w:u w:val="none"/>
        </w:rPr>
      </w:pPr>
    </w:p>
    <w:p w:rsidR="00F869F0" w:rsidRPr="00C07AA0" w:rsidRDefault="00F869F0" w:rsidP="00B22D78">
      <w:pPr>
        <w:shd w:val="clear" w:color="auto" w:fill="FFFFFF"/>
        <w:spacing w:line="252" w:lineRule="atLeast"/>
        <w:jc w:val="both"/>
        <w:rPr>
          <w:rStyle w:val="Hiperveza"/>
          <w:rFonts w:ascii="Arial" w:hAnsi="Arial" w:cs="Arial"/>
          <w:color w:val="auto"/>
          <w:szCs w:val="24"/>
        </w:rPr>
      </w:pPr>
      <w:r w:rsidRPr="00C07AA0">
        <w:rPr>
          <w:rStyle w:val="Hiperveza"/>
          <w:rFonts w:ascii="Arial" w:hAnsi="Arial" w:cs="Arial"/>
          <w:color w:val="auto"/>
          <w:szCs w:val="24"/>
          <w:u w:val="none"/>
        </w:rPr>
        <w:t>4. Ovaj poziv za dostavu ponuda nalazi se i na internetskoj stranici naručitelja</w:t>
      </w:r>
    </w:p>
    <w:p w:rsidR="00F869F0" w:rsidRPr="00C17881" w:rsidRDefault="002C2A88" w:rsidP="00B22D78">
      <w:pPr>
        <w:shd w:val="clear" w:color="auto" w:fill="FFFFFF"/>
        <w:spacing w:line="252" w:lineRule="atLeast"/>
        <w:jc w:val="both"/>
        <w:rPr>
          <w:rFonts w:ascii="Arial" w:hAnsi="Arial" w:cs="Arial"/>
          <w:szCs w:val="24"/>
        </w:rPr>
      </w:pPr>
      <w:r w:rsidRPr="00C07AA0">
        <w:rPr>
          <w:rFonts w:ascii="Arial" w:hAnsi="Arial" w:cs="Arial"/>
          <w:szCs w:val="24"/>
          <w:u w:val="single"/>
        </w:rPr>
        <w:t>https://sudovi.hr/hr/oskc</w:t>
      </w:r>
      <w:r w:rsidRPr="00C07AA0">
        <w:rPr>
          <w:rFonts w:ascii="Arial" w:hAnsi="Arial" w:cs="Arial"/>
          <w:szCs w:val="24"/>
        </w:rPr>
        <w:t xml:space="preserve"> </w:t>
      </w:r>
      <w:r w:rsidR="00F869F0" w:rsidRPr="00C07AA0">
        <w:rPr>
          <w:rStyle w:val="Hiperveza"/>
          <w:rFonts w:ascii="Arial" w:hAnsi="Arial" w:cs="Arial"/>
          <w:color w:val="auto"/>
          <w:szCs w:val="24"/>
          <w:u w:val="none"/>
        </w:rPr>
        <w:t>gdje će biti objavljene</w:t>
      </w:r>
      <w:r w:rsidR="00F869F0" w:rsidRPr="00C17881">
        <w:rPr>
          <w:rStyle w:val="Hiperveza"/>
          <w:rFonts w:ascii="Arial" w:hAnsi="Arial" w:cs="Arial"/>
          <w:color w:val="auto"/>
          <w:szCs w:val="24"/>
          <w:u w:val="none"/>
        </w:rPr>
        <w:t xml:space="preserve"> i sve eventualne izmjene poziva.</w:t>
      </w:r>
    </w:p>
    <w:p w:rsidR="005B2A20" w:rsidRPr="00C17881" w:rsidRDefault="005B2A20" w:rsidP="00B22D78">
      <w:pPr>
        <w:ind w:firstLine="708"/>
        <w:rPr>
          <w:rFonts w:ascii="Arial" w:hAnsi="Arial" w:cs="Arial"/>
          <w:szCs w:val="24"/>
        </w:rPr>
      </w:pPr>
    </w:p>
    <w:p w:rsidR="005B2A20" w:rsidRPr="00C17881" w:rsidRDefault="00F869F0" w:rsidP="00B22D78">
      <w:pPr>
        <w:rPr>
          <w:rFonts w:ascii="Arial" w:hAnsi="Arial" w:cs="Arial"/>
          <w:szCs w:val="24"/>
        </w:rPr>
      </w:pPr>
      <w:r w:rsidRPr="00C17881">
        <w:rPr>
          <w:rFonts w:ascii="Arial" w:hAnsi="Arial" w:cs="Arial"/>
          <w:szCs w:val="24"/>
          <w:u w:val="single"/>
        </w:rPr>
        <w:t>5</w:t>
      </w:r>
      <w:r w:rsidR="005B2A20" w:rsidRPr="00C17881">
        <w:rPr>
          <w:rFonts w:ascii="Arial" w:hAnsi="Arial" w:cs="Arial"/>
          <w:szCs w:val="24"/>
          <w:u w:val="single"/>
        </w:rPr>
        <w:t>. Evidencijski broj n</w:t>
      </w:r>
      <w:r w:rsidR="00B22D78" w:rsidRPr="00C17881">
        <w:rPr>
          <w:rFonts w:ascii="Arial" w:hAnsi="Arial" w:cs="Arial"/>
          <w:szCs w:val="24"/>
          <w:u w:val="single"/>
        </w:rPr>
        <w:t>abave</w:t>
      </w:r>
      <w:r w:rsidR="005B2A20" w:rsidRPr="00C17881">
        <w:rPr>
          <w:rFonts w:ascii="Arial" w:hAnsi="Arial" w:cs="Arial"/>
          <w:szCs w:val="24"/>
          <w:u w:val="single"/>
        </w:rPr>
        <w:t>:</w:t>
      </w:r>
      <w:r w:rsidR="00FA3968" w:rsidRPr="00C17881">
        <w:rPr>
          <w:rFonts w:ascii="Arial" w:hAnsi="Arial" w:cs="Arial"/>
          <w:szCs w:val="24"/>
        </w:rPr>
        <w:t xml:space="preserve">  Su-</w:t>
      </w:r>
      <w:r w:rsidR="00DA0EA7">
        <w:rPr>
          <w:rFonts w:ascii="Arial" w:hAnsi="Arial" w:cs="Arial"/>
          <w:szCs w:val="24"/>
        </w:rPr>
        <w:t>415</w:t>
      </w:r>
      <w:r w:rsidR="00A86B2F" w:rsidRPr="00C17881">
        <w:rPr>
          <w:rFonts w:ascii="Arial" w:hAnsi="Arial" w:cs="Arial"/>
          <w:szCs w:val="24"/>
        </w:rPr>
        <w:t>/2022</w:t>
      </w:r>
      <w:r w:rsidRPr="00C17881">
        <w:rPr>
          <w:rFonts w:ascii="Arial" w:hAnsi="Arial" w:cs="Arial"/>
          <w:szCs w:val="24"/>
        </w:rPr>
        <w:t xml:space="preserve"> </w:t>
      </w:r>
    </w:p>
    <w:p w:rsidR="009B682E" w:rsidRPr="00C17881" w:rsidRDefault="009B682E" w:rsidP="00B22D78">
      <w:pPr>
        <w:rPr>
          <w:rFonts w:ascii="Arial" w:hAnsi="Arial" w:cs="Arial"/>
          <w:szCs w:val="24"/>
        </w:rPr>
      </w:pPr>
    </w:p>
    <w:p w:rsidR="001F6D1F" w:rsidRPr="00C17881" w:rsidRDefault="00F869F0" w:rsidP="00B22D78">
      <w:pPr>
        <w:rPr>
          <w:rFonts w:ascii="Arial" w:hAnsi="Arial" w:cs="Arial"/>
          <w:szCs w:val="24"/>
          <w:u w:val="single"/>
        </w:rPr>
      </w:pPr>
      <w:r w:rsidRPr="00C17881">
        <w:rPr>
          <w:rFonts w:ascii="Arial" w:hAnsi="Arial" w:cs="Arial"/>
          <w:szCs w:val="24"/>
          <w:u w:val="single"/>
        </w:rPr>
        <w:t>6</w:t>
      </w:r>
      <w:r w:rsidR="001F6D1F" w:rsidRPr="00C17881">
        <w:rPr>
          <w:rFonts w:ascii="Arial" w:hAnsi="Arial" w:cs="Arial"/>
          <w:szCs w:val="24"/>
          <w:u w:val="single"/>
        </w:rPr>
        <w:t>. Vrsta postupka nabave</w:t>
      </w:r>
    </w:p>
    <w:p w:rsidR="001F6D1F" w:rsidRPr="00C17881" w:rsidRDefault="001F6D1F" w:rsidP="009B682E">
      <w:pPr>
        <w:jc w:val="both"/>
        <w:rPr>
          <w:rFonts w:ascii="Arial" w:hAnsi="Arial" w:cs="Arial"/>
          <w:szCs w:val="24"/>
        </w:rPr>
      </w:pPr>
      <w:r w:rsidRPr="00B751C0">
        <w:rPr>
          <w:rFonts w:ascii="Arial" w:hAnsi="Arial" w:cs="Arial"/>
          <w:szCs w:val="24"/>
        </w:rPr>
        <w:t xml:space="preserve">Jednostavna nabava prema čl. </w:t>
      </w:r>
      <w:r w:rsidR="00956745">
        <w:rPr>
          <w:rFonts w:ascii="Arial" w:hAnsi="Arial" w:cs="Arial"/>
          <w:szCs w:val="24"/>
        </w:rPr>
        <w:t xml:space="preserve">12. i </w:t>
      </w:r>
      <w:r w:rsidRPr="00B751C0">
        <w:rPr>
          <w:rFonts w:ascii="Arial" w:hAnsi="Arial" w:cs="Arial"/>
          <w:szCs w:val="24"/>
        </w:rPr>
        <w:t>15.</w:t>
      </w:r>
      <w:r w:rsidR="00B751C0" w:rsidRPr="00B751C0">
        <w:rPr>
          <w:rFonts w:ascii="Arial" w:hAnsi="Arial" w:cs="Arial"/>
          <w:szCs w:val="24"/>
        </w:rPr>
        <w:t xml:space="preserve"> </w:t>
      </w:r>
      <w:r w:rsidRPr="00B751C0">
        <w:rPr>
          <w:rFonts w:ascii="Arial" w:hAnsi="Arial" w:cs="Arial"/>
          <w:szCs w:val="24"/>
        </w:rPr>
        <w:t xml:space="preserve"> Zakona o javnoj nabavi (</w:t>
      </w:r>
      <w:r w:rsidR="00A90835" w:rsidRPr="00B751C0">
        <w:rPr>
          <w:rFonts w:ascii="Arial" w:hAnsi="Arial" w:cs="Arial"/>
          <w:szCs w:val="24"/>
        </w:rPr>
        <w:t>"</w:t>
      </w:r>
      <w:r w:rsidRPr="00B751C0">
        <w:rPr>
          <w:rFonts w:ascii="Arial" w:hAnsi="Arial" w:cs="Arial"/>
          <w:szCs w:val="24"/>
        </w:rPr>
        <w:t>Narodne novine</w:t>
      </w:r>
      <w:r w:rsidR="00A90835" w:rsidRPr="00B751C0">
        <w:rPr>
          <w:rFonts w:ascii="Arial" w:hAnsi="Arial" w:cs="Arial"/>
          <w:szCs w:val="24"/>
        </w:rPr>
        <w:t>"</w:t>
      </w:r>
      <w:r w:rsidRPr="00B751C0">
        <w:rPr>
          <w:rFonts w:ascii="Arial" w:hAnsi="Arial" w:cs="Arial"/>
          <w:szCs w:val="24"/>
        </w:rPr>
        <w:t xml:space="preserve"> broj 120/16) i </w:t>
      </w:r>
      <w:r w:rsidR="00B751C0" w:rsidRPr="00B751C0">
        <w:rPr>
          <w:rFonts w:ascii="Arial" w:hAnsi="Arial" w:cs="Arial"/>
          <w:szCs w:val="24"/>
        </w:rPr>
        <w:t>čl. 3.</w:t>
      </w:r>
      <w:r w:rsidR="00F869F0" w:rsidRPr="00B751C0">
        <w:rPr>
          <w:rFonts w:ascii="Arial" w:hAnsi="Arial" w:cs="Arial"/>
          <w:szCs w:val="24"/>
        </w:rPr>
        <w:t xml:space="preserve"> Odluke o provedbi postupka jednostavne nabave od 11. veljače 2022.g. </w:t>
      </w:r>
    </w:p>
    <w:p w:rsidR="005B2A20" w:rsidRPr="00C17881" w:rsidRDefault="00F869F0" w:rsidP="00E7536E">
      <w:pPr>
        <w:rPr>
          <w:rFonts w:ascii="Arial" w:hAnsi="Arial" w:cs="Arial"/>
          <w:szCs w:val="24"/>
          <w:u w:val="single"/>
        </w:rPr>
      </w:pPr>
      <w:r w:rsidRPr="00C17881">
        <w:rPr>
          <w:rFonts w:ascii="Arial" w:hAnsi="Arial" w:cs="Arial"/>
          <w:szCs w:val="24"/>
          <w:u w:val="single"/>
        </w:rPr>
        <w:lastRenderedPageBreak/>
        <w:t>7</w:t>
      </w:r>
      <w:r w:rsidR="005B2A20" w:rsidRPr="00C17881">
        <w:rPr>
          <w:rFonts w:ascii="Arial" w:hAnsi="Arial" w:cs="Arial"/>
          <w:szCs w:val="24"/>
          <w:u w:val="single"/>
        </w:rPr>
        <w:t>. Procijenjena vrijednost nabave:</w:t>
      </w:r>
    </w:p>
    <w:p w:rsidR="005B2A20" w:rsidRPr="00C17881" w:rsidRDefault="00DA0EA7" w:rsidP="00956745">
      <w:pPr>
        <w:jc w:val="both"/>
        <w:rPr>
          <w:rFonts w:ascii="Arial" w:hAnsi="Arial" w:cs="Arial"/>
          <w:szCs w:val="24"/>
        </w:rPr>
      </w:pPr>
      <w:r>
        <w:rPr>
          <w:rFonts w:ascii="Arial" w:hAnsi="Arial" w:cs="Arial"/>
          <w:szCs w:val="24"/>
        </w:rPr>
        <w:t>73</w:t>
      </w:r>
      <w:r w:rsidR="00CE01C8">
        <w:rPr>
          <w:rFonts w:ascii="Arial" w:hAnsi="Arial" w:cs="Arial"/>
          <w:szCs w:val="24"/>
        </w:rPr>
        <w:t>.</w:t>
      </w:r>
      <w:r w:rsidR="00956745">
        <w:rPr>
          <w:rFonts w:ascii="Arial" w:hAnsi="Arial" w:cs="Arial"/>
          <w:szCs w:val="24"/>
        </w:rPr>
        <w:t>0</w:t>
      </w:r>
      <w:r>
        <w:rPr>
          <w:rFonts w:ascii="Arial" w:hAnsi="Arial" w:cs="Arial"/>
          <w:szCs w:val="24"/>
        </w:rPr>
        <w:t>57</w:t>
      </w:r>
      <w:r w:rsidR="00CE01C8">
        <w:rPr>
          <w:rFonts w:ascii="Arial" w:hAnsi="Arial" w:cs="Arial"/>
          <w:szCs w:val="24"/>
        </w:rPr>
        <w:t>,</w:t>
      </w:r>
      <w:r>
        <w:rPr>
          <w:rFonts w:ascii="Arial" w:hAnsi="Arial" w:cs="Arial"/>
          <w:szCs w:val="24"/>
        </w:rPr>
        <w:t>93</w:t>
      </w:r>
      <w:r w:rsidR="00B30450">
        <w:rPr>
          <w:rFonts w:ascii="Arial" w:hAnsi="Arial" w:cs="Arial"/>
          <w:szCs w:val="24"/>
        </w:rPr>
        <w:t xml:space="preserve"> kn bez PDV-a</w:t>
      </w:r>
      <w:r w:rsidR="00956745">
        <w:rPr>
          <w:rFonts w:ascii="Arial" w:hAnsi="Arial" w:cs="Arial"/>
          <w:szCs w:val="24"/>
        </w:rPr>
        <w:t xml:space="preserve"> (</w:t>
      </w:r>
      <w:r>
        <w:rPr>
          <w:rFonts w:ascii="Arial" w:hAnsi="Arial" w:cs="Arial"/>
          <w:szCs w:val="24"/>
        </w:rPr>
        <w:t>9</w:t>
      </w:r>
      <w:r w:rsidR="00956745">
        <w:rPr>
          <w:rFonts w:ascii="Arial" w:hAnsi="Arial" w:cs="Arial"/>
          <w:szCs w:val="24"/>
        </w:rPr>
        <w:t>.</w:t>
      </w:r>
      <w:r>
        <w:rPr>
          <w:rFonts w:ascii="Arial" w:hAnsi="Arial" w:cs="Arial"/>
          <w:szCs w:val="24"/>
        </w:rPr>
        <w:t>696,45</w:t>
      </w:r>
      <w:r w:rsidR="00956745">
        <w:rPr>
          <w:rFonts w:ascii="Arial" w:hAnsi="Arial" w:cs="Arial"/>
          <w:szCs w:val="24"/>
        </w:rPr>
        <w:t xml:space="preserve"> €)</w:t>
      </w:r>
      <w:r w:rsidR="00CB6BFB">
        <w:rPr>
          <w:rFonts w:ascii="Arial" w:hAnsi="Arial" w:cs="Arial"/>
          <w:szCs w:val="24"/>
          <w:vertAlign w:val="superscript"/>
        </w:rPr>
        <w:t>1</w:t>
      </w:r>
      <w:r w:rsidR="00B30450">
        <w:rPr>
          <w:rFonts w:ascii="Arial" w:hAnsi="Arial" w:cs="Arial"/>
          <w:szCs w:val="24"/>
        </w:rPr>
        <w:t xml:space="preserve">, odnosno </w:t>
      </w:r>
      <w:r>
        <w:rPr>
          <w:rFonts w:ascii="Arial" w:hAnsi="Arial" w:cs="Arial"/>
          <w:szCs w:val="24"/>
        </w:rPr>
        <w:t>91</w:t>
      </w:r>
      <w:r w:rsidR="00CE01C8">
        <w:rPr>
          <w:rFonts w:ascii="Arial" w:hAnsi="Arial" w:cs="Arial"/>
          <w:szCs w:val="24"/>
        </w:rPr>
        <w:t>.</w:t>
      </w:r>
      <w:r>
        <w:rPr>
          <w:rFonts w:ascii="Arial" w:hAnsi="Arial" w:cs="Arial"/>
          <w:szCs w:val="24"/>
        </w:rPr>
        <w:t>322,41</w:t>
      </w:r>
      <w:r w:rsidR="00B30450">
        <w:rPr>
          <w:rFonts w:ascii="Arial" w:hAnsi="Arial" w:cs="Arial"/>
          <w:szCs w:val="24"/>
        </w:rPr>
        <w:t xml:space="preserve"> kuna s PDV-om</w:t>
      </w:r>
      <w:r>
        <w:rPr>
          <w:rFonts w:ascii="Arial" w:hAnsi="Arial" w:cs="Arial"/>
          <w:szCs w:val="24"/>
        </w:rPr>
        <w:t xml:space="preserve"> (12</w:t>
      </w:r>
      <w:r w:rsidR="00956745">
        <w:rPr>
          <w:rFonts w:ascii="Arial" w:hAnsi="Arial" w:cs="Arial"/>
          <w:szCs w:val="24"/>
        </w:rPr>
        <w:t>.</w:t>
      </w:r>
      <w:r>
        <w:rPr>
          <w:rFonts w:ascii="Arial" w:hAnsi="Arial" w:cs="Arial"/>
          <w:szCs w:val="24"/>
        </w:rPr>
        <w:t>120</w:t>
      </w:r>
      <w:r w:rsidR="00956745">
        <w:rPr>
          <w:rFonts w:ascii="Arial" w:hAnsi="Arial" w:cs="Arial"/>
          <w:szCs w:val="24"/>
        </w:rPr>
        <w:t>,</w:t>
      </w:r>
      <w:r>
        <w:rPr>
          <w:rFonts w:ascii="Arial" w:hAnsi="Arial" w:cs="Arial"/>
          <w:szCs w:val="24"/>
        </w:rPr>
        <w:t>57</w:t>
      </w:r>
      <w:r w:rsidR="00956745">
        <w:rPr>
          <w:rFonts w:ascii="Arial" w:hAnsi="Arial" w:cs="Arial"/>
          <w:szCs w:val="24"/>
        </w:rPr>
        <w:t xml:space="preserve"> €)</w:t>
      </w:r>
      <w:r w:rsidR="00B30450">
        <w:rPr>
          <w:rFonts w:ascii="Arial" w:hAnsi="Arial" w:cs="Arial"/>
          <w:szCs w:val="24"/>
        </w:rPr>
        <w:t>.</w:t>
      </w:r>
    </w:p>
    <w:p w:rsidR="00003404" w:rsidRDefault="00003404" w:rsidP="00E7536E">
      <w:pPr>
        <w:rPr>
          <w:rFonts w:ascii="Arial" w:hAnsi="Arial" w:cs="Arial"/>
          <w:szCs w:val="24"/>
        </w:rPr>
      </w:pPr>
    </w:p>
    <w:p w:rsidR="009B682E" w:rsidRPr="00C17881" w:rsidRDefault="009B682E" w:rsidP="00E7536E">
      <w:pPr>
        <w:rPr>
          <w:rFonts w:ascii="Arial" w:hAnsi="Arial" w:cs="Arial"/>
          <w:szCs w:val="24"/>
        </w:rPr>
      </w:pPr>
    </w:p>
    <w:p w:rsidR="005B2A20" w:rsidRPr="00C17881" w:rsidRDefault="005B2A20" w:rsidP="00C03A3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Cs w:val="24"/>
        </w:rPr>
      </w:pPr>
      <w:r w:rsidRPr="00C17881">
        <w:rPr>
          <w:rFonts w:ascii="Arial" w:hAnsi="Arial" w:cs="Arial"/>
          <w:szCs w:val="24"/>
        </w:rPr>
        <w:t>B. PODACI O PREDMETU NABAVE</w:t>
      </w:r>
    </w:p>
    <w:p w:rsidR="005B2A20" w:rsidRPr="00C17881" w:rsidRDefault="005B2A20" w:rsidP="00E7536E">
      <w:pPr>
        <w:rPr>
          <w:rFonts w:ascii="Arial" w:hAnsi="Arial" w:cs="Arial"/>
          <w:szCs w:val="24"/>
        </w:rPr>
      </w:pPr>
    </w:p>
    <w:p w:rsidR="005B2A20" w:rsidRPr="00C17881" w:rsidRDefault="00F869F0" w:rsidP="00E7536E">
      <w:pPr>
        <w:rPr>
          <w:rFonts w:ascii="Arial" w:hAnsi="Arial" w:cs="Arial"/>
          <w:szCs w:val="24"/>
          <w:u w:val="single"/>
        </w:rPr>
      </w:pPr>
      <w:r w:rsidRPr="00C17881">
        <w:rPr>
          <w:rFonts w:ascii="Arial" w:hAnsi="Arial" w:cs="Arial"/>
          <w:szCs w:val="24"/>
          <w:u w:val="single"/>
        </w:rPr>
        <w:t>8</w:t>
      </w:r>
      <w:r w:rsidR="005B2A20" w:rsidRPr="00C17881">
        <w:rPr>
          <w:rFonts w:ascii="Arial" w:hAnsi="Arial" w:cs="Arial"/>
          <w:szCs w:val="24"/>
          <w:u w:val="single"/>
        </w:rPr>
        <w:t>. Opis predmeta nabave</w:t>
      </w:r>
    </w:p>
    <w:p w:rsidR="00B30450" w:rsidRPr="000D30D2" w:rsidRDefault="00956745" w:rsidP="00956745">
      <w:pPr>
        <w:jc w:val="both"/>
        <w:rPr>
          <w:rFonts w:ascii="Arial" w:hAnsi="Arial" w:cs="Arial"/>
          <w:szCs w:val="24"/>
        </w:rPr>
      </w:pPr>
      <w:r>
        <w:rPr>
          <w:rFonts w:ascii="Arial" w:hAnsi="Arial" w:cs="Arial"/>
          <w:szCs w:val="24"/>
        </w:rPr>
        <w:t xml:space="preserve">Predmet nabave su </w:t>
      </w:r>
      <w:r w:rsidR="00DA0EA7">
        <w:rPr>
          <w:rFonts w:ascii="Arial" w:hAnsi="Arial" w:cs="Arial"/>
          <w:szCs w:val="24"/>
        </w:rPr>
        <w:t>toneri i tinte</w:t>
      </w:r>
      <w:r w:rsidR="00FB37E7">
        <w:rPr>
          <w:rFonts w:ascii="Arial" w:hAnsi="Arial" w:cs="Arial"/>
          <w:szCs w:val="24"/>
        </w:rPr>
        <w:t xml:space="preserve"> specificirani</w:t>
      </w:r>
      <w:r>
        <w:rPr>
          <w:rFonts w:ascii="Arial" w:hAnsi="Arial" w:cs="Arial"/>
          <w:szCs w:val="24"/>
        </w:rPr>
        <w:t xml:space="preserve"> u Troškovniku koji je sastavni dio ovog poziva za dostavu ponuda.</w:t>
      </w:r>
    </w:p>
    <w:p w:rsidR="007B7532" w:rsidRPr="00C17881" w:rsidRDefault="007B7532" w:rsidP="008D0E09">
      <w:pPr>
        <w:ind w:firstLine="708"/>
        <w:jc w:val="both"/>
        <w:rPr>
          <w:rFonts w:ascii="Arial" w:hAnsi="Arial" w:cs="Arial"/>
          <w:szCs w:val="24"/>
        </w:rPr>
      </w:pPr>
    </w:p>
    <w:p w:rsidR="005B2A20" w:rsidRPr="00C17881" w:rsidRDefault="00F869F0" w:rsidP="008D0E09">
      <w:pPr>
        <w:jc w:val="both"/>
        <w:rPr>
          <w:rFonts w:ascii="Arial" w:hAnsi="Arial" w:cs="Arial"/>
          <w:szCs w:val="24"/>
          <w:u w:val="single"/>
        </w:rPr>
      </w:pPr>
      <w:r w:rsidRPr="00C17881">
        <w:rPr>
          <w:rFonts w:ascii="Arial" w:hAnsi="Arial" w:cs="Arial"/>
          <w:szCs w:val="24"/>
          <w:u w:val="single"/>
        </w:rPr>
        <w:t>9</w:t>
      </w:r>
      <w:r w:rsidR="005B2A20" w:rsidRPr="00C17881">
        <w:rPr>
          <w:rFonts w:ascii="Arial" w:hAnsi="Arial" w:cs="Arial"/>
          <w:szCs w:val="24"/>
          <w:u w:val="single"/>
        </w:rPr>
        <w:t>. Količina predmeta nabave</w:t>
      </w:r>
    </w:p>
    <w:p w:rsidR="00DF7B69" w:rsidRPr="00BB7684" w:rsidRDefault="00B30450" w:rsidP="008D0E09">
      <w:pPr>
        <w:jc w:val="both"/>
        <w:rPr>
          <w:rFonts w:ascii="Arial" w:hAnsi="Arial" w:cs="Arial"/>
          <w:szCs w:val="24"/>
        </w:rPr>
      </w:pPr>
      <w:r w:rsidRPr="00BB7684">
        <w:rPr>
          <w:rFonts w:ascii="Arial" w:hAnsi="Arial" w:cs="Arial"/>
          <w:szCs w:val="24"/>
        </w:rPr>
        <w:t xml:space="preserve"> </w:t>
      </w:r>
      <w:r w:rsidR="00956745">
        <w:rPr>
          <w:rFonts w:ascii="Arial" w:hAnsi="Arial" w:cs="Arial"/>
          <w:szCs w:val="24"/>
        </w:rPr>
        <w:t>Količina predmeta nabave određena je prema okvirnoj jednogodišnjoj potrošnji</w:t>
      </w:r>
      <w:r w:rsidRPr="00BB7684">
        <w:rPr>
          <w:rFonts w:ascii="Arial" w:hAnsi="Arial" w:cs="Arial"/>
          <w:szCs w:val="24"/>
        </w:rPr>
        <w:t xml:space="preserve"> </w:t>
      </w:r>
      <w:r w:rsidR="00FB37E7">
        <w:rPr>
          <w:rFonts w:ascii="Arial" w:hAnsi="Arial" w:cs="Arial"/>
          <w:szCs w:val="24"/>
        </w:rPr>
        <w:t>tonera i tinti</w:t>
      </w:r>
      <w:r w:rsidR="00956745">
        <w:rPr>
          <w:rFonts w:ascii="Arial" w:hAnsi="Arial" w:cs="Arial"/>
          <w:szCs w:val="24"/>
        </w:rPr>
        <w:t xml:space="preserve"> koji se nalaze u prilogu ovog poziva za dostavu ponuda. Stvarno nabavljena količina robe na temelju ugovora može biti </w:t>
      </w:r>
      <w:r w:rsidR="00D02B3F">
        <w:rPr>
          <w:rFonts w:ascii="Arial" w:hAnsi="Arial" w:cs="Arial"/>
          <w:szCs w:val="24"/>
        </w:rPr>
        <w:t xml:space="preserve">veća ili </w:t>
      </w:r>
      <w:r w:rsidR="00956745">
        <w:rPr>
          <w:rFonts w:ascii="Arial" w:hAnsi="Arial" w:cs="Arial"/>
          <w:szCs w:val="24"/>
        </w:rPr>
        <w:t>manja od okvirne količine. Naručitelj može, ukoliko se ukaže potreba naručiti i artikle koji nisu navedeni u troškovniku, u kojem slučaju će ih ponuditelj isporučiti po trenutnim tržišnim cijenama</w:t>
      </w:r>
      <w:r w:rsidR="00205C47">
        <w:rPr>
          <w:rFonts w:ascii="Arial" w:hAnsi="Arial" w:cs="Arial"/>
          <w:szCs w:val="24"/>
        </w:rPr>
        <w:t>.</w:t>
      </w:r>
    </w:p>
    <w:p w:rsidR="00B30450" w:rsidRPr="00C17881" w:rsidRDefault="00B30450" w:rsidP="008D0E09">
      <w:pPr>
        <w:jc w:val="both"/>
        <w:rPr>
          <w:rFonts w:ascii="Arial" w:hAnsi="Arial" w:cs="Arial"/>
          <w:szCs w:val="24"/>
        </w:rPr>
      </w:pPr>
    </w:p>
    <w:p w:rsidR="00DF7B69" w:rsidRPr="00205C47" w:rsidRDefault="00DF7B69" w:rsidP="008D0E09">
      <w:pPr>
        <w:jc w:val="both"/>
        <w:rPr>
          <w:rFonts w:ascii="Arial" w:hAnsi="Arial" w:cs="Arial"/>
          <w:szCs w:val="24"/>
          <w:u w:val="single"/>
        </w:rPr>
      </w:pPr>
      <w:r w:rsidRPr="00C17881">
        <w:rPr>
          <w:rFonts w:ascii="Arial" w:hAnsi="Arial" w:cs="Arial"/>
          <w:szCs w:val="24"/>
          <w:u w:val="single"/>
        </w:rPr>
        <w:t>10. Tehnička specifikacija predmeta nabave</w:t>
      </w:r>
    </w:p>
    <w:p w:rsidR="00B30450" w:rsidRDefault="00205C47" w:rsidP="00B30450">
      <w:pPr>
        <w:jc w:val="both"/>
        <w:rPr>
          <w:rFonts w:ascii="Arial" w:hAnsi="Arial" w:cs="Arial"/>
          <w:szCs w:val="24"/>
        </w:rPr>
      </w:pPr>
      <w:r>
        <w:rPr>
          <w:rFonts w:ascii="Arial" w:hAnsi="Arial" w:cs="Arial"/>
          <w:szCs w:val="24"/>
        </w:rPr>
        <w:t xml:space="preserve">Sva isporučena roba mora biti nova, nekorištena, </w:t>
      </w:r>
      <w:r w:rsidRPr="00BA4608">
        <w:rPr>
          <w:rFonts w:ascii="Arial" w:hAnsi="Arial" w:cs="Arial"/>
          <w:szCs w:val="24"/>
        </w:rPr>
        <w:t xml:space="preserve">u originalnom tvorničkom pakiranju </w:t>
      </w:r>
      <w:r>
        <w:rPr>
          <w:rFonts w:ascii="Arial" w:hAnsi="Arial" w:cs="Arial"/>
          <w:szCs w:val="24"/>
        </w:rPr>
        <w:t>s oznakom proizvođača/tržišnog naziva robne marke</w:t>
      </w:r>
      <w:r w:rsidR="00BA4608">
        <w:rPr>
          <w:rFonts w:ascii="Arial" w:hAnsi="Arial" w:cs="Arial"/>
          <w:szCs w:val="24"/>
        </w:rPr>
        <w:t xml:space="preserve"> (osim tonera navedenog pod rednim brojem 28 Troškovnika)</w:t>
      </w:r>
      <w:r>
        <w:rPr>
          <w:rFonts w:ascii="Arial" w:hAnsi="Arial" w:cs="Arial"/>
          <w:szCs w:val="24"/>
        </w:rPr>
        <w:t xml:space="preserve"> te u svemu odgovarati specifikacijama propisanim Troškovnikom koji je sastavni dio ovog poziva za dostavu ponuda. </w:t>
      </w:r>
    </w:p>
    <w:p w:rsidR="00205C47" w:rsidRPr="00B30450" w:rsidRDefault="00205C47" w:rsidP="00B30450">
      <w:pPr>
        <w:jc w:val="both"/>
        <w:rPr>
          <w:rFonts w:ascii="Arial" w:hAnsi="Arial" w:cs="Arial"/>
          <w:szCs w:val="24"/>
        </w:rPr>
      </w:pPr>
    </w:p>
    <w:p w:rsidR="00B30450" w:rsidRDefault="00B30450" w:rsidP="00205C47">
      <w:pPr>
        <w:jc w:val="both"/>
        <w:rPr>
          <w:rFonts w:ascii="Arial" w:hAnsi="Arial" w:cs="Arial"/>
          <w:szCs w:val="24"/>
          <w:u w:val="single"/>
        </w:rPr>
      </w:pPr>
      <w:r w:rsidRPr="00B30450">
        <w:rPr>
          <w:rFonts w:ascii="Arial" w:hAnsi="Arial" w:cs="Arial"/>
          <w:szCs w:val="24"/>
          <w:u w:val="single"/>
        </w:rPr>
        <w:t>11.</w:t>
      </w:r>
      <w:r w:rsidR="00205C47">
        <w:rPr>
          <w:rFonts w:ascii="Arial" w:hAnsi="Arial" w:cs="Arial"/>
          <w:szCs w:val="24"/>
          <w:u w:val="single"/>
        </w:rPr>
        <w:t xml:space="preserve"> Mjesto i rok isporuke predmeta nabave</w:t>
      </w:r>
      <w:r w:rsidRPr="00B30450">
        <w:rPr>
          <w:rFonts w:ascii="Arial" w:hAnsi="Arial" w:cs="Arial"/>
          <w:szCs w:val="24"/>
          <w:u w:val="single"/>
        </w:rPr>
        <w:t xml:space="preserve"> </w:t>
      </w:r>
    </w:p>
    <w:p w:rsidR="00B30450" w:rsidRDefault="00205C47" w:rsidP="00B30450">
      <w:pPr>
        <w:jc w:val="both"/>
        <w:rPr>
          <w:rFonts w:ascii="Arial" w:hAnsi="Arial" w:cs="Arial"/>
          <w:szCs w:val="24"/>
        </w:rPr>
      </w:pPr>
      <w:r>
        <w:rPr>
          <w:rFonts w:ascii="Arial" w:hAnsi="Arial" w:cs="Arial"/>
          <w:szCs w:val="24"/>
        </w:rPr>
        <w:t>Isporuka</w:t>
      </w:r>
      <w:r w:rsidRPr="00205C47">
        <w:rPr>
          <w:rFonts w:ascii="Arial" w:hAnsi="Arial" w:cs="Arial"/>
          <w:szCs w:val="24"/>
        </w:rPr>
        <w:t xml:space="preserve"> robe</w:t>
      </w:r>
      <w:r>
        <w:rPr>
          <w:rFonts w:ascii="Arial" w:hAnsi="Arial" w:cs="Arial"/>
          <w:szCs w:val="24"/>
        </w:rPr>
        <w:t xml:space="preserve"> vršit će se sukcesivno, u pravilu jednom mjesečno, prema narudžbenici naručitelja, u roku koji ne može biti duži od četiri dana od dana primitka narudžbenice i to na adrese </w:t>
      </w:r>
      <w:r w:rsidR="00B30450" w:rsidRPr="00B30450">
        <w:rPr>
          <w:rFonts w:ascii="Arial" w:hAnsi="Arial" w:cs="Arial"/>
          <w:szCs w:val="24"/>
        </w:rPr>
        <w:t xml:space="preserve">Općinski sud u </w:t>
      </w:r>
      <w:r w:rsidR="00B30450">
        <w:rPr>
          <w:rFonts w:ascii="Arial" w:hAnsi="Arial" w:cs="Arial"/>
          <w:szCs w:val="24"/>
        </w:rPr>
        <w:t>Koprivnici, Koprivnica, Hrvatske državnosti 5</w:t>
      </w:r>
      <w:r>
        <w:rPr>
          <w:rFonts w:ascii="Arial" w:hAnsi="Arial" w:cs="Arial"/>
          <w:szCs w:val="24"/>
        </w:rPr>
        <w:t xml:space="preserve"> i Stalne službe Općinskog suda u Đurđevcu, Đurđevac, Đure </w:t>
      </w:r>
      <w:proofErr w:type="spellStart"/>
      <w:r>
        <w:rPr>
          <w:rFonts w:ascii="Arial" w:hAnsi="Arial" w:cs="Arial"/>
          <w:szCs w:val="24"/>
        </w:rPr>
        <w:t>Basaričeka</w:t>
      </w:r>
      <w:proofErr w:type="spellEnd"/>
      <w:r>
        <w:rPr>
          <w:rFonts w:ascii="Arial" w:hAnsi="Arial" w:cs="Arial"/>
          <w:szCs w:val="24"/>
        </w:rPr>
        <w:t xml:space="preserve"> 12</w:t>
      </w:r>
      <w:r w:rsidR="006A3368">
        <w:rPr>
          <w:rFonts w:ascii="Arial" w:hAnsi="Arial" w:cs="Arial"/>
          <w:szCs w:val="24"/>
        </w:rPr>
        <w:t xml:space="preserve"> s tim da će prilikom dostave robe dobavljač kupcu dostaviti otpremnicu uz robu.</w:t>
      </w:r>
    </w:p>
    <w:p w:rsidR="00C17881" w:rsidRDefault="00C17881" w:rsidP="00C17881">
      <w:pPr>
        <w:jc w:val="both"/>
        <w:rPr>
          <w:rFonts w:ascii="Arial" w:hAnsi="Arial" w:cs="Arial"/>
          <w:szCs w:val="24"/>
        </w:rPr>
      </w:pPr>
    </w:p>
    <w:p w:rsidR="009B682E" w:rsidRPr="00C17881" w:rsidRDefault="009B682E" w:rsidP="00C17881">
      <w:pPr>
        <w:jc w:val="both"/>
        <w:rPr>
          <w:rFonts w:ascii="Arial" w:hAnsi="Arial" w:cs="Arial"/>
          <w:szCs w:val="24"/>
        </w:rPr>
      </w:pPr>
    </w:p>
    <w:p w:rsidR="00C17881" w:rsidRPr="00C17881" w:rsidRDefault="00C17881" w:rsidP="00C17881">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szCs w:val="24"/>
        </w:rPr>
      </w:pPr>
      <w:r w:rsidRPr="00C17881">
        <w:rPr>
          <w:rFonts w:ascii="Arial" w:hAnsi="Arial" w:cs="Arial"/>
          <w:szCs w:val="24"/>
        </w:rPr>
        <w:t xml:space="preserve">C.  </w:t>
      </w:r>
      <w:r>
        <w:rPr>
          <w:rFonts w:ascii="Arial" w:hAnsi="Arial" w:cs="Arial"/>
          <w:szCs w:val="24"/>
        </w:rPr>
        <w:t>KRITERIJ ZA KVALITATIVNI ODABIR GOSPODARSKOG SUBJEKTA</w:t>
      </w:r>
    </w:p>
    <w:p w:rsidR="00C17881" w:rsidRPr="00C17881" w:rsidRDefault="00C17881" w:rsidP="00C17881">
      <w:pPr>
        <w:jc w:val="both"/>
        <w:rPr>
          <w:rFonts w:ascii="Arial" w:hAnsi="Arial" w:cs="Arial"/>
          <w:szCs w:val="24"/>
        </w:rPr>
      </w:pPr>
    </w:p>
    <w:p w:rsidR="00C17881" w:rsidRPr="00C17881" w:rsidRDefault="006A3368" w:rsidP="00B22D78">
      <w:pPr>
        <w:jc w:val="both"/>
        <w:rPr>
          <w:rFonts w:ascii="Arial" w:hAnsi="Arial" w:cs="Arial"/>
          <w:szCs w:val="24"/>
          <w:u w:val="single"/>
        </w:rPr>
      </w:pPr>
      <w:r>
        <w:rPr>
          <w:rFonts w:ascii="Arial" w:hAnsi="Arial" w:cs="Arial"/>
          <w:szCs w:val="24"/>
          <w:u w:val="single"/>
        </w:rPr>
        <w:t>12</w:t>
      </w:r>
      <w:r w:rsidR="00C17881" w:rsidRPr="00C17881">
        <w:rPr>
          <w:rFonts w:ascii="Arial" w:hAnsi="Arial" w:cs="Arial"/>
          <w:szCs w:val="24"/>
          <w:u w:val="single"/>
        </w:rPr>
        <w:t>. Osnove za isključenje gospodarskog subjekta:</w:t>
      </w:r>
    </w:p>
    <w:p w:rsidR="00C17881" w:rsidRPr="00C17881" w:rsidRDefault="00C17881" w:rsidP="00B22D78">
      <w:pPr>
        <w:jc w:val="both"/>
        <w:rPr>
          <w:rFonts w:ascii="Arial" w:hAnsi="Arial" w:cs="Arial"/>
          <w:szCs w:val="24"/>
        </w:rPr>
      </w:pPr>
    </w:p>
    <w:p w:rsidR="00C17881" w:rsidRPr="00C17881" w:rsidRDefault="00C17881" w:rsidP="00C17881">
      <w:pPr>
        <w:jc w:val="both"/>
        <w:rPr>
          <w:rFonts w:ascii="Arial" w:hAnsi="Arial" w:cs="Arial"/>
          <w:szCs w:val="24"/>
        </w:rPr>
      </w:pPr>
      <w:r w:rsidRPr="00C17881">
        <w:rPr>
          <w:rFonts w:ascii="Arial" w:hAnsi="Arial" w:cs="Arial"/>
          <w:szCs w:val="24"/>
        </w:rPr>
        <w:t>Obvezni razlozi isključenja ponuditelja te dokumenti na temelju kojih se utvrđuju</w:t>
      </w:r>
      <w:r w:rsidR="002154A5">
        <w:rPr>
          <w:rFonts w:ascii="Arial" w:hAnsi="Arial" w:cs="Arial"/>
          <w:szCs w:val="24"/>
        </w:rPr>
        <w:t>:</w:t>
      </w:r>
    </w:p>
    <w:p w:rsidR="00C07AA0" w:rsidRDefault="00C07AA0" w:rsidP="00F75968">
      <w:pPr>
        <w:jc w:val="both"/>
        <w:rPr>
          <w:rFonts w:ascii="Arial" w:hAnsi="Arial" w:cs="Arial"/>
          <w:szCs w:val="24"/>
        </w:rPr>
      </w:pPr>
    </w:p>
    <w:p w:rsidR="008D4468" w:rsidRDefault="00BD5B96" w:rsidP="00C17881">
      <w:pPr>
        <w:jc w:val="both"/>
        <w:rPr>
          <w:rFonts w:ascii="Arial" w:hAnsi="Arial" w:cs="Arial"/>
          <w:szCs w:val="24"/>
        </w:rPr>
      </w:pPr>
      <w:r>
        <w:rPr>
          <w:rFonts w:ascii="Arial" w:hAnsi="Arial" w:cs="Arial"/>
          <w:szCs w:val="24"/>
        </w:rPr>
        <w:t xml:space="preserve">A) </w:t>
      </w:r>
      <w:r w:rsidR="008D4468">
        <w:rPr>
          <w:rFonts w:ascii="Arial" w:hAnsi="Arial" w:cs="Arial"/>
          <w:szCs w:val="24"/>
        </w:rPr>
        <w:t>NEKAŽNJAVANJE</w:t>
      </w:r>
    </w:p>
    <w:p w:rsidR="00C07AA0" w:rsidRDefault="008D4468" w:rsidP="00C17881">
      <w:pPr>
        <w:jc w:val="both"/>
        <w:rPr>
          <w:rFonts w:ascii="Arial" w:hAnsi="Arial" w:cs="Arial"/>
          <w:szCs w:val="24"/>
        </w:rPr>
      </w:pPr>
      <w:r>
        <w:rPr>
          <w:rFonts w:ascii="Arial" w:hAnsi="Arial" w:cs="Arial"/>
          <w:szCs w:val="24"/>
        </w:rPr>
        <w:t xml:space="preserve">    </w:t>
      </w:r>
      <w:r w:rsidR="00191E92">
        <w:rPr>
          <w:rFonts w:ascii="Arial" w:hAnsi="Arial" w:cs="Arial"/>
          <w:szCs w:val="24"/>
        </w:rPr>
        <w:t>N</w:t>
      </w:r>
      <w:r w:rsidR="00C17881" w:rsidRPr="00C17881">
        <w:rPr>
          <w:rFonts w:ascii="Arial" w:hAnsi="Arial" w:cs="Arial"/>
          <w:szCs w:val="24"/>
        </w:rPr>
        <w:t xml:space="preserve">aručitelj obvezan je isključiti gospodarskog subjekta iz postupka </w:t>
      </w:r>
      <w:r w:rsidR="00191E92">
        <w:rPr>
          <w:rFonts w:ascii="Arial" w:hAnsi="Arial" w:cs="Arial"/>
          <w:szCs w:val="24"/>
        </w:rPr>
        <w:t>jednostavne</w:t>
      </w:r>
      <w:r w:rsidR="00C17881" w:rsidRPr="00C17881">
        <w:rPr>
          <w:rFonts w:ascii="Arial" w:hAnsi="Arial" w:cs="Arial"/>
          <w:szCs w:val="24"/>
        </w:rPr>
        <w:t xml:space="preserve"> nabave ako utvrdi da:</w:t>
      </w:r>
    </w:p>
    <w:p w:rsidR="00CB6BFB" w:rsidRDefault="00F75968" w:rsidP="00CB6BFB">
      <w:pPr>
        <w:jc w:val="both"/>
        <w:rPr>
          <w:rFonts w:ascii="Arial" w:hAnsi="Arial" w:cs="Arial"/>
          <w:szCs w:val="24"/>
        </w:rPr>
      </w:pPr>
      <w:r w:rsidRPr="00F75968">
        <w:rPr>
          <w:rFonts w:ascii="Arial" w:hAnsi="Arial" w:cs="Arial"/>
          <w:szCs w:val="24"/>
        </w:rPr>
        <w:t xml:space="preserve">1. je gospodarski subjekt koji ima poslovni </w:t>
      </w:r>
      <w:proofErr w:type="spellStart"/>
      <w:r w:rsidRPr="00F75968">
        <w:rPr>
          <w:rFonts w:ascii="Arial" w:hAnsi="Arial" w:cs="Arial"/>
          <w:szCs w:val="24"/>
        </w:rPr>
        <w:t>nastan</w:t>
      </w:r>
      <w:proofErr w:type="spellEnd"/>
      <w:r w:rsidRPr="00F75968">
        <w:rPr>
          <w:rFonts w:ascii="Arial" w:hAnsi="Arial" w:cs="Arial"/>
          <w:szCs w:val="24"/>
        </w:rPr>
        <w:t xml:space="preserve"> u Republici Hrvatskoj ili osoba koja je član upravnog, upravljačkog</w:t>
      </w:r>
      <w:r>
        <w:rPr>
          <w:rFonts w:ascii="Arial" w:hAnsi="Arial" w:cs="Arial"/>
          <w:szCs w:val="24"/>
        </w:rPr>
        <w:t xml:space="preserve"> </w:t>
      </w:r>
      <w:r w:rsidRPr="00F75968">
        <w:rPr>
          <w:rFonts w:ascii="Arial" w:hAnsi="Arial" w:cs="Arial"/>
          <w:szCs w:val="24"/>
        </w:rPr>
        <w:t>ili nadzornog tijela ili ima ovlasti zastupanja, donošenja odluka ili nadzora toga gospodarskog subjekta i koja je</w:t>
      </w:r>
      <w:r>
        <w:rPr>
          <w:rFonts w:ascii="Arial" w:hAnsi="Arial" w:cs="Arial"/>
          <w:szCs w:val="24"/>
        </w:rPr>
        <w:t xml:space="preserve"> </w:t>
      </w:r>
      <w:r w:rsidRPr="00F75968">
        <w:rPr>
          <w:rFonts w:ascii="Arial" w:hAnsi="Arial" w:cs="Arial"/>
          <w:szCs w:val="24"/>
        </w:rPr>
        <w:t>državljanin Republike Hrvatske pravomoćnom presudom osuđena za:</w:t>
      </w:r>
    </w:p>
    <w:p w:rsidR="00CB6BFB" w:rsidRDefault="00CB6BFB" w:rsidP="00CB6BFB">
      <w:pPr>
        <w:jc w:val="both"/>
        <w:rPr>
          <w:rFonts w:ascii="Arial" w:hAnsi="Arial" w:cs="Arial"/>
          <w:sz w:val="22"/>
        </w:rPr>
      </w:pPr>
      <w:r>
        <w:rPr>
          <w:rFonts w:ascii="Arial" w:hAnsi="Arial" w:cs="Arial"/>
          <w:sz w:val="22"/>
        </w:rPr>
        <w:t>_______________________</w:t>
      </w:r>
    </w:p>
    <w:p w:rsidR="00CB6BFB" w:rsidRPr="009A0C7C" w:rsidRDefault="00CB6BFB" w:rsidP="00CB6BFB">
      <w:pPr>
        <w:jc w:val="both"/>
        <w:rPr>
          <w:rFonts w:ascii="Arial" w:hAnsi="Arial" w:cs="Arial"/>
          <w:sz w:val="16"/>
          <w:szCs w:val="16"/>
        </w:rPr>
      </w:pPr>
    </w:p>
    <w:p w:rsidR="00CB6BFB" w:rsidRPr="009A0C7C" w:rsidRDefault="00CB6BFB" w:rsidP="00CB6BFB">
      <w:pPr>
        <w:jc w:val="both"/>
        <w:rPr>
          <w:rFonts w:ascii="Arial" w:hAnsi="Arial" w:cs="Arial"/>
          <w:sz w:val="16"/>
          <w:szCs w:val="16"/>
        </w:rPr>
      </w:pPr>
      <w:r w:rsidRPr="009A0C7C">
        <w:rPr>
          <w:rStyle w:val="Referencafusnote"/>
          <w:rFonts w:ascii="Arial" w:hAnsi="Arial" w:cs="Arial"/>
          <w:sz w:val="16"/>
          <w:szCs w:val="16"/>
        </w:rPr>
        <w:footnoteRef/>
      </w:r>
      <w:r w:rsidRPr="009A0C7C">
        <w:rPr>
          <w:rFonts w:ascii="Arial" w:hAnsi="Arial" w:cs="Arial"/>
          <w:sz w:val="16"/>
          <w:szCs w:val="16"/>
        </w:rPr>
        <w:t xml:space="preserve">   Fiksni tečaj konverzije 7,53450</w:t>
      </w:r>
    </w:p>
    <w:p w:rsidR="00CB6BFB" w:rsidRDefault="00CB6BFB" w:rsidP="00CB6BFB">
      <w:pPr>
        <w:jc w:val="both"/>
        <w:rPr>
          <w:rFonts w:ascii="Arial" w:hAnsi="Arial" w:cs="Arial"/>
          <w:szCs w:val="24"/>
        </w:rPr>
      </w:pPr>
    </w:p>
    <w:p w:rsidR="00F75968" w:rsidRPr="00F75968" w:rsidRDefault="00F75968" w:rsidP="00F75968">
      <w:pPr>
        <w:jc w:val="both"/>
        <w:rPr>
          <w:rFonts w:ascii="Arial" w:hAnsi="Arial" w:cs="Arial"/>
          <w:szCs w:val="24"/>
        </w:rPr>
      </w:pPr>
      <w:r w:rsidRPr="00F75968">
        <w:rPr>
          <w:rFonts w:ascii="Arial" w:hAnsi="Arial" w:cs="Arial"/>
          <w:szCs w:val="24"/>
        </w:rPr>
        <w:t>a) sudjelovanje u zločinačkoj organizaciji, na temelju</w:t>
      </w:r>
    </w:p>
    <w:p w:rsidR="00F75968" w:rsidRPr="00F75968" w:rsidRDefault="00F75968" w:rsidP="00F75968">
      <w:pPr>
        <w:jc w:val="both"/>
        <w:rPr>
          <w:rFonts w:ascii="Arial" w:hAnsi="Arial" w:cs="Arial"/>
          <w:szCs w:val="24"/>
        </w:rPr>
      </w:pPr>
      <w:r w:rsidRPr="00F75968">
        <w:rPr>
          <w:rFonts w:ascii="Arial" w:hAnsi="Arial" w:cs="Arial"/>
          <w:szCs w:val="24"/>
        </w:rPr>
        <w:t>– članka 328. (zločinačko udruženje) i članka 329. (počinjenje kaznenog djela u sastavu zločinačkog udruženja)</w:t>
      </w:r>
      <w:r>
        <w:rPr>
          <w:rFonts w:ascii="Arial" w:hAnsi="Arial" w:cs="Arial"/>
          <w:szCs w:val="24"/>
        </w:rPr>
        <w:t xml:space="preserve"> </w:t>
      </w:r>
      <w:r w:rsidRPr="00F75968">
        <w:rPr>
          <w:rFonts w:ascii="Arial" w:hAnsi="Arial" w:cs="Arial"/>
          <w:szCs w:val="24"/>
        </w:rPr>
        <w:t>Kaznenog zakona</w:t>
      </w:r>
    </w:p>
    <w:p w:rsidR="00F75968" w:rsidRDefault="00F75968" w:rsidP="00F75968">
      <w:pPr>
        <w:jc w:val="both"/>
        <w:rPr>
          <w:rFonts w:ascii="Arial" w:hAnsi="Arial" w:cs="Arial"/>
          <w:szCs w:val="24"/>
        </w:rPr>
      </w:pPr>
      <w:r w:rsidRPr="00F75968">
        <w:rPr>
          <w:rFonts w:ascii="Arial" w:hAnsi="Arial" w:cs="Arial"/>
          <w:szCs w:val="24"/>
        </w:rPr>
        <w:t>– članka 333. (udruživanje za počinjenje kaznenih djela), iz Kaznenog zakona (»Narodne novine«, br. 110/97.,27/98., 50/00., 129/00., 51/01., 111/03., 190/03., 105/04., 84/05., 71/06., 110/07., 152/08., 57/11., 77/11. i 143/12.)</w:t>
      </w:r>
    </w:p>
    <w:p w:rsidR="00F75968" w:rsidRPr="00F75968" w:rsidRDefault="00F75968" w:rsidP="00F75968">
      <w:pPr>
        <w:jc w:val="both"/>
        <w:rPr>
          <w:rFonts w:ascii="Arial" w:hAnsi="Arial" w:cs="Arial"/>
          <w:szCs w:val="24"/>
        </w:rPr>
      </w:pPr>
    </w:p>
    <w:p w:rsidR="00F75968" w:rsidRPr="00F75968" w:rsidRDefault="00F75968" w:rsidP="00F75968">
      <w:pPr>
        <w:jc w:val="both"/>
        <w:rPr>
          <w:rFonts w:ascii="Arial" w:hAnsi="Arial" w:cs="Arial"/>
          <w:szCs w:val="24"/>
        </w:rPr>
      </w:pPr>
      <w:r w:rsidRPr="00F75968">
        <w:rPr>
          <w:rFonts w:ascii="Arial" w:hAnsi="Arial" w:cs="Arial"/>
          <w:szCs w:val="24"/>
        </w:rPr>
        <w:t>b) korupciju, na temelju</w:t>
      </w:r>
    </w:p>
    <w:p w:rsidR="00F75968" w:rsidRDefault="00F75968" w:rsidP="00F75968">
      <w:pPr>
        <w:jc w:val="both"/>
        <w:rPr>
          <w:rFonts w:ascii="Arial" w:hAnsi="Arial" w:cs="Arial"/>
          <w:szCs w:val="24"/>
        </w:rPr>
      </w:pPr>
      <w:r w:rsidRPr="00F75968">
        <w:rPr>
          <w:rFonts w:ascii="Arial" w:hAnsi="Arial" w:cs="Arial"/>
          <w:szCs w:val="24"/>
        </w:rPr>
        <w:t>– članka 252. (primanje mita u gospodarskom poslovanju), članka 253. (davanje mita u gospodarskom</w:t>
      </w:r>
      <w:r>
        <w:rPr>
          <w:rFonts w:ascii="Arial" w:hAnsi="Arial" w:cs="Arial"/>
          <w:szCs w:val="24"/>
        </w:rPr>
        <w:t xml:space="preserve"> </w:t>
      </w:r>
      <w:r w:rsidRPr="00F75968">
        <w:rPr>
          <w:rFonts w:ascii="Arial" w:hAnsi="Arial" w:cs="Arial"/>
          <w:szCs w:val="24"/>
        </w:rPr>
        <w:t>poslovanju), članka 254. (zlouporaba u postupku javne nabave), članka 291. (zlouporaba položaja i ovlasti), članka</w:t>
      </w:r>
      <w:r>
        <w:rPr>
          <w:rFonts w:ascii="Arial" w:hAnsi="Arial" w:cs="Arial"/>
          <w:szCs w:val="24"/>
        </w:rPr>
        <w:t xml:space="preserve"> </w:t>
      </w:r>
      <w:r w:rsidRPr="00F75968">
        <w:rPr>
          <w:rFonts w:ascii="Arial" w:hAnsi="Arial" w:cs="Arial"/>
          <w:szCs w:val="24"/>
        </w:rPr>
        <w:t>292. (nezakonito pogodovanje), članka 293. (primanje mita), članka 294. (davanje mita), članka 295. (trgovanje</w:t>
      </w:r>
      <w:r>
        <w:rPr>
          <w:rFonts w:ascii="Arial" w:hAnsi="Arial" w:cs="Arial"/>
          <w:szCs w:val="24"/>
        </w:rPr>
        <w:t xml:space="preserve"> </w:t>
      </w:r>
      <w:r w:rsidRPr="00F75968">
        <w:rPr>
          <w:rFonts w:ascii="Arial" w:hAnsi="Arial" w:cs="Arial"/>
          <w:szCs w:val="24"/>
        </w:rPr>
        <w:t>utjecajem) i članka 296. (davanje mita za trgovanje utjecajem) Kaznenog zakona</w:t>
      </w:r>
    </w:p>
    <w:p w:rsidR="00F75968" w:rsidRPr="00F75968" w:rsidRDefault="00F75968" w:rsidP="00F75968">
      <w:pPr>
        <w:jc w:val="both"/>
        <w:rPr>
          <w:rFonts w:ascii="Arial" w:hAnsi="Arial" w:cs="Arial"/>
          <w:szCs w:val="24"/>
        </w:rPr>
      </w:pPr>
    </w:p>
    <w:p w:rsidR="00F75968" w:rsidRPr="00F75968" w:rsidRDefault="00F75968" w:rsidP="00F75968">
      <w:pPr>
        <w:jc w:val="both"/>
        <w:rPr>
          <w:rFonts w:ascii="Arial" w:hAnsi="Arial" w:cs="Arial"/>
          <w:szCs w:val="24"/>
        </w:rPr>
      </w:pPr>
      <w:r w:rsidRPr="00F75968">
        <w:rPr>
          <w:rFonts w:ascii="Arial" w:hAnsi="Arial" w:cs="Arial"/>
          <w:szCs w:val="24"/>
        </w:rPr>
        <w:t>– članka 294.a (primanje mita u gospodarskom poslovanju), članka 294.b (davanje mita u gospodarskom</w:t>
      </w:r>
      <w:r>
        <w:rPr>
          <w:rFonts w:ascii="Arial" w:hAnsi="Arial" w:cs="Arial"/>
          <w:szCs w:val="24"/>
        </w:rPr>
        <w:t xml:space="preserve"> </w:t>
      </w:r>
      <w:r w:rsidRPr="00F75968">
        <w:rPr>
          <w:rFonts w:ascii="Arial" w:hAnsi="Arial" w:cs="Arial"/>
          <w:szCs w:val="24"/>
        </w:rPr>
        <w:t>poslovanju), članka 337. (zlouporaba položaja i ovlasti), članka 338. (zlouporaba obavljanja dužnosti državne vlasti),</w:t>
      </w:r>
      <w:r>
        <w:rPr>
          <w:rFonts w:ascii="Arial" w:hAnsi="Arial" w:cs="Arial"/>
          <w:szCs w:val="24"/>
        </w:rPr>
        <w:t xml:space="preserve"> </w:t>
      </w:r>
      <w:r w:rsidRPr="00F75968">
        <w:rPr>
          <w:rFonts w:ascii="Arial" w:hAnsi="Arial" w:cs="Arial"/>
          <w:szCs w:val="24"/>
        </w:rPr>
        <w:t>članka 343. (protuzakonito posredovanje), članka 347. (primanje mita) i članka 348. (davanje mita) iz Kaznenog</w:t>
      </w:r>
    </w:p>
    <w:p w:rsidR="00F75968" w:rsidRDefault="00F75968" w:rsidP="00F75968">
      <w:pPr>
        <w:jc w:val="both"/>
        <w:rPr>
          <w:rFonts w:ascii="Arial" w:hAnsi="Arial" w:cs="Arial"/>
          <w:szCs w:val="24"/>
        </w:rPr>
      </w:pPr>
      <w:r w:rsidRPr="00F75968">
        <w:rPr>
          <w:rFonts w:ascii="Arial" w:hAnsi="Arial" w:cs="Arial"/>
          <w:szCs w:val="24"/>
        </w:rPr>
        <w:t>zakona (»Narodne novine«, br. 110/97., 27/98., 50/00., 129/00., 51/01., 111/03., 190/03., 105/04., 84/05., 71/06.,</w:t>
      </w:r>
      <w:r>
        <w:rPr>
          <w:rFonts w:ascii="Arial" w:hAnsi="Arial" w:cs="Arial"/>
          <w:szCs w:val="24"/>
        </w:rPr>
        <w:t xml:space="preserve"> </w:t>
      </w:r>
      <w:r w:rsidRPr="00F75968">
        <w:rPr>
          <w:rFonts w:ascii="Arial" w:hAnsi="Arial" w:cs="Arial"/>
          <w:szCs w:val="24"/>
        </w:rPr>
        <w:t>110/07., 152/08., 57/11., 77/11. i 143/12.)</w:t>
      </w:r>
    </w:p>
    <w:p w:rsidR="00F75968" w:rsidRPr="00F75968" w:rsidRDefault="00F75968" w:rsidP="00F75968">
      <w:pPr>
        <w:jc w:val="both"/>
        <w:rPr>
          <w:rFonts w:ascii="Arial" w:hAnsi="Arial" w:cs="Arial"/>
          <w:szCs w:val="24"/>
        </w:rPr>
      </w:pPr>
    </w:p>
    <w:p w:rsidR="00F75968" w:rsidRPr="00F75968" w:rsidRDefault="00F75968" w:rsidP="00F75968">
      <w:pPr>
        <w:jc w:val="both"/>
        <w:rPr>
          <w:rFonts w:ascii="Arial" w:hAnsi="Arial" w:cs="Arial"/>
          <w:szCs w:val="24"/>
        </w:rPr>
      </w:pPr>
      <w:r w:rsidRPr="00F75968">
        <w:rPr>
          <w:rFonts w:ascii="Arial" w:hAnsi="Arial" w:cs="Arial"/>
          <w:szCs w:val="24"/>
        </w:rPr>
        <w:t>c) prijevaru, na temelju</w:t>
      </w:r>
    </w:p>
    <w:p w:rsidR="00F75968" w:rsidRPr="00F75968" w:rsidRDefault="00F75968" w:rsidP="00F75968">
      <w:pPr>
        <w:jc w:val="both"/>
        <w:rPr>
          <w:rFonts w:ascii="Arial" w:hAnsi="Arial" w:cs="Arial"/>
          <w:szCs w:val="24"/>
        </w:rPr>
      </w:pPr>
      <w:r w:rsidRPr="00F75968">
        <w:rPr>
          <w:rFonts w:ascii="Arial" w:hAnsi="Arial" w:cs="Arial"/>
          <w:szCs w:val="24"/>
        </w:rPr>
        <w:t>– članka 236. (prijevara), članka 247. (prijevara u gospodarskom poslovanju), članka 256. (utaja poreza ili carine)</w:t>
      </w:r>
      <w:r>
        <w:rPr>
          <w:rFonts w:ascii="Arial" w:hAnsi="Arial" w:cs="Arial"/>
          <w:szCs w:val="24"/>
        </w:rPr>
        <w:t xml:space="preserve"> </w:t>
      </w:r>
      <w:r w:rsidRPr="00F75968">
        <w:rPr>
          <w:rFonts w:ascii="Arial" w:hAnsi="Arial" w:cs="Arial"/>
          <w:szCs w:val="24"/>
        </w:rPr>
        <w:t>i članka 258. (subvencijska prijevara) Kaznenog zakona</w:t>
      </w:r>
    </w:p>
    <w:p w:rsidR="00F75968" w:rsidRDefault="00F75968" w:rsidP="00F75968">
      <w:pPr>
        <w:jc w:val="both"/>
        <w:rPr>
          <w:rFonts w:ascii="Arial" w:hAnsi="Arial" w:cs="Arial"/>
          <w:szCs w:val="24"/>
        </w:rPr>
      </w:pPr>
      <w:r w:rsidRPr="00F75968">
        <w:rPr>
          <w:rFonts w:ascii="Arial" w:hAnsi="Arial" w:cs="Arial"/>
          <w:szCs w:val="24"/>
        </w:rPr>
        <w:t>– članka 224. (prijevara), članka 293. (prijevara u gospodarskom poslovanju) i članka 286. (utaja poreza i drugih</w:t>
      </w:r>
      <w:r>
        <w:rPr>
          <w:rFonts w:ascii="Arial" w:hAnsi="Arial" w:cs="Arial"/>
          <w:szCs w:val="24"/>
        </w:rPr>
        <w:t xml:space="preserve"> </w:t>
      </w:r>
      <w:r w:rsidRPr="00F75968">
        <w:rPr>
          <w:rFonts w:ascii="Arial" w:hAnsi="Arial" w:cs="Arial"/>
          <w:szCs w:val="24"/>
        </w:rPr>
        <w:t>davanja) iz Kaznenog zakona (»Narodne novine«, br. 110/97., 27/98., 50/00., 129/00., 51/01., 111/03., 190/03.,</w:t>
      </w:r>
      <w:r>
        <w:rPr>
          <w:rFonts w:ascii="Arial" w:hAnsi="Arial" w:cs="Arial"/>
          <w:szCs w:val="24"/>
        </w:rPr>
        <w:t xml:space="preserve"> </w:t>
      </w:r>
      <w:r w:rsidRPr="00F75968">
        <w:rPr>
          <w:rFonts w:ascii="Arial" w:hAnsi="Arial" w:cs="Arial"/>
          <w:szCs w:val="24"/>
        </w:rPr>
        <w:t>105/04., 84/05., 71/06., 110/07., 152/08., 57/11., 77/11. i 143/12.)</w:t>
      </w:r>
    </w:p>
    <w:p w:rsidR="00F75968" w:rsidRPr="00F75968" w:rsidRDefault="00F75968" w:rsidP="00F75968">
      <w:pPr>
        <w:jc w:val="both"/>
        <w:rPr>
          <w:rFonts w:ascii="Arial" w:hAnsi="Arial" w:cs="Arial"/>
          <w:szCs w:val="24"/>
        </w:rPr>
      </w:pPr>
    </w:p>
    <w:p w:rsidR="00F75968" w:rsidRPr="00F75968" w:rsidRDefault="00F75968" w:rsidP="00F75968">
      <w:pPr>
        <w:jc w:val="both"/>
        <w:rPr>
          <w:rFonts w:ascii="Arial" w:hAnsi="Arial" w:cs="Arial"/>
          <w:szCs w:val="24"/>
        </w:rPr>
      </w:pPr>
      <w:r w:rsidRPr="00F75968">
        <w:rPr>
          <w:rFonts w:ascii="Arial" w:hAnsi="Arial" w:cs="Arial"/>
          <w:szCs w:val="24"/>
        </w:rPr>
        <w:t>d) terorizam ili kaznena djela povezana s terorističkim aktivnostima, na temelju</w:t>
      </w:r>
    </w:p>
    <w:p w:rsidR="00F75968" w:rsidRPr="00F75968" w:rsidRDefault="00F75968" w:rsidP="00F75968">
      <w:pPr>
        <w:jc w:val="both"/>
        <w:rPr>
          <w:rFonts w:ascii="Arial" w:hAnsi="Arial" w:cs="Arial"/>
          <w:szCs w:val="24"/>
        </w:rPr>
      </w:pPr>
      <w:r w:rsidRPr="00F75968">
        <w:rPr>
          <w:rFonts w:ascii="Arial" w:hAnsi="Arial" w:cs="Arial"/>
          <w:szCs w:val="24"/>
        </w:rPr>
        <w:t>– članka 97. (terorizam), članka 99. (javno poticanje na terorizam), članka 100. (novačenje za terorizam),</w:t>
      </w:r>
      <w:r>
        <w:rPr>
          <w:rFonts w:ascii="Arial" w:hAnsi="Arial" w:cs="Arial"/>
          <w:szCs w:val="24"/>
        </w:rPr>
        <w:t xml:space="preserve"> č</w:t>
      </w:r>
      <w:r w:rsidRPr="00F75968">
        <w:rPr>
          <w:rFonts w:ascii="Arial" w:hAnsi="Arial" w:cs="Arial"/>
          <w:szCs w:val="24"/>
        </w:rPr>
        <w:t>lanka 101. (obuka za terorizam) i članka 102. (terorističko udruženje) Kaznenog zakona</w:t>
      </w:r>
    </w:p>
    <w:p w:rsidR="00F75968" w:rsidRDefault="00F75968" w:rsidP="00F75968">
      <w:pPr>
        <w:jc w:val="both"/>
        <w:rPr>
          <w:rFonts w:ascii="Arial" w:hAnsi="Arial" w:cs="Arial"/>
          <w:szCs w:val="24"/>
        </w:rPr>
      </w:pPr>
      <w:r w:rsidRPr="00F75968">
        <w:rPr>
          <w:rFonts w:ascii="Arial" w:hAnsi="Arial" w:cs="Arial"/>
          <w:szCs w:val="24"/>
        </w:rPr>
        <w:t>– članka 169. (terorizam), članka 169.a (javno poticanje na terorizam) i članka 169.b (novačenje i obuka za</w:t>
      </w:r>
      <w:r>
        <w:rPr>
          <w:rFonts w:ascii="Arial" w:hAnsi="Arial" w:cs="Arial"/>
          <w:szCs w:val="24"/>
        </w:rPr>
        <w:t xml:space="preserve"> </w:t>
      </w:r>
      <w:r w:rsidRPr="00F75968">
        <w:rPr>
          <w:rFonts w:ascii="Arial" w:hAnsi="Arial" w:cs="Arial"/>
          <w:szCs w:val="24"/>
        </w:rPr>
        <w:t>terorizam) iz Kaznenog zakona (»Narodne novine«, br. 110/97., 27/98., 50/00., 129/00., 51/01., 111/03., 190/03.,</w:t>
      </w:r>
      <w:r>
        <w:rPr>
          <w:rFonts w:ascii="Arial" w:hAnsi="Arial" w:cs="Arial"/>
          <w:szCs w:val="24"/>
        </w:rPr>
        <w:t xml:space="preserve"> </w:t>
      </w:r>
      <w:r w:rsidRPr="00F75968">
        <w:rPr>
          <w:rFonts w:ascii="Arial" w:hAnsi="Arial" w:cs="Arial"/>
          <w:szCs w:val="24"/>
        </w:rPr>
        <w:t>105/04., 84/05., 71/06., 110/07., 152/08., 57/11., 77/11. i 143/12.)</w:t>
      </w:r>
    </w:p>
    <w:p w:rsidR="00F75968" w:rsidRPr="00F75968" w:rsidRDefault="00F75968" w:rsidP="00F75968">
      <w:pPr>
        <w:jc w:val="both"/>
        <w:rPr>
          <w:rFonts w:ascii="Arial" w:hAnsi="Arial" w:cs="Arial"/>
          <w:szCs w:val="24"/>
        </w:rPr>
      </w:pPr>
    </w:p>
    <w:p w:rsidR="00F75968" w:rsidRPr="00F75968" w:rsidRDefault="00F75968" w:rsidP="00F75968">
      <w:pPr>
        <w:jc w:val="both"/>
        <w:rPr>
          <w:rFonts w:ascii="Arial" w:hAnsi="Arial" w:cs="Arial"/>
          <w:szCs w:val="24"/>
        </w:rPr>
      </w:pPr>
      <w:r w:rsidRPr="00F75968">
        <w:rPr>
          <w:rFonts w:ascii="Arial" w:hAnsi="Arial" w:cs="Arial"/>
          <w:szCs w:val="24"/>
        </w:rPr>
        <w:t>e) pranje novca ili financiranje terorizma, na temelju</w:t>
      </w:r>
    </w:p>
    <w:p w:rsidR="00F75968" w:rsidRPr="00F75968" w:rsidRDefault="00F75968" w:rsidP="00F75968">
      <w:pPr>
        <w:jc w:val="both"/>
        <w:rPr>
          <w:rFonts w:ascii="Arial" w:hAnsi="Arial" w:cs="Arial"/>
          <w:szCs w:val="24"/>
        </w:rPr>
      </w:pPr>
      <w:r w:rsidRPr="00F75968">
        <w:rPr>
          <w:rFonts w:ascii="Arial" w:hAnsi="Arial" w:cs="Arial"/>
          <w:szCs w:val="24"/>
        </w:rPr>
        <w:t>– članka 98. (financiranje terorizma) i članka 265. (pranje novca) Kaznenog zakona</w:t>
      </w:r>
    </w:p>
    <w:p w:rsidR="00F75968" w:rsidRDefault="00F75968" w:rsidP="00F75968">
      <w:pPr>
        <w:jc w:val="both"/>
        <w:rPr>
          <w:rFonts w:ascii="Arial" w:hAnsi="Arial" w:cs="Arial"/>
          <w:szCs w:val="24"/>
        </w:rPr>
      </w:pPr>
      <w:r w:rsidRPr="00F75968">
        <w:rPr>
          <w:rFonts w:ascii="Arial" w:hAnsi="Arial" w:cs="Arial"/>
          <w:szCs w:val="24"/>
        </w:rPr>
        <w:t>– članka 279. (pranje novca) iz Kaznenog zakona (»Narodne novine«, br. 110/97., 27/98., 50/00., 129/00., 51/01.,111/03., 190/03., 105/04., 84/05., 71/06., 110/07., 152/08., 57/11., 77/11. i 143/12.)</w:t>
      </w:r>
    </w:p>
    <w:p w:rsidR="00F75968" w:rsidRPr="00F75968" w:rsidRDefault="00F75968" w:rsidP="00F75968">
      <w:pPr>
        <w:jc w:val="both"/>
        <w:rPr>
          <w:rFonts w:ascii="Arial" w:hAnsi="Arial" w:cs="Arial"/>
          <w:szCs w:val="24"/>
        </w:rPr>
      </w:pPr>
    </w:p>
    <w:p w:rsidR="00F75968" w:rsidRPr="00F75968" w:rsidRDefault="00F75968" w:rsidP="00F75968">
      <w:pPr>
        <w:jc w:val="both"/>
        <w:rPr>
          <w:rFonts w:ascii="Arial" w:hAnsi="Arial" w:cs="Arial"/>
          <w:szCs w:val="24"/>
        </w:rPr>
      </w:pPr>
      <w:r w:rsidRPr="00F75968">
        <w:rPr>
          <w:rFonts w:ascii="Arial" w:hAnsi="Arial" w:cs="Arial"/>
          <w:szCs w:val="24"/>
        </w:rPr>
        <w:t>f) dječji rad ili druge oblike trgovanja ljudima, na temelju</w:t>
      </w:r>
    </w:p>
    <w:p w:rsidR="00F75968" w:rsidRPr="00F75968" w:rsidRDefault="00F75968" w:rsidP="00F75968">
      <w:pPr>
        <w:jc w:val="both"/>
        <w:rPr>
          <w:rFonts w:ascii="Arial" w:hAnsi="Arial" w:cs="Arial"/>
          <w:szCs w:val="24"/>
        </w:rPr>
      </w:pPr>
      <w:r w:rsidRPr="00F75968">
        <w:rPr>
          <w:rFonts w:ascii="Arial" w:hAnsi="Arial" w:cs="Arial"/>
          <w:szCs w:val="24"/>
        </w:rPr>
        <w:t>– članka 106. (trgovanje ljudima) Kaznenog zakona</w:t>
      </w:r>
    </w:p>
    <w:p w:rsidR="00C17881" w:rsidRDefault="00F75968" w:rsidP="00C17881">
      <w:pPr>
        <w:jc w:val="both"/>
        <w:rPr>
          <w:rFonts w:ascii="Arial" w:hAnsi="Arial" w:cs="Arial"/>
          <w:szCs w:val="24"/>
        </w:rPr>
      </w:pPr>
      <w:r w:rsidRPr="00F75968">
        <w:rPr>
          <w:rFonts w:ascii="Arial" w:hAnsi="Arial" w:cs="Arial"/>
          <w:szCs w:val="24"/>
        </w:rPr>
        <w:t>– članka 175. (trgovanje ljudima i ropstvo) iz Kaznenog zakona (»Narodne novine«, br. 110/97., 27/98., 50/00.,129/00., 51/01., 111/03., 190/03., 105/04., 84/05., 71/06., 110/07., 152/08., 57/11., 77/11. i 143/12.),</w:t>
      </w:r>
    </w:p>
    <w:p w:rsidR="004E1CAF" w:rsidRDefault="004E1CAF" w:rsidP="00C17881">
      <w:pPr>
        <w:jc w:val="both"/>
        <w:rPr>
          <w:rFonts w:ascii="Arial" w:hAnsi="Arial" w:cs="Arial"/>
          <w:szCs w:val="24"/>
        </w:rPr>
      </w:pPr>
    </w:p>
    <w:p w:rsidR="008D4468" w:rsidRDefault="00F75968" w:rsidP="00F75968">
      <w:pPr>
        <w:jc w:val="both"/>
        <w:rPr>
          <w:rFonts w:ascii="Arial" w:hAnsi="Arial" w:cs="Arial"/>
          <w:szCs w:val="24"/>
        </w:rPr>
      </w:pPr>
      <w:r w:rsidRPr="00F75968">
        <w:rPr>
          <w:rFonts w:ascii="Arial" w:hAnsi="Arial" w:cs="Arial"/>
          <w:szCs w:val="24"/>
        </w:rPr>
        <w:t xml:space="preserve">2. je gospodarski subjekt koji nema poslovni </w:t>
      </w:r>
      <w:proofErr w:type="spellStart"/>
      <w:r w:rsidRPr="00F75968">
        <w:rPr>
          <w:rFonts w:ascii="Arial" w:hAnsi="Arial" w:cs="Arial"/>
          <w:szCs w:val="24"/>
        </w:rPr>
        <w:t>nastan</w:t>
      </w:r>
      <w:proofErr w:type="spellEnd"/>
      <w:r w:rsidRPr="00F75968">
        <w:rPr>
          <w:rFonts w:ascii="Arial" w:hAnsi="Arial" w:cs="Arial"/>
          <w:szCs w:val="24"/>
        </w:rPr>
        <w:t xml:space="preserve"> u Republici Hrvatskoj ili osoba koja je član upravnog, upravljačkog</w:t>
      </w:r>
      <w:r>
        <w:rPr>
          <w:rFonts w:ascii="Arial" w:hAnsi="Arial" w:cs="Arial"/>
          <w:szCs w:val="24"/>
        </w:rPr>
        <w:t xml:space="preserve"> </w:t>
      </w:r>
      <w:r w:rsidRPr="00F75968">
        <w:rPr>
          <w:rFonts w:ascii="Arial" w:hAnsi="Arial" w:cs="Arial"/>
          <w:szCs w:val="24"/>
        </w:rPr>
        <w:t>ili nadzornog tijela ili ima ovlasti zastupanja, donošenja odluka ili nadzora toga gospodarskog subjekta i koja nije</w:t>
      </w:r>
      <w:r>
        <w:rPr>
          <w:rFonts w:ascii="Arial" w:hAnsi="Arial" w:cs="Arial"/>
          <w:szCs w:val="24"/>
        </w:rPr>
        <w:t xml:space="preserve">  </w:t>
      </w:r>
      <w:r w:rsidRPr="00F75968">
        <w:rPr>
          <w:rFonts w:ascii="Arial" w:hAnsi="Arial" w:cs="Arial"/>
          <w:szCs w:val="24"/>
        </w:rPr>
        <w:t xml:space="preserve">državljanin Republike Hrvatske pravomoćnom presudom osuđena za kaznena djela iz točke 1. </w:t>
      </w:r>
      <w:proofErr w:type="spellStart"/>
      <w:r w:rsidRPr="00F75968">
        <w:rPr>
          <w:rFonts w:ascii="Arial" w:hAnsi="Arial" w:cs="Arial"/>
          <w:szCs w:val="24"/>
        </w:rPr>
        <w:t>podtočaka</w:t>
      </w:r>
      <w:proofErr w:type="spellEnd"/>
      <w:r w:rsidRPr="00F75968">
        <w:rPr>
          <w:rFonts w:ascii="Arial" w:hAnsi="Arial" w:cs="Arial"/>
          <w:szCs w:val="24"/>
        </w:rPr>
        <w:t xml:space="preserve"> od a) do f)</w:t>
      </w:r>
      <w:r>
        <w:rPr>
          <w:rFonts w:ascii="Arial" w:hAnsi="Arial" w:cs="Arial"/>
          <w:szCs w:val="24"/>
        </w:rPr>
        <w:t xml:space="preserve"> </w:t>
      </w:r>
      <w:r w:rsidR="008D4468">
        <w:rPr>
          <w:rFonts w:ascii="Arial" w:hAnsi="Arial" w:cs="Arial"/>
          <w:szCs w:val="24"/>
        </w:rPr>
        <w:t xml:space="preserve">ovog Poziva </w:t>
      </w:r>
      <w:r w:rsidRPr="00F75968">
        <w:rPr>
          <w:rFonts w:ascii="Arial" w:hAnsi="Arial" w:cs="Arial"/>
          <w:szCs w:val="24"/>
        </w:rPr>
        <w:t xml:space="preserve">i za odgovarajuća kaznena djela koja, prema nacionalnim propisima države poslovnog </w:t>
      </w:r>
      <w:proofErr w:type="spellStart"/>
      <w:r w:rsidRPr="00F75968">
        <w:rPr>
          <w:rFonts w:ascii="Arial" w:hAnsi="Arial" w:cs="Arial"/>
          <w:szCs w:val="24"/>
        </w:rPr>
        <w:t>nastana</w:t>
      </w:r>
      <w:proofErr w:type="spellEnd"/>
      <w:r>
        <w:rPr>
          <w:rFonts w:ascii="Arial" w:hAnsi="Arial" w:cs="Arial"/>
          <w:szCs w:val="24"/>
        </w:rPr>
        <w:t xml:space="preserve"> </w:t>
      </w:r>
      <w:r w:rsidRPr="00F75968">
        <w:rPr>
          <w:rFonts w:ascii="Arial" w:hAnsi="Arial" w:cs="Arial"/>
          <w:szCs w:val="24"/>
        </w:rPr>
        <w:t xml:space="preserve">gospodarskog subjekta, odnosno države čiji je osoba državljanin, obuhvaćaju </w:t>
      </w:r>
      <w:r w:rsidR="008D4468">
        <w:rPr>
          <w:rFonts w:ascii="Arial" w:hAnsi="Arial" w:cs="Arial"/>
          <w:szCs w:val="24"/>
        </w:rPr>
        <w:t>navedene razloge za isključenje iz točke</w:t>
      </w:r>
      <w:r w:rsidR="00CB6BFB">
        <w:rPr>
          <w:rFonts w:ascii="Arial" w:hAnsi="Arial" w:cs="Arial"/>
          <w:szCs w:val="24"/>
        </w:rPr>
        <w:t xml:space="preserve"> 12</w:t>
      </w:r>
      <w:r w:rsidR="008D4468">
        <w:rPr>
          <w:rFonts w:ascii="Arial" w:hAnsi="Arial" w:cs="Arial"/>
          <w:szCs w:val="24"/>
        </w:rPr>
        <w:t xml:space="preserve"> A) ovog Poziva. </w:t>
      </w:r>
    </w:p>
    <w:p w:rsidR="00F75968" w:rsidRDefault="00F75968" w:rsidP="00F75968">
      <w:pPr>
        <w:jc w:val="both"/>
        <w:rPr>
          <w:rFonts w:ascii="Arial" w:hAnsi="Arial" w:cs="Arial"/>
          <w:szCs w:val="24"/>
        </w:rPr>
      </w:pPr>
    </w:p>
    <w:p w:rsidR="00F75968" w:rsidRDefault="00F75968" w:rsidP="00F75968">
      <w:pPr>
        <w:jc w:val="both"/>
        <w:rPr>
          <w:rFonts w:ascii="Arial" w:hAnsi="Arial" w:cs="Arial"/>
          <w:szCs w:val="24"/>
        </w:rPr>
      </w:pPr>
      <w:r w:rsidRPr="00F75968">
        <w:rPr>
          <w:rFonts w:ascii="Arial" w:hAnsi="Arial" w:cs="Arial"/>
          <w:szCs w:val="24"/>
        </w:rPr>
        <w:t xml:space="preserve">Naručitelj zadržava obvezu isključiti gospodarskog subjekta iz postupka </w:t>
      </w:r>
      <w:r w:rsidR="008D4468">
        <w:rPr>
          <w:rFonts w:ascii="Arial" w:hAnsi="Arial" w:cs="Arial"/>
          <w:szCs w:val="24"/>
        </w:rPr>
        <w:t xml:space="preserve">jednostavne </w:t>
      </w:r>
      <w:r w:rsidRPr="00F75968">
        <w:rPr>
          <w:rFonts w:ascii="Arial" w:hAnsi="Arial" w:cs="Arial"/>
          <w:szCs w:val="24"/>
        </w:rPr>
        <w:t xml:space="preserve">nabave ukoliko se u postupku </w:t>
      </w:r>
      <w:r w:rsidR="008D4468">
        <w:rPr>
          <w:rFonts w:ascii="Arial" w:hAnsi="Arial" w:cs="Arial"/>
          <w:szCs w:val="24"/>
        </w:rPr>
        <w:t>jednostavne</w:t>
      </w:r>
      <w:r>
        <w:rPr>
          <w:rFonts w:ascii="Arial" w:hAnsi="Arial" w:cs="Arial"/>
          <w:szCs w:val="24"/>
        </w:rPr>
        <w:t xml:space="preserve"> </w:t>
      </w:r>
      <w:r w:rsidRPr="00F75968">
        <w:rPr>
          <w:rFonts w:ascii="Arial" w:hAnsi="Arial" w:cs="Arial"/>
          <w:szCs w:val="24"/>
        </w:rPr>
        <w:t>nabave utvrdi da je gospodarski subjekt pravomoćno osuđen za počinjenja kaznenih djela koja su opisana u kasnijim</w:t>
      </w:r>
      <w:r>
        <w:rPr>
          <w:rFonts w:ascii="Arial" w:hAnsi="Arial" w:cs="Arial"/>
          <w:szCs w:val="24"/>
        </w:rPr>
        <w:t xml:space="preserve"> </w:t>
      </w:r>
      <w:r w:rsidRPr="00F75968">
        <w:rPr>
          <w:rFonts w:ascii="Arial" w:hAnsi="Arial" w:cs="Arial"/>
          <w:szCs w:val="24"/>
        </w:rPr>
        <w:t>izmjenama i dopunama Kaznenog zakona, a koje izmjene i dopune su objavljene u N</w:t>
      </w:r>
      <w:r w:rsidR="008D4468">
        <w:rPr>
          <w:rFonts w:ascii="Arial" w:hAnsi="Arial" w:cs="Arial"/>
          <w:szCs w:val="24"/>
        </w:rPr>
        <w:t>N</w:t>
      </w:r>
      <w:r w:rsidRPr="00F75968">
        <w:rPr>
          <w:rFonts w:ascii="Arial" w:hAnsi="Arial" w:cs="Arial"/>
          <w:szCs w:val="24"/>
        </w:rPr>
        <w:t xml:space="preserve"> broj 56/15,61/15, 101/17.</w:t>
      </w:r>
    </w:p>
    <w:p w:rsidR="00F75968" w:rsidRPr="00C17881" w:rsidRDefault="00F75968" w:rsidP="00C17881">
      <w:pPr>
        <w:jc w:val="both"/>
        <w:rPr>
          <w:rFonts w:ascii="Arial" w:hAnsi="Arial" w:cs="Arial"/>
          <w:szCs w:val="24"/>
        </w:rPr>
      </w:pPr>
    </w:p>
    <w:p w:rsidR="00C17881" w:rsidRPr="00C17881" w:rsidRDefault="00C17881" w:rsidP="00C17881">
      <w:pPr>
        <w:jc w:val="both"/>
        <w:rPr>
          <w:rFonts w:ascii="Arial" w:hAnsi="Arial" w:cs="Arial"/>
          <w:szCs w:val="24"/>
        </w:rPr>
      </w:pPr>
      <w:r w:rsidRPr="00C17881">
        <w:rPr>
          <w:rFonts w:ascii="Arial" w:hAnsi="Arial" w:cs="Arial"/>
          <w:szCs w:val="24"/>
        </w:rPr>
        <w:t>Za potrebe utv</w:t>
      </w:r>
      <w:r w:rsidR="00BD5B96">
        <w:rPr>
          <w:rFonts w:ascii="Arial" w:hAnsi="Arial" w:cs="Arial"/>
          <w:szCs w:val="24"/>
        </w:rPr>
        <w:t xml:space="preserve">rđivanja okolnosti iz točke </w:t>
      </w:r>
      <w:r w:rsidR="006A3368">
        <w:rPr>
          <w:rFonts w:ascii="Arial" w:hAnsi="Arial" w:cs="Arial"/>
          <w:szCs w:val="24"/>
        </w:rPr>
        <w:t>12</w:t>
      </w:r>
      <w:r w:rsidR="00DB2026">
        <w:rPr>
          <w:rFonts w:ascii="Arial" w:hAnsi="Arial" w:cs="Arial"/>
          <w:szCs w:val="24"/>
        </w:rPr>
        <w:t xml:space="preserve"> </w:t>
      </w:r>
      <w:r w:rsidR="00BD5B96">
        <w:rPr>
          <w:rFonts w:ascii="Arial" w:hAnsi="Arial" w:cs="Arial"/>
          <w:szCs w:val="24"/>
        </w:rPr>
        <w:t>A)</w:t>
      </w:r>
      <w:r w:rsidRPr="00C17881">
        <w:rPr>
          <w:rFonts w:ascii="Arial" w:hAnsi="Arial" w:cs="Arial"/>
          <w:szCs w:val="24"/>
        </w:rPr>
        <w:t xml:space="preserve"> gospodarski subjekt je dužan u ponudi dostaviti izjavu</w:t>
      </w:r>
      <w:r w:rsidR="00DB2026">
        <w:rPr>
          <w:rFonts w:ascii="Arial" w:hAnsi="Arial" w:cs="Arial"/>
          <w:szCs w:val="24"/>
        </w:rPr>
        <w:t xml:space="preserve"> o nekažnjavanju</w:t>
      </w:r>
      <w:r w:rsidR="006E357C">
        <w:rPr>
          <w:rFonts w:ascii="Arial" w:hAnsi="Arial" w:cs="Arial"/>
          <w:szCs w:val="24"/>
        </w:rPr>
        <w:t xml:space="preserve"> ili jednakovrijedni dokument (za one koji nemaju poslovni </w:t>
      </w:r>
      <w:proofErr w:type="spellStart"/>
      <w:r w:rsidR="006E357C">
        <w:rPr>
          <w:rFonts w:ascii="Arial" w:hAnsi="Arial" w:cs="Arial"/>
          <w:szCs w:val="24"/>
        </w:rPr>
        <w:t>nastan</w:t>
      </w:r>
      <w:proofErr w:type="spellEnd"/>
      <w:r w:rsidR="006E357C">
        <w:rPr>
          <w:rFonts w:ascii="Arial" w:hAnsi="Arial" w:cs="Arial"/>
          <w:szCs w:val="24"/>
        </w:rPr>
        <w:t xml:space="preserve"> u RH)</w:t>
      </w:r>
      <w:r w:rsidRPr="00C17881">
        <w:rPr>
          <w:rFonts w:ascii="Arial" w:hAnsi="Arial" w:cs="Arial"/>
          <w:szCs w:val="24"/>
        </w:rPr>
        <w:t>. Izjavu daje osoba po zakonu ovlaštena za zastupanje gospodarskog subjekta</w:t>
      </w:r>
      <w:r w:rsidR="00FA5C29">
        <w:rPr>
          <w:rFonts w:ascii="Arial" w:hAnsi="Arial" w:cs="Arial"/>
          <w:szCs w:val="24"/>
        </w:rPr>
        <w:t>, i to i za sebe osobno i za gospodarskog subjekta kojeg je po zakonu ovlaštena zastupati</w:t>
      </w:r>
      <w:r w:rsidRPr="00C17881">
        <w:rPr>
          <w:rFonts w:ascii="Arial" w:hAnsi="Arial" w:cs="Arial"/>
          <w:szCs w:val="24"/>
        </w:rPr>
        <w:t>. Izjava ne smije biti starija od tri mjeseca računajući od dana objave poziva na</w:t>
      </w:r>
      <w:r w:rsidR="00BD5B96">
        <w:rPr>
          <w:rFonts w:ascii="Arial" w:hAnsi="Arial" w:cs="Arial"/>
          <w:szCs w:val="24"/>
        </w:rPr>
        <w:t xml:space="preserve"> dostavu ponude.</w:t>
      </w:r>
      <w:r w:rsidRPr="00C17881">
        <w:rPr>
          <w:rFonts w:ascii="Arial" w:hAnsi="Arial" w:cs="Arial"/>
          <w:szCs w:val="24"/>
        </w:rPr>
        <w:t xml:space="preserve"> </w:t>
      </w:r>
    </w:p>
    <w:p w:rsidR="00C17881" w:rsidRPr="00C17881" w:rsidRDefault="00C17881" w:rsidP="00BD5B96">
      <w:pPr>
        <w:jc w:val="both"/>
        <w:rPr>
          <w:rFonts w:ascii="Arial" w:hAnsi="Arial" w:cs="Arial"/>
          <w:szCs w:val="24"/>
        </w:rPr>
      </w:pPr>
    </w:p>
    <w:p w:rsidR="006D785C" w:rsidRDefault="00BD5B96" w:rsidP="00C17881">
      <w:pPr>
        <w:jc w:val="both"/>
        <w:rPr>
          <w:rFonts w:ascii="Arial" w:hAnsi="Arial" w:cs="Arial"/>
          <w:szCs w:val="24"/>
        </w:rPr>
      </w:pPr>
      <w:r>
        <w:rPr>
          <w:rFonts w:ascii="Arial" w:hAnsi="Arial" w:cs="Arial"/>
          <w:szCs w:val="24"/>
        </w:rPr>
        <w:t xml:space="preserve">B) </w:t>
      </w:r>
      <w:r w:rsidR="006D785C">
        <w:rPr>
          <w:rFonts w:ascii="Arial" w:hAnsi="Arial" w:cs="Arial"/>
          <w:szCs w:val="24"/>
        </w:rPr>
        <w:t>POREZNE OBVEZE</w:t>
      </w:r>
    </w:p>
    <w:p w:rsidR="00C17881" w:rsidRPr="00C17881" w:rsidRDefault="00C07AA0" w:rsidP="00C17881">
      <w:pPr>
        <w:jc w:val="both"/>
        <w:rPr>
          <w:rFonts w:ascii="Arial" w:hAnsi="Arial" w:cs="Arial"/>
          <w:szCs w:val="24"/>
        </w:rPr>
      </w:pPr>
      <w:r>
        <w:rPr>
          <w:rFonts w:ascii="Arial" w:hAnsi="Arial" w:cs="Arial"/>
          <w:szCs w:val="24"/>
        </w:rPr>
        <w:t>N</w:t>
      </w:r>
      <w:r w:rsidR="00C17881" w:rsidRPr="00C17881">
        <w:rPr>
          <w:rFonts w:ascii="Arial" w:hAnsi="Arial" w:cs="Arial"/>
          <w:szCs w:val="24"/>
        </w:rPr>
        <w:t xml:space="preserve">aručitelj obvezan je isključiti  gospodarskog  subjekta ako utvrdi da nije ispunio obvezu plaćanja dospjelih obveza i obveza za mirovinsko i zdravstveno osiguranje u Republici Hrvatskoj ako ima gospodarski subjekt poslovni </w:t>
      </w:r>
      <w:proofErr w:type="spellStart"/>
      <w:r w:rsidR="00C17881" w:rsidRPr="00C17881">
        <w:rPr>
          <w:rFonts w:ascii="Arial" w:hAnsi="Arial" w:cs="Arial"/>
          <w:szCs w:val="24"/>
        </w:rPr>
        <w:t>nastan</w:t>
      </w:r>
      <w:proofErr w:type="spellEnd"/>
      <w:r w:rsidR="00BD5B96">
        <w:rPr>
          <w:rFonts w:ascii="Arial" w:hAnsi="Arial" w:cs="Arial"/>
          <w:szCs w:val="24"/>
        </w:rPr>
        <w:t xml:space="preserve"> u Republici Hrvatskoj</w:t>
      </w:r>
      <w:r w:rsidR="00C17881" w:rsidRPr="00C17881">
        <w:rPr>
          <w:rFonts w:ascii="Arial" w:hAnsi="Arial" w:cs="Arial"/>
          <w:szCs w:val="24"/>
        </w:rPr>
        <w:t xml:space="preserve">, ili u državi poslovnog </w:t>
      </w:r>
      <w:proofErr w:type="spellStart"/>
      <w:r w:rsidR="00C17881" w:rsidRPr="00C17881">
        <w:rPr>
          <w:rFonts w:ascii="Arial" w:hAnsi="Arial" w:cs="Arial"/>
          <w:szCs w:val="24"/>
        </w:rPr>
        <w:t>nastana</w:t>
      </w:r>
      <w:proofErr w:type="spellEnd"/>
      <w:r w:rsidR="00C17881" w:rsidRPr="00C17881">
        <w:rPr>
          <w:rFonts w:ascii="Arial" w:hAnsi="Arial" w:cs="Arial"/>
          <w:szCs w:val="24"/>
        </w:rPr>
        <w:t xml:space="preserve">. Iznimno, naručitelj neće isključiti gospodarskog subjekta iz postupka </w:t>
      </w:r>
      <w:r>
        <w:rPr>
          <w:rFonts w:ascii="Arial" w:hAnsi="Arial" w:cs="Arial"/>
          <w:szCs w:val="24"/>
        </w:rPr>
        <w:t>jednostavne</w:t>
      </w:r>
      <w:r w:rsidR="00C17881" w:rsidRPr="00C17881">
        <w:rPr>
          <w:rFonts w:ascii="Arial" w:hAnsi="Arial" w:cs="Arial"/>
          <w:szCs w:val="24"/>
        </w:rPr>
        <w:t xml:space="preserve"> nabave ako mu sukladno posebnom propisu plaćanje obveza nije dopušteno ili mu je odobrena odgoda plaćanja.</w:t>
      </w:r>
    </w:p>
    <w:p w:rsidR="00C17881" w:rsidRPr="00C17881" w:rsidRDefault="00C17881" w:rsidP="00C17881">
      <w:pPr>
        <w:jc w:val="both"/>
        <w:rPr>
          <w:rFonts w:ascii="Arial" w:hAnsi="Arial" w:cs="Arial"/>
          <w:szCs w:val="24"/>
        </w:rPr>
      </w:pPr>
    </w:p>
    <w:p w:rsidR="00DF7B69" w:rsidRPr="00C17881" w:rsidRDefault="00C17881" w:rsidP="00B22D78">
      <w:pPr>
        <w:jc w:val="both"/>
        <w:rPr>
          <w:rFonts w:ascii="Arial" w:hAnsi="Arial" w:cs="Arial"/>
          <w:szCs w:val="24"/>
        </w:rPr>
      </w:pPr>
      <w:r w:rsidRPr="00C17881">
        <w:rPr>
          <w:rFonts w:ascii="Arial" w:hAnsi="Arial" w:cs="Arial"/>
          <w:szCs w:val="24"/>
        </w:rPr>
        <w:t>Za potrebe</w:t>
      </w:r>
      <w:r w:rsidR="006A3368">
        <w:rPr>
          <w:rFonts w:ascii="Arial" w:hAnsi="Arial" w:cs="Arial"/>
          <w:szCs w:val="24"/>
        </w:rPr>
        <w:t xml:space="preserve"> utvrđivanja okolnosti iz točke 12</w:t>
      </w:r>
      <w:r w:rsidR="00AB0D67">
        <w:rPr>
          <w:rFonts w:ascii="Arial" w:hAnsi="Arial" w:cs="Arial"/>
          <w:szCs w:val="24"/>
        </w:rPr>
        <w:t xml:space="preserve"> </w:t>
      </w:r>
      <w:r w:rsidR="00BD5B96">
        <w:rPr>
          <w:rFonts w:ascii="Arial" w:hAnsi="Arial" w:cs="Arial"/>
          <w:szCs w:val="24"/>
        </w:rPr>
        <w:t>B)</w:t>
      </w:r>
      <w:r w:rsidRPr="00C17881">
        <w:rPr>
          <w:rFonts w:ascii="Arial" w:hAnsi="Arial" w:cs="Arial"/>
          <w:szCs w:val="24"/>
        </w:rPr>
        <w:t xml:space="preserve"> gospodarski subjekt u ponudi dostavlja</w:t>
      </w:r>
      <w:r w:rsidR="00B25093">
        <w:rPr>
          <w:rFonts w:ascii="Arial" w:hAnsi="Arial" w:cs="Arial"/>
          <w:szCs w:val="24"/>
        </w:rPr>
        <w:t xml:space="preserve"> potvrdu Porezne uprave o stanju duga koja ne smije biti starija od 30 dana računajući od dana objave poziva na dostavu ponude ili </w:t>
      </w:r>
      <w:r w:rsidRPr="00C17881">
        <w:rPr>
          <w:rFonts w:ascii="Arial" w:hAnsi="Arial" w:cs="Arial"/>
          <w:szCs w:val="24"/>
        </w:rPr>
        <w:t>važeći jednakovrijedni dokument nadležnog tijela države sjedišta gospodarskog subjekta</w:t>
      </w:r>
      <w:r w:rsidR="00B25093">
        <w:rPr>
          <w:rFonts w:ascii="Arial" w:hAnsi="Arial" w:cs="Arial"/>
          <w:szCs w:val="24"/>
        </w:rPr>
        <w:t xml:space="preserve">. </w:t>
      </w:r>
    </w:p>
    <w:p w:rsidR="009F0F5C" w:rsidRPr="00C17881" w:rsidRDefault="009F0F5C" w:rsidP="00B22D78">
      <w:pPr>
        <w:jc w:val="both"/>
        <w:rPr>
          <w:rFonts w:ascii="Arial" w:hAnsi="Arial" w:cs="Arial"/>
          <w:szCs w:val="24"/>
        </w:rPr>
      </w:pPr>
    </w:p>
    <w:p w:rsidR="009F0F5C" w:rsidRPr="00C17881" w:rsidRDefault="00C17881" w:rsidP="00C03A3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szCs w:val="24"/>
        </w:rPr>
      </w:pPr>
      <w:r>
        <w:rPr>
          <w:rFonts w:ascii="Arial" w:hAnsi="Arial" w:cs="Arial"/>
          <w:szCs w:val="24"/>
        </w:rPr>
        <w:t>D</w:t>
      </w:r>
      <w:r w:rsidR="009F0F5C" w:rsidRPr="00C17881">
        <w:rPr>
          <w:rFonts w:ascii="Arial" w:hAnsi="Arial" w:cs="Arial"/>
          <w:szCs w:val="24"/>
        </w:rPr>
        <w:t>.  PONUDA</w:t>
      </w:r>
    </w:p>
    <w:p w:rsidR="008E7C6A" w:rsidRPr="00C17881" w:rsidRDefault="008E7C6A" w:rsidP="00B22D78">
      <w:pPr>
        <w:jc w:val="both"/>
        <w:rPr>
          <w:rFonts w:ascii="Arial" w:hAnsi="Arial" w:cs="Arial"/>
          <w:szCs w:val="24"/>
        </w:rPr>
      </w:pPr>
    </w:p>
    <w:p w:rsidR="009F0F5C" w:rsidRPr="00C17881" w:rsidRDefault="006A3368" w:rsidP="00B22D78">
      <w:pPr>
        <w:jc w:val="both"/>
        <w:rPr>
          <w:rFonts w:ascii="Arial" w:hAnsi="Arial" w:cs="Arial"/>
          <w:szCs w:val="24"/>
          <w:u w:val="single"/>
        </w:rPr>
      </w:pPr>
      <w:r>
        <w:rPr>
          <w:rFonts w:ascii="Arial" w:hAnsi="Arial" w:cs="Arial"/>
          <w:szCs w:val="24"/>
          <w:u w:val="single"/>
        </w:rPr>
        <w:t>13</w:t>
      </w:r>
      <w:r w:rsidR="009F0F5C" w:rsidRPr="00C17881">
        <w:rPr>
          <w:rFonts w:ascii="Arial" w:hAnsi="Arial" w:cs="Arial"/>
          <w:szCs w:val="24"/>
          <w:u w:val="single"/>
        </w:rPr>
        <w:t>. Način dostave ponude</w:t>
      </w:r>
    </w:p>
    <w:p w:rsidR="00E17F59" w:rsidRPr="00C17881" w:rsidRDefault="00E17F59" w:rsidP="00B22D78">
      <w:pPr>
        <w:jc w:val="both"/>
        <w:rPr>
          <w:rFonts w:ascii="Arial" w:hAnsi="Arial" w:cs="Arial"/>
          <w:szCs w:val="24"/>
        </w:rPr>
      </w:pPr>
    </w:p>
    <w:p w:rsidR="00C03CF9" w:rsidRDefault="00FE1546" w:rsidP="00B22D78">
      <w:pPr>
        <w:jc w:val="both"/>
        <w:rPr>
          <w:rFonts w:ascii="Arial" w:hAnsi="Arial" w:cs="Arial"/>
          <w:szCs w:val="24"/>
        </w:rPr>
      </w:pPr>
      <w:r w:rsidRPr="00C17881">
        <w:rPr>
          <w:rFonts w:ascii="Arial" w:hAnsi="Arial" w:cs="Arial"/>
          <w:szCs w:val="24"/>
        </w:rPr>
        <w:t>Ponuda se predaje neposredno u pisarnici naručitelja ili preporučenom pošiljkom na adresu naručitelja s naznakom "</w:t>
      </w:r>
      <w:r w:rsidR="00B30450">
        <w:rPr>
          <w:rFonts w:ascii="Arial" w:hAnsi="Arial" w:cs="Arial"/>
          <w:szCs w:val="24"/>
        </w:rPr>
        <w:t xml:space="preserve">PONUDA ZA NABAVU </w:t>
      </w:r>
      <w:r w:rsidR="00FB37E7">
        <w:rPr>
          <w:rFonts w:ascii="Arial" w:hAnsi="Arial" w:cs="Arial"/>
          <w:szCs w:val="24"/>
        </w:rPr>
        <w:t>TONERA I TINTI</w:t>
      </w:r>
      <w:r w:rsidR="00B30450">
        <w:rPr>
          <w:rFonts w:ascii="Arial" w:hAnsi="Arial" w:cs="Arial"/>
          <w:szCs w:val="24"/>
        </w:rPr>
        <w:t xml:space="preserve"> </w:t>
      </w:r>
      <w:r w:rsidR="00D47FAE" w:rsidRPr="00C17881">
        <w:rPr>
          <w:rFonts w:ascii="Arial" w:hAnsi="Arial" w:cs="Arial"/>
          <w:szCs w:val="24"/>
        </w:rPr>
        <w:t>- NE OTVARAJ".</w:t>
      </w:r>
      <w:r w:rsidR="00963BA6" w:rsidRPr="00C17881">
        <w:rPr>
          <w:rFonts w:ascii="Arial" w:hAnsi="Arial" w:cs="Arial"/>
          <w:szCs w:val="24"/>
        </w:rPr>
        <w:t xml:space="preserve"> </w:t>
      </w:r>
    </w:p>
    <w:p w:rsidR="00CB6BFB" w:rsidRPr="00C17881" w:rsidRDefault="00CB6BFB" w:rsidP="00B22D78">
      <w:pPr>
        <w:jc w:val="both"/>
        <w:rPr>
          <w:rFonts w:ascii="Arial" w:hAnsi="Arial" w:cs="Arial"/>
          <w:szCs w:val="24"/>
        </w:rPr>
      </w:pPr>
    </w:p>
    <w:p w:rsidR="00C03CF9" w:rsidRPr="00C17881" w:rsidRDefault="00C03CF9" w:rsidP="00C03CF9">
      <w:pPr>
        <w:jc w:val="both"/>
        <w:rPr>
          <w:rFonts w:ascii="Arial" w:hAnsi="Arial" w:cs="Arial"/>
          <w:szCs w:val="24"/>
        </w:rPr>
      </w:pPr>
      <w:r w:rsidRPr="00C17881">
        <w:rPr>
          <w:rFonts w:ascii="Arial" w:hAnsi="Arial" w:cs="Arial"/>
          <w:szCs w:val="24"/>
        </w:rPr>
        <w:t xml:space="preserve">Ponuda bez obzira na način dostave mora biti dostavljena naručitelju najkasnije do </w:t>
      </w:r>
      <w:r w:rsidRPr="00C17881">
        <w:rPr>
          <w:rFonts w:ascii="Arial" w:hAnsi="Arial" w:cs="Arial"/>
          <w:szCs w:val="24"/>
        </w:rPr>
        <w:br/>
      </w:r>
      <w:r w:rsidR="009221DB">
        <w:rPr>
          <w:rFonts w:ascii="Arial" w:hAnsi="Arial" w:cs="Arial"/>
          <w:b/>
          <w:szCs w:val="24"/>
        </w:rPr>
        <w:t>8. prosinca</w:t>
      </w:r>
      <w:r w:rsidR="00C17881" w:rsidRPr="00E41424">
        <w:rPr>
          <w:rFonts w:ascii="Arial" w:hAnsi="Arial" w:cs="Arial"/>
          <w:b/>
          <w:szCs w:val="24"/>
        </w:rPr>
        <w:t xml:space="preserve"> 2022</w:t>
      </w:r>
      <w:r w:rsidR="006A3368">
        <w:rPr>
          <w:rFonts w:ascii="Arial" w:hAnsi="Arial" w:cs="Arial"/>
          <w:b/>
          <w:szCs w:val="24"/>
        </w:rPr>
        <w:t>. u 11</w:t>
      </w:r>
      <w:r w:rsidRPr="00E41424">
        <w:rPr>
          <w:rFonts w:ascii="Arial" w:hAnsi="Arial" w:cs="Arial"/>
          <w:b/>
          <w:szCs w:val="24"/>
        </w:rPr>
        <w:t>:00 sati.</w:t>
      </w:r>
      <w:r w:rsidRPr="00E41424">
        <w:rPr>
          <w:rFonts w:ascii="Arial" w:hAnsi="Arial" w:cs="Arial"/>
          <w:szCs w:val="24"/>
        </w:rPr>
        <w:t xml:space="preserve"> </w:t>
      </w:r>
      <w:r w:rsidRPr="00C17881">
        <w:rPr>
          <w:rFonts w:ascii="Arial" w:hAnsi="Arial" w:cs="Arial"/>
          <w:szCs w:val="24"/>
        </w:rPr>
        <w:t>Ponuditelj samostalno određuje način dostave ponude i  snosi rizik eventualnog gubitka odnosno nepravovremene dostave ponude.</w:t>
      </w:r>
    </w:p>
    <w:p w:rsidR="00A00CF9" w:rsidRPr="00C17881" w:rsidRDefault="00A00CF9" w:rsidP="00B22D78">
      <w:pPr>
        <w:jc w:val="both"/>
        <w:rPr>
          <w:rFonts w:ascii="Arial" w:hAnsi="Arial" w:cs="Arial"/>
          <w:szCs w:val="24"/>
        </w:rPr>
      </w:pPr>
    </w:p>
    <w:p w:rsidR="00987CAB" w:rsidRDefault="00A00CF9" w:rsidP="00B22D78">
      <w:pPr>
        <w:pStyle w:val="Bezproreda"/>
        <w:jc w:val="both"/>
        <w:rPr>
          <w:rFonts w:ascii="Arial" w:hAnsi="Arial" w:cs="Arial"/>
          <w:szCs w:val="24"/>
        </w:rPr>
      </w:pPr>
      <w:r w:rsidRPr="00C17881">
        <w:rPr>
          <w:rFonts w:ascii="Arial" w:hAnsi="Arial" w:cs="Arial"/>
          <w:szCs w:val="24"/>
        </w:rPr>
        <w:t>Nije dozvoljeno dostavljanje ponude elektroničkim putem.</w:t>
      </w:r>
    </w:p>
    <w:p w:rsidR="00CB6BFB" w:rsidRPr="00C17881" w:rsidRDefault="00CB6BFB" w:rsidP="00B22D78">
      <w:pPr>
        <w:pStyle w:val="Bezproreda"/>
        <w:jc w:val="both"/>
        <w:rPr>
          <w:rFonts w:ascii="Arial" w:hAnsi="Arial" w:cs="Arial"/>
          <w:szCs w:val="24"/>
        </w:rPr>
      </w:pPr>
    </w:p>
    <w:p w:rsidR="00987CAB" w:rsidRPr="00C17881" w:rsidRDefault="00987CAB" w:rsidP="00987CAB">
      <w:pPr>
        <w:pStyle w:val="Bezproreda"/>
        <w:jc w:val="both"/>
        <w:rPr>
          <w:rFonts w:ascii="Arial" w:hAnsi="Arial" w:cs="Arial"/>
          <w:szCs w:val="24"/>
        </w:rPr>
      </w:pPr>
      <w:r w:rsidRPr="00C17881">
        <w:rPr>
          <w:rFonts w:ascii="Arial" w:hAnsi="Arial" w:cs="Arial"/>
          <w:szCs w:val="24"/>
        </w:rPr>
        <w:t>Pon</w:t>
      </w:r>
      <w:r w:rsidR="000F3322" w:rsidRPr="00C17881">
        <w:rPr>
          <w:rFonts w:ascii="Arial" w:hAnsi="Arial" w:cs="Arial"/>
          <w:szCs w:val="24"/>
        </w:rPr>
        <w:t>uda se piše neizbrisivom tintom</w:t>
      </w:r>
      <w:r w:rsidR="00207C4E" w:rsidRPr="00C17881">
        <w:rPr>
          <w:rFonts w:ascii="Arial" w:hAnsi="Arial" w:cs="Arial"/>
          <w:szCs w:val="24"/>
        </w:rPr>
        <w:t xml:space="preserve"> na hrvatskom jeziku</w:t>
      </w:r>
      <w:r w:rsidR="008E7C6A" w:rsidRPr="00C17881">
        <w:rPr>
          <w:rFonts w:ascii="Arial" w:hAnsi="Arial" w:cs="Arial"/>
          <w:szCs w:val="24"/>
        </w:rPr>
        <w:t xml:space="preserve"> i latiničnom pismu </w:t>
      </w:r>
      <w:r w:rsidR="00207C4E" w:rsidRPr="00C17881">
        <w:rPr>
          <w:rFonts w:ascii="Arial" w:hAnsi="Arial" w:cs="Arial"/>
          <w:szCs w:val="24"/>
        </w:rPr>
        <w:t xml:space="preserve">te </w:t>
      </w:r>
      <w:r w:rsidRPr="00C17881">
        <w:rPr>
          <w:rFonts w:ascii="Arial" w:hAnsi="Arial" w:cs="Arial"/>
          <w:szCs w:val="24"/>
        </w:rPr>
        <w:t xml:space="preserve">uvezuje na način </w:t>
      </w:r>
      <w:r w:rsidR="00400B36" w:rsidRPr="00C17881">
        <w:rPr>
          <w:rFonts w:ascii="Arial" w:hAnsi="Arial" w:cs="Arial"/>
          <w:szCs w:val="24"/>
        </w:rPr>
        <w:t xml:space="preserve">da čini cjelinu </w:t>
      </w:r>
      <w:r w:rsidR="00207C4E" w:rsidRPr="00C17881">
        <w:rPr>
          <w:rFonts w:ascii="Arial" w:hAnsi="Arial" w:cs="Arial"/>
          <w:szCs w:val="24"/>
        </w:rPr>
        <w:t xml:space="preserve">i </w:t>
      </w:r>
      <w:r w:rsidRPr="00C17881">
        <w:rPr>
          <w:rFonts w:ascii="Arial" w:hAnsi="Arial" w:cs="Arial"/>
          <w:szCs w:val="24"/>
        </w:rPr>
        <w:t xml:space="preserve">da se onemogući naknadno vađenje ili umetanje listova. Ako </w:t>
      </w:r>
      <w:r w:rsidR="00BE0642" w:rsidRPr="00C17881">
        <w:rPr>
          <w:rFonts w:ascii="Arial" w:hAnsi="Arial" w:cs="Arial"/>
          <w:szCs w:val="24"/>
        </w:rPr>
        <w:t>se ponuda sastoji od više dijelova</w:t>
      </w:r>
      <w:r w:rsidRPr="00C17881">
        <w:rPr>
          <w:rFonts w:ascii="Arial" w:hAnsi="Arial" w:cs="Arial"/>
          <w:szCs w:val="24"/>
        </w:rPr>
        <w:t>, svaki dio se uvezuje na način da se onemogući naknadno vađenje ili umetanje listova.</w:t>
      </w:r>
    </w:p>
    <w:p w:rsidR="00987CAB" w:rsidRPr="00C17881" w:rsidRDefault="00987CAB" w:rsidP="00987CAB">
      <w:pPr>
        <w:pStyle w:val="Bezproreda"/>
        <w:jc w:val="both"/>
        <w:rPr>
          <w:rFonts w:ascii="Arial" w:hAnsi="Arial" w:cs="Arial"/>
          <w:szCs w:val="24"/>
        </w:rPr>
      </w:pPr>
    </w:p>
    <w:p w:rsidR="00987CAB" w:rsidRPr="00C17881" w:rsidRDefault="00987CAB" w:rsidP="00987CAB">
      <w:pPr>
        <w:pStyle w:val="Bezproreda"/>
        <w:jc w:val="both"/>
        <w:rPr>
          <w:rFonts w:ascii="Arial" w:hAnsi="Arial" w:cs="Arial"/>
          <w:szCs w:val="24"/>
        </w:rPr>
      </w:pPr>
      <w:r w:rsidRPr="00C17881">
        <w:rPr>
          <w:rFonts w:ascii="Arial" w:hAnsi="Arial" w:cs="Arial"/>
          <w:szCs w:val="24"/>
        </w:rPr>
        <w:t xml:space="preserve">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 </w:t>
      </w:r>
    </w:p>
    <w:p w:rsidR="0083143D" w:rsidRPr="00C17881" w:rsidRDefault="0083143D" w:rsidP="00B22D78">
      <w:pPr>
        <w:jc w:val="both"/>
        <w:rPr>
          <w:rFonts w:ascii="Arial" w:hAnsi="Arial" w:cs="Arial"/>
          <w:szCs w:val="24"/>
        </w:rPr>
      </w:pPr>
    </w:p>
    <w:p w:rsidR="0083143D" w:rsidRPr="00C17881" w:rsidRDefault="0083143D" w:rsidP="00B22D78">
      <w:pPr>
        <w:jc w:val="both"/>
        <w:rPr>
          <w:rFonts w:ascii="Arial" w:hAnsi="Arial" w:cs="Arial"/>
          <w:szCs w:val="24"/>
        </w:rPr>
      </w:pPr>
      <w:r w:rsidRPr="00C17881">
        <w:rPr>
          <w:rFonts w:ascii="Arial" w:hAnsi="Arial" w:cs="Arial"/>
          <w:szCs w:val="24"/>
        </w:rPr>
        <w:t>Otvaranje ponuda provode ovlašteni predstavnici naruč</w:t>
      </w:r>
      <w:r w:rsidR="006A676E" w:rsidRPr="00C17881">
        <w:rPr>
          <w:rFonts w:ascii="Arial" w:hAnsi="Arial" w:cs="Arial"/>
          <w:szCs w:val="24"/>
        </w:rPr>
        <w:t>itelja u postupku</w:t>
      </w:r>
      <w:r w:rsidRPr="00C17881">
        <w:rPr>
          <w:rFonts w:ascii="Arial" w:hAnsi="Arial" w:cs="Arial"/>
          <w:szCs w:val="24"/>
        </w:rPr>
        <w:t xml:space="preserve"> nabave. Otvaranje ponuda nije javno. Ponuda pristigla nakon isteka roka za dostavu ponuda neće se otvarati, te će se kao zakašnjela ponuda vratiti ponuditelju koji ju je dostavio.</w:t>
      </w:r>
    </w:p>
    <w:p w:rsidR="00963BA6" w:rsidRPr="00C17881" w:rsidRDefault="00963BA6" w:rsidP="00B22D78">
      <w:pPr>
        <w:jc w:val="both"/>
        <w:rPr>
          <w:rFonts w:ascii="Arial" w:hAnsi="Arial" w:cs="Arial"/>
          <w:szCs w:val="24"/>
        </w:rPr>
      </w:pPr>
    </w:p>
    <w:p w:rsidR="00FE1546" w:rsidRPr="00C17881" w:rsidRDefault="00A040AD" w:rsidP="00B22D78">
      <w:pPr>
        <w:jc w:val="both"/>
        <w:rPr>
          <w:rFonts w:ascii="Arial" w:hAnsi="Arial" w:cs="Arial"/>
          <w:szCs w:val="24"/>
        </w:rPr>
      </w:pPr>
      <w:r w:rsidRPr="00C17881">
        <w:rPr>
          <w:rFonts w:ascii="Arial" w:hAnsi="Arial" w:cs="Arial"/>
          <w:szCs w:val="24"/>
        </w:rPr>
        <w:t xml:space="preserve">Na temelju rezultata pregleda i ocjene ponuda, naručitelj odabire najpovoljniju ponudu u roku </w:t>
      </w:r>
      <w:r w:rsidR="00AE74A2" w:rsidRPr="00C17881">
        <w:rPr>
          <w:rFonts w:ascii="Arial" w:hAnsi="Arial" w:cs="Arial"/>
          <w:szCs w:val="24"/>
        </w:rPr>
        <w:t>od</w:t>
      </w:r>
      <w:r w:rsidRPr="00C17881">
        <w:rPr>
          <w:rFonts w:ascii="Arial" w:hAnsi="Arial" w:cs="Arial"/>
          <w:szCs w:val="24"/>
        </w:rPr>
        <w:t xml:space="preserve"> </w:t>
      </w:r>
      <w:r w:rsidR="00C17881">
        <w:rPr>
          <w:rFonts w:ascii="Arial" w:hAnsi="Arial" w:cs="Arial"/>
          <w:szCs w:val="24"/>
        </w:rPr>
        <w:t>30</w:t>
      </w:r>
      <w:r w:rsidRPr="00C17881">
        <w:rPr>
          <w:rFonts w:ascii="Arial" w:hAnsi="Arial" w:cs="Arial"/>
          <w:szCs w:val="24"/>
        </w:rPr>
        <w:t xml:space="preserve"> dana od dana isteka roka za dostavu ponude. Pisanu o</w:t>
      </w:r>
      <w:r w:rsidR="00AE74A2" w:rsidRPr="00C17881">
        <w:rPr>
          <w:rFonts w:ascii="Arial" w:hAnsi="Arial" w:cs="Arial"/>
          <w:szCs w:val="24"/>
        </w:rPr>
        <w:t>bavijest o rezultatima nabave (</w:t>
      </w:r>
      <w:r w:rsidRPr="00C17881">
        <w:rPr>
          <w:rFonts w:ascii="Arial" w:hAnsi="Arial" w:cs="Arial"/>
          <w:szCs w:val="24"/>
        </w:rPr>
        <w:t>odabiru najpovoljnije ponude ili odbijanju svih ponuda i poništenju postupka nabave)</w:t>
      </w:r>
      <w:r w:rsidR="00AE74A2" w:rsidRPr="00C17881">
        <w:rPr>
          <w:rFonts w:ascii="Arial" w:hAnsi="Arial" w:cs="Arial"/>
          <w:szCs w:val="24"/>
        </w:rPr>
        <w:t xml:space="preserve"> </w:t>
      </w:r>
      <w:r w:rsidRPr="00C17881">
        <w:rPr>
          <w:rFonts w:ascii="Arial" w:hAnsi="Arial" w:cs="Arial"/>
          <w:szCs w:val="24"/>
        </w:rPr>
        <w:t>naručitelj dostavlja svim ponuditeljima putem elektroničke poš</w:t>
      </w:r>
      <w:r w:rsidR="00CB6BFB">
        <w:rPr>
          <w:rFonts w:ascii="Arial" w:hAnsi="Arial" w:cs="Arial"/>
          <w:szCs w:val="24"/>
        </w:rPr>
        <w:t>te</w:t>
      </w:r>
      <w:r w:rsidRPr="00C17881">
        <w:rPr>
          <w:rFonts w:ascii="Arial" w:hAnsi="Arial" w:cs="Arial"/>
          <w:szCs w:val="24"/>
        </w:rPr>
        <w:t xml:space="preserve"> ili putem preporučene poštanske pošiljke s povratnicom.</w:t>
      </w:r>
    </w:p>
    <w:p w:rsidR="00A040AD" w:rsidRPr="00C17881" w:rsidRDefault="00A040AD" w:rsidP="00B22D78">
      <w:pPr>
        <w:jc w:val="both"/>
        <w:rPr>
          <w:rFonts w:ascii="Arial" w:hAnsi="Arial" w:cs="Arial"/>
          <w:szCs w:val="24"/>
        </w:rPr>
      </w:pPr>
    </w:p>
    <w:p w:rsidR="00FE1546" w:rsidRPr="00C17881" w:rsidRDefault="00FE1546" w:rsidP="00B22D78">
      <w:pPr>
        <w:jc w:val="both"/>
        <w:rPr>
          <w:rFonts w:ascii="Arial" w:hAnsi="Arial" w:cs="Arial"/>
          <w:szCs w:val="24"/>
          <w:u w:val="single"/>
        </w:rPr>
      </w:pPr>
      <w:r w:rsidRPr="00C17881">
        <w:rPr>
          <w:rFonts w:ascii="Arial" w:hAnsi="Arial" w:cs="Arial"/>
          <w:szCs w:val="24"/>
          <w:u w:val="single"/>
        </w:rPr>
        <w:t>1</w:t>
      </w:r>
      <w:r w:rsidR="006A3368">
        <w:rPr>
          <w:rFonts w:ascii="Arial" w:hAnsi="Arial" w:cs="Arial"/>
          <w:szCs w:val="24"/>
          <w:u w:val="single"/>
        </w:rPr>
        <w:t>4</w:t>
      </w:r>
      <w:r w:rsidRPr="00C17881">
        <w:rPr>
          <w:rFonts w:ascii="Arial" w:hAnsi="Arial" w:cs="Arial"/>
          <w:szCs w:val="24"/>
          <w:u w:val="single"/>
        </w:rPr>
        <w:t>. Cijena ponude</w:t>
      </w:r>
    </w:p>
    <w:p w:rsidR="00066866" w:rsidRDefault="006A3368" w:rsidP="000C252A">
      <w:pPr>
        <w:jc w:val="both"/>
        <w:rPr>
          <w:rFonts w:ascii="Arial" w:hAnsi="Arial" w:cs="Arial"/>
          <w:szCs w:val="24"/>
        </w:rPr>
      </w:pPr>
      <w:r>
        <w:rPr>
          <w:rFonts w:ascii="Arial" w:hAnsi="Arial" w:cs="Arial"/>
          <w:szCs w:val="24"/>
        </w:rPr>
        <w:t>Cijena ponude izražava se u kunama i eurima.</w:t>
      </w:r>
    </w:p>
    <w:p w:rsidR="006A3368" w:rsidRDefault="006A3368" w:rsidP="000C252A">
      <w:pPr>
        <w:jc w:val="both"/>
        <w:rPr>
          <w:rFonts w:ascii="Arial" w:hAnsi="Arial" w:cs="Arial"/>
          <w:szCs w:val="24"/>
        </w:rPr>
      </w:pPr>
      <w:r>
        <w:rPr>
          <w:rFonts w:ascii="Arial" w:hAnsi="Arial" w:cs="Arial"/>
          <w:szCs w:val="24"/>
        </w:rPr>
        <w:t>Cijena ponude piše se brojkama.</w:t>
      </w:r>
    </w:p>
    <w:p w:rsidR="006A3368" w:rsidRDefault="006A3368" w:rsidP="000C252A">
      <w:pPr>
        <w:jc w:val="both"/>
        <w:rPr>
          <w:rFonts w:ascii="Arial" w:hAnsi="Arial" w:cs="Arial"/>
          <w:szCs w:val="24"/>
        </w:rPr>
      </w:pPr>
      <w:r>
        <w:rPr>
          <w:rFonts w:ascii="Arial" w:hAnsi="Arial" w:cs="Arial"/>
          <w:szCs w:val="24"/>
        </w:rPr>
        <w:t>Cijena ponude izražava se za cjelokupan predmet nabave.</w:t>
      </w:r>
    </w:p>
    <w:p w:rsidR="006A3368" w:rsidRDefault="006A3368" w:rsidP="000C252A">
      <w:pPr>
        <w:jc w:val="both"/>
        <w:rPr>
          <w:rFonts w:ascii="Arial" w:hAnsi="Arial" w:cs="Arial"/>
          <w:szCs w:val="24"/>
        </w:rPr>
      </w:pPr>
      <w:r>
        <w:rPr>
          <w:rFonts w:ascii="Arial" w:hAnsi="Arial" w:cs="Arial"/>
          <w:szCs w:val="24"/>
        </w:rPr>
        <w:t>U cijenu ponude bez PDV-a moraju biti uračunati svi troškovi i popusti ukoliko ih ponuditelj daje.</w:t>
      </w:r>
    </w:p>
    <w:p w:rsidR="006A3368" w:rsidRDefault="006A3368" w:rsidP="000C252A">
      <w:pPr>
        <w:jc w:val="both"/>
        <w:rPr>
          <w:rFonts w:ascii="Arial" w:hAnsi="Arial" w:cs="Arial"/>
          <w:szCs w:val="24"/>
        </w:rPr>
      </w:pPr>
      <w:r>
        <w:rPr>
          <w:rFonts w:ascii="Arial" w:hAnsi="Arial" w:cs="Arial"/>
          <w:szCs w:val="24"/>
        </w:rPr>
        <w:t>Ponuditelj će u troškovniku predmeta nabave upisati sve jedinične cijene u kunama i ukupne cijene u kunama dok će konačnu cijenu ponude izraziti i u kunama i u eurima.</w:t>
      </w:r>
    </w:p>
    <w:p w:rsidR="006A3368" w:rsidRDefault="006A3368" w:rsidP="000C252A">
      <w:pPr>
        <w:jc w:val="both"/>
        <w:rPr>
          <w:rFonts w:ascii="Arial" w:hAnsi="Arial" w:cs="Arial"/>
          <w:szCs w:val="24"/>
        </w:rPr>
      </w:pPr>
      <w:r>
        <w:rPr>
          <w:rFonts w:ascii="Arial" w:hAnsi="Arial" w:cs="Arial"/>
          <w:szCs w:val="24"/>
        </w:rPr>
        <w:t>Cijene su fiksne i nepromjenjive.</w:t>
      </w:r>
    </w:p>
    <w:p w:rsidR="006A3368" w:rsidRPr="000C252A" w:rsidRDefault="006A3368" w:rsidP="000C252A">
      <w:pPr>
        <w:jc w:val="both"/>
        <w:rPr>
          <w:rFonts w:ascii="Arial" w:hAnsi="Arial" w:cs="Arial"/>
          <w:color w:val="FF0000"/>
          <w:szCs w:val="24"/>
        </w:rPr>
      </w:pPr>
    </w:p>
    <w:p w:rsidR="00FE1546" w:rsidRPr="00C17881" w:rsidRDefault="006A3368" w:rsidP="00B22D78">
      <w:pPr>
        <w:jc w:val="both"/>
        <w:rPr>
          <w:rFonts w:ascii="Arial" w:hAnsi="Arial" w:cs="Arial"/>
          <w:szCs w:val="24"/>
          <w:u w:val="single"/>
        </w:rPr>
      </w:pPr>
      <w:r>
        <w:rPr>
          <w:rFonts w:ascii="Arial" w:hAnsi="Arial" w:cs="Arial"/>
          <w:szCs w:val="24"/>
          <w:u w:val="single"/>
        </w:rPr>
        <w:t>15</w:t>
      </w:r>
      <w:r w:rsidR="00FE1546" w:rsidRPr="00C17881">
        <w:rPr>
          <w:rFonts w:ascii="Arial" w:hAnsi="Arial" w:cs="Arial"/>
          <w:szCs w:val="24"/>
          <w:u w:val="single"/>
        </w:rPr>
        <w:t xml:space="preserve">. Ponuda </w:t>
      </w:r>
      <w:r w:rsidR="00C07AA0">
        <w:rPr>
          <w:rFonts w:ascii="Arial" w:hAnsi="Arial" w:cs="Arial"/>
          <w:szCs w:val="24"/>
          <w:u w:val="single"/>
        </w:rPr>
        <w:t>mora</w:t>
      </w:r>
      <w:r w:rsidR="00FE1546" w:rsidRPr="00C17881">
        <w:rPr>
          <w:rFonts w:ascii="Arial" w:hAnsi="Arial" w:cs="Arial"/>
          <w:szCs w:val="24"/>
          <w:u w:val="single"/>
        </w:rPr>
        <w:t xml:space="preserve"> sadržavati</w:t>
      </w:r>
    </w:p>
    <w:p w:rsidR="00551A89" w:rsidRPr="00066866" w:rsidRDefault="000C252A" w:rsidP="00B22D78">
      <w:pPr>
        <w:jc w:val="both"/>
        <w:rPr>
          <w:rFonts w:ascii="Arial" w:hAnsi="Arial" w:cs="Arial"/>
          <w:szCs w:val="24"/>
        </w:rPr>
      </w:pPr>
      <w:r w:rsidRPr="00066866">
        <w:rPr>
          <w:rFonts w:ascii="Arial" w:hAnsi="Arial" w:cs="Arial"/>
          <w:szCs w:val="24"/>
        </w:rPr>
        <w:t xml:space="preserve">a) </w:t>
      </w:r>
      <w:r w:rsidR="00066866">
        <w:rPr>
          <w:rFonts w:ascii="Arial" w:hAnsi="Arial" w:cs="Arial"/>
          <w:szCs w:val="24"/>
        </w:rPr>
        <w:t xml:space="preserve">popunjen, potpisan </w:t>
      </w:r>
      <w:r w:rsidR="00066866" w:rsidRPr="00741B73">
        <w:rPr>
          <w:rFonts w:ascii="Arial" w:hAnsi="Arial" w:cs="Arial"/>
          <w:szCs w:val="24"/>
        </w:rPr>
        <w:t xml:space="preserve">i ovjeren </w:t>
      </w:r>
      <w:r w:rsidR="00066866">
        <w:rPr>
          <w:rFonts w:ascii="Arial" w:hAnsi="Arial" w:cs="Arial"/>
          <w:szCs w:val="24"/>
        </w:rPr>
        <w:t>obrazac Ponudbenog</w:t>
      </w:r>
      <w:r w:rsidR="00FE1546" w:rsidRPr="00066866">
        <w:rPr>
          <w:rFonts w:ascii="Arial" w:hAnsi="Arial" w:cs="Arial"/>
          <w:szCs w:val="24"/>
        </w:rPr>
        <w:t xml:space="preserve"> list</w:t>
      </w:r>
      <w:r w:rsidR="00066866">
        <w:rPr>
          <w:rFonts w:ascii="Arial" w:hAnsi="Arial" w:cs="Arial"/>
          <w:szCs w:val="24"/>
        </w:rPr>
        <w:t>a</w:t>
      </w:r>
      <w:r w:rsidR="00551A89" w:rsidRPr="00066866">
        <w:rPr>
          <w:rFonts w:ascii="Arial" w:hAnsi="Arial" w:cs="Arial"/>
          <w:szCs w:val="24"/>
        </w:rPr>
        <w:t xml:space="preserve"> </w:t>
      </w:r>
      <w:r w:rsidR="00066866" w:rsidRPr="00066866">
        <w:rPr>
          <w:rFonts w:ascii="Arial" w:hAnsi="Arial" w:cs="Arial"/>
          <w:szCs w:val="24"/>
        </w:rPr>
        <w:t>(Prilog I)</w:t>
      </w:r>
      <w:r w:rsidR="00D677A1">
        <w:rPr>
          <w:rFonts w:ascii="Arial" w:hAnsi="Arial" w:cs="Arial"/>
          <w:szCs w:val="24"/>
        </w:rPr>
        <w:t xml:space="preserve"> </w:t>
      </w:r>
      <w:r w:rsidR="00066866" w:rsidRPr="00066866">
        <w:rPr>
          <w:rFonts w:ascii="Arial" w:hAnsi="Arial" w:cs="Arial"/>
          <w:szCs w:val="24"/>
        </w:rPr>
        <w:t>- ispunjene sve stavke</w:t>
      </w:r>
    </w:p>
    <w:p w:rsidR="000C252A" w:rsidRDefault="000C252A" w:rsidP="00B22D78">
      <w:pPr>
        <w:jc w:val="both"/>
        <w:rPr>
          <w:rFonts w:ascii="Arial" w:hAnsi="Arial" w:cs="Arial"/>
          <w:szCs w:val="24"/>
        </w:rPr>
      </w:pPr>
      <w:r w:rsidRPr="00066866">
        <w:rPr>
          <w:rFonts w:ascii="Arial" w:hAnsi="Arial" w:cs="Arial"/>
          <w:szCs w:val="24"/>
        </w:rPr>
        <w:t>b)</w:t>
      </w:r>
      <w:r w:rsidR="00066866">
        <w:rPr>
          <w:rFonts w:ascii="Arial" w:hAnsi="Arial" w:cs="Arial"/>
          <w:szCs w:val="24"/>
        </w:rPr>
        <w:t xml:space="preserve"> popunjen, potpisan </w:t>
      </w:r>
      <w:r w:rsidR="00066866" w:rsidRPr="00741B73">
        <w:rPr>
          <w:rFonts w:ascii="Arial" w:hAnsi="Arial" w:cs="Arial"/>
          <w:szCs w:val="24"/>
        </w:rPr>
        <w:t>i ovjeren</w:t>
      </w:r>
      <w:r w:rsidR="00066866">
        <w:rPr>
          <w:rFonts w:ascii="Arial" w:hAnsi="Arial" w:cs="Arial"/>
          <w:szCs w:val="24"/>
        </w:rPr>
        <w:t xml:space="preserve"> obrazac </w:t>
      </w:r>
      <w:r w:rsidR="00C51B72" w:rsidRPr="00066866">
        <w:rPr>
          <w:rFonts w:ascii="Arial" w:hAnsi="Arial" w:cs="Arial"/>
          <w:szCs w:val="24"/>
        </w:rPr>
        <w:t>Troškovni</w:t>
      </w:r>
      <w:r w:rsidR="00066866">
        <w:rPr>
          <w:rFonts w:ascii="Arial" w:hAnsi="Arial" w:cs="Arial"/>
          <w:szCs w:val="24"/>
        </w:rPr>
        <w:t>ka</w:t>
      </w:r>
      <w:r w:rsidR="00C51B72" w:rsidRPr="00066866">
        <w:rPr>
          <w:rFonts w:ascii="Arial" w:hAnsi="Arial" w:cs="Arial"/>
          <w:szCs w:val="24"/>
        </w:rPr>
        <w:t xml:space="preserve"> </w:t>
      </w:r>
      <w:r w:rsidR="00551A89" w:rsidRPr="00066866">
        <w:rPr>
          <w:rFonts w:ascii="Arial" w:hAnsi="Arial" w:cs="Arial"/>
          <w:szCs w:val="24"/>
        </w:rPr>
        <w:t>(</w:t>
      </w:r>
      <w:r w:rsidRPr="00066866">
        <w:rPr>
          <w:rFonts w:ascii="Arial" w:hAnsi="Arial" w:cs="Arial"/>
          <w:szCs w:val="24"/>
        </w:rPr>
        <w:t>Prilog I</w:t>
      </w:r>
      <w:r w:rsidR="00066866" w:rsidRPr="00066866">
        <w:rPr>
          <w:rFonts w:ascii="Arial" w:hAnsi="Arial" w:cs="Arial"/>
          <w:szCs w:val="24"/>
        </w:rPr>
        <w:t>I</w:t>
      </w:r>
      <w:r w:rsidR="00C07AA0" w:rsidRPr="00066866">
        <w:rPr>
          <w:rFonts w:ascii="Arial" w:hAnsi="Arial" w:cs="Arial"/>
          <w:szCs w:val="24"/>
        </w:rPr>
        <w:t>) - ispunjene sve stavke</w:t>
      </w:r>
    </w:p>
    <w:p w:rsidR="00E80277" w:rsidRPr="00066866" w:rsidRDefault="00E80277" w:rsidP="00B22D78">
      <w:pPr>
        <w:jc w:val="both"/>
        <w:rPr>
          <w:rFonts w:ascii="Arial" w:hAnsi="Arial" w:cs="Arial"/>
          <w:szCs w:val="24"/>
        </w:rPr>
      </w:pPr>
      <w:r>
        <w:rPr>
          <w:rFonts w:ascii="Arial" w:hAnsi="Arial" w:cs="Arial"/>
          <w:szCs w:val="24"/>
        </w:rPr>
        <w:t>c) popunjenu, potpisanu i ovjerenu pečatom Izjavu o prihvaćanju uvjeta (Prilog III)</w:t>
      </w:r>
    </w:p>
    <w:p w:rsidR="000C252A" w:rsidRPr="00066866" w:rsidRDefault="00E80277" w:rsidP="000C252A">
      <w:pPr>
        <w:jc w:val="both"/>
        <w:rPr>
          <w:rFonts w:ascii="Arial" w:hAnsi="Arial" w:cs="Arial"/>
          <w:szCs w:val="24"/>
        </w:rPr>
      </w:pPr>
      <w:r>
        <w:rPr>
          <w:rFonts w:ascii="Arial" w:hAnsi="Arial" w:cs="Arial"/>
          <w:szCs w:val="24"/>
        </w:rPr>
        <w:t>d</w:t>
      </w:r>
      <w:r w:rsidR="000C252A" w:rsidRPr="00066866">
        <w:rPr>
          <w:rFonts w:ascii="Arial" w:hAnsi="Arial" w:cs="Arial"/>
          <w:szCs w:val="24"/>
        </w:rPr>
        <w:t xml:space="preserve">) </w:t>
      </w:r>
      <w:r w:rsidR="008305A4">
        <w:rPr>
          <w:rFonts w:ascii="Arial" w:hAnsi="Arial" w:cs="Arial"/>
          <w:szCs w:val="24"/>
        </w:rPr>
        <w:t>d</w:t>
      </w:r>
      <w:r w:rsidR="00C07AA0" w:rsidRPr="00066866">
        <w:rPr>
          <w:rFonts w:ascii="Arial" w:hAnsi="Arial" w:cs="Arial"/>
          <w:szCs w:val="24"/>
        </w:rPr>
        <w:t>okaz da ne postoje razlozi za isključenje gospodarskog subjekta (izjava</w:t>
      </w:r>
      <w:r w:rsidR="00066866">
        <w:rPr>
          <w:rFonts w:ascii="Arial" w:hAnsi="Arial" w:cs="Arial"/>
          <w:szCs w:val="24"/>
        </w:rPr>
        <w:t xml:space="preserve"> o nekažnjavanju</w:t>
      </w:r>
      <w:r w:rsidR="00C07AA0" w:rsidRPr="00066866">
        <w:rPr>
          <w:rFonts w:ascii="Arial" w:hAnsi="Arial" w:cs="Arial"/>
          <w:szCs w:val="24"/>
        </w:rPr>
        <w:t xml:space="preserve"> i potvrda Porezne uprave</w:t>
      </w:r>
      <w:r w:rsidR="008305A4">
        <w:rPr>
          <w:rFonts w:ascii="Arial" w:hAnsi="Arial" w:cs="Arial"/>
          <w:szCs w:val="24"/>
        </w:rPr>
        <w:t xml:space="preserve"> ili drugi jednakovrijedni dokumenti</w:t>
      </w:r>
      <w:r w:rsidR="00C07AA0" w:rsidRPr="00066866">
        <w:rPr>
          <w:rFonts w:ascii="Arial" w:hAnsi="Arial" w:cs="Arial"/>
          <w:szCs w:val="24"/>
        </w:rPr>
        <w:t>)</w:t>
      </w:r>
      <w:r w:rsidR="006A3368">
        <w:rPr>
          <w:rFonts w:ascii="Arial" w:hAnsi="Arial" w:cs="Arial"/>
          <w:szCs w:val="24"/>
        </w:rPr>
        <w:t>.</w:t>
      </w:r>
    </w:p>
    <w:p w:rsidR="00D677A1" w:rsidRPr="00C17881" w:rsidRDefault="00D677A1" w:rsidP="00B22D78">
      <w:pPr>
        <w:jc w:val="both"/>
        <w:rPr>
          <w:rFonts w:ascii="Arial" w:hAnsi="Arial" w:cs="Arial"/>
          <w:szCs w:val="24"/>
        </w:rPr>
      </w:pPr>
    </w:p>
    <w:p w:rsidR="00066866" w:rsidRPr="00066866" w:rsidRDefault="00D677A1" w:rsidP="00B22D78">
      <w:pPr>
        <w:jc w:val="both"/>
        <w:rPr>
          <w:rFonts w:ascii="Arial" w:hAnsi="Arial" w:cs="Arial"/>
          <w:szCs w:val="24"/>
          <w:u w:val="single"/>
        </w:rPr>
      </w:pPr>
      <w:r>
        <w:rPr>
          <w:rFonts w:ascii="Arial" w:hAnsi="Arial" w:cs="Arial"/>
          <w:szCs w:val="24"/>
          <w:u w:val="single"/>
        </w:rPr>
        <w:t>16</w:t>
      </w:r>
      <w:r w:rsidR="00FE1546" w:rsidRPr="00066866">
        <w:rPr>
          <w:rFonts w:ascii="Arial" w:hAnsi="Arial" w:cs="Arial"/>
          <w:szCs w:val="24"/>
          <w:u w:val="single"/>
        </w:rPr>
        <w:t>. Rok valjanosti ponude</w:t>
      </w:r>
    </w:p>
    <w:p w:rsidR="00551A89" w:rsidRDefault="00066866" w:rsidP="00B22D78">
      <w:pPr>
        <w:jc w:val="both"/>
        <w:rPr>
          <w:rFonts w:ascii="Arial" w:hAnsi="Arial" w:cs="Arial"/>
          <w:szCs w:val="24"/>
        </w:rPr>
      </w:pPr>
      <w:r w:rsidRPr="00066866">
        <w:rPr>
          <w:rFonts w:ascii="Arial" w:hAnsi="Arial" w:cs="Arial"/>
          <w:szCs w:val="24"/>
        </w:rPr>
        <w:t xml:space="preserve">Rok valjanosti ponude mora biti najmanje </w:t>
      </w:r>
      <w:r w:rsidR="00E94B2D" w:rsidRPr="00E94B2D">
        <w:rPr>
          <w:rFonts w:ascii="Arial" w:hAnsi="Arial" w:cs="Arial"/>
          <w:szCs w:val="24"/>
        </w:rPr>
        <w:t>3</w:t>
      </w:r>
      <w:r w:rsidRPr="00E94B2D">
        <w:rPr>
          <w:rFonts w:ascii="Arial" w:hAnsi="Arial" w:cs="Arial"/>
          <w:szCs w:val="24"/>
        </w:rPr>
        <w:t>0 dana</w:t>
      </w:r>
      <w:r w:rsidR="00D446F3" w:rsidRPr="00E94B2D">
        <w:rPr>
          <w:rFonts w:ascii="Arial" w:hAnsi="Arial" w:cs="Arial"/>
          <w:szCs w:val="24"/>
        </w:rPr>
        <w:t xml:space="preserve"> </w:t>
      </w:r>
      <w:r w:rsidRPr="00066866">
        <w:rPr>
          <w:rFonts w:ascii="Arial" w:hAnsi="Arial" w:cs="Arial"/>
          <w:szCs w:val="24"/>
        </w:rPr>
        <w:t xml:space="preserve">od isteka roka za dostavu ponuda. </w:t>
      </w:r>
    </w:p>
    <w:p w:rsidR="00FB37E7" w:rsidRPr="00C17881" w:rsidRDefault="00FB37E7" w:rsidP="00B22D78">
      <w:pPr>
        <w:jc w:val="both"/>
        <w:rPr>
          <w:rFonts w:ascii="Arial" w:hAnsi="Arial" w:cs="Arial"/>
          <w:szCs w:val="24"/>
        </w:rPr>
      </w:pPr>
    </w:p>
    <w:p w:rsidR="00E954EC" w:rsidRPr="00C17881" w:rsidRDefault="00E954EC" w:rsidP="00B22D78">
      <w:pPr>
        <w:jc w:val="both"/>
        <w:rPr>
          <w:rFonts w:ascii="Arial" w:hAnsi="Arial" w:cs="Arial"/>
          <w:szCs w:val="24"/>
          <w:u w:val="single"/>
        </w:rPr>
      </w:pPr>
      <w:r w:rsidRPr="00C17881">
        <w:rPr>
          <w:rFonts w:ascii="Arial" w:hAnsi="Arial" w:cs="Arial"/>
          <w:szCs w:val="24"/>
          <w:u w:val="single"/>
        </w:rPr>
        <w:t>1</w:t>
      </w:r>
      <w:r w:rsidR="00D677A1">
        <w:rPr>
          <w:rFonts w:ascii="Arial" w:hAnsi="Arial" w:cs="Arial"/>
          <w:szCs w:val="24"/>
          <w:u w:val="single"/>
        </w:rPr>
        <w:t>7</w:t>
      </w:r>
      <w:r w:rsidRPr="00C17881">
        <w:rPr>
          <w:rFonts w:ascii="Arial" w:hAnsi="Arial" w:cs="Arial"/>
          <w:szCs w:val="24"/>
          <w:u w:val="single"/>
        </w:rPr>
        <w:t>. Kriteriji za odabir ponude</w:t>
      </w:r>
    </w:p>
    <w:p w:rsidR="00A261D7" w:rsidRPr="002A6E93" w:rsidRDefault="00B71B54" w:rsidP="00F06124">
      <w:pPr>
        <w:pStyle w:val="Bezproreda"/>
        <w:jc w:val="both"/>
        <w:rPr>
          <w:rFonts w:ascii="Arial" w:hAnsi="Arial" w:cs="Arial"/>
          <w:szCs w:val="24"/>
        </w:rPr>
      </w:pPr>
      <w:r w:rsidRPr="00066866">
        <w:rPr>
          <w:rFonts w:ascii="Arial" w:hAnsi="Arial" w:cs="Arial"/>
          <w:szCs w:val="24"/>
        </w:rPr>
        <w:t>Kriterij za odabir ponude je najniža cijena ponude koja ispunjava sve uvje</w:t>
      </w:r>
      <w:r w:rsidR="00D677A1">
        <w:rPr>
          <w:rFonts w:ascii="Arial" w:hAnsi="Arial" w:cs="Arial"/>
          <w:szCs w:val="24"/>
        </w:rPr>
        <w:t>te i zahtjeve  navedene u ovom p</w:t>
      </w:r>
      <w:r w:rsidRPr="00066866">
        <w:rPr>
          <w:rFonts w:ascii="Arial" w:hAnsi="Arial" w:cs="Arial"/>
          <w:szCs w:val="24"/>
        </w:rPr>
        <w:t xml:space="preserve">ozivu za dostavu ponuda. </w:t>
      </w:r>
      <w:r w:rsidRPr="00440E10">
        <w:rPr>
          <w:rFonts w:ascii="Arial" w:hAnsi="Arial" w:cs="Arial"/>
          <w:szCs w:val="24"/>
        </w:rPr>
        <w:t xml:space="preserve">U slučaju da na nadmetanje pristignu ponude sa istom cijenom, </w:t>
      </w:r>
      <w:r w:rsidR="00470BD0" w:rsidRPr="00440E10">
        <w:rPr>
          <w:rFonts w:ascii="Arial" w:hAnsi="Arial" w:cs="Arial"/>
          <w:szCs w:val="24"/>
        </w:rPr>
        <w:t xml:space="preserve">biti </w:t>
      </w:r>
      <w:r w:rsidR="00551A89" w:rsidRPr="00440E10">
        <w:rPr>
          <w:rFonts w:ascii="Arial" w:hAnsi="Arial" w:cs="Arial"/>
          <w:szCs w:val="24"/>
        </w:rPr>
        <w:t xml:space="preserve">će </w:t>
      </w:r>
      <w:r w:rsidRPr="00440E10">
        <w:rPr>
          <w:rFonts w:ascii="Arial" w:hAnsi="Arial" w:cs="Arial"/>
          <w:szCs w:val="24"/>
        </w:rPr>
        <w:t>odabrana ponuda koja je ranije zaprimljena</w:t>
      </w:r>
      <w:r w:rsidRPr="002A6E93">
        <w:rPr>
          <w:rFonts w:ascii="Arial" w:hAnsi="Arial" w:cs="Arial"/>
          <w:szCs w:val="24"/>
        </w:rPr>
        <w:t>.</w:t>
      </w:r>
      <w:r w:rsidR="00D677A1" w:rsidRPr="002A6E93">
        <w:rPr>
          <w:rFonts w:ascii="Arial" w:hAnsi="Arial" w:cs="Arial"/>
          <w:szCs w:val="24"/>
        </w:rPr>
        <w:t xml:space="preserve"> Za </w:t>
      </w:r>
      <w:r w:rsidR="002A6E93" w:rsidRPr="002A6E93">
        <w:rPr>
          <w:rFonts w:ascii="Arial" w:hAnsi="Arial" w:cs="Arial"/>
          <w:szCs w:val="24"/>
        </w:rPr>
        <w:t xml:space="preserve">postupak odabira ponude </w:t>
      </w:r>
      <w:r w:rsidR="00D677A1" w:rsidRPr="002A6E93">
        <w:rPr>
          <w:rFonts w:ascii="Arial" w:hAnsi="Arial" w:cs="Arial"/>
          <w:szCs w:val="24"/>
        </w:rPr>
        <w:t xml:space="preserve">dovoljna je </w:t>
      </w:r>
      <w:r w:rsidR="002A6E93" w:rsidRPr="002A6E93">
        <w:rPr>
          <w:rFonts w:ascii="Arial" w:hAnsi="Arial" w:cs="Arial"/>
          <w:szCs w:val="24"/>
        </w:rPr>
        <w:t xml:space="preserve">jedna </w:t>
      </w:r>
      <w:r w:rsidR="00D677A1" w:rsidRPr="002A6E93">
        <w:rPr>
          <w:rFonts w:ascii="Arial" w:hAnsi="Arial" w:cs="Arial"/>
          <w:szCs w:val="24"/>
        </w:rPr>
        <w:t>pristigla</w:t>
      </w:r>
      <w:r w:rsidR="002A6E93" w:rsidRPr="002A6E93">
        <w:rPr>
          <w:rFonts w:ascii="Arial" w:hAnsi="Arial" w:cs="Arial"/>
          <w:szCs w:val="24"/>
        </w:rPr>
        <w:t xml:space="preserve"> ponuda</w:t>
      </w:r>
      <w:r w:rsidR="00D677A1" w:rsidRPr="002A6E93">
        <w:rPr>
          <w:rFonts w:ascii="Arial" w:hAnsi="Arial" w:cs="Arial"/>
          <w:szCs w:val="24"/>
        </w:rPr>
        <w:t xml:space="preserve"> koja</w:t>
      </w:r>
      <w:r w:rsidR="002A6E93" w:rsidRPr="002A6E93">
        <w:rPr>
          <w:rFonts w:ascii="Arial" w:hAnsi="Arial" w:cs="Arial"/>
          <w:szCs w:val="24"/>
        </w:rPr>
        <w:t xml:space="preserve"> udovoljava svim traženim uvjetima i zahtjevima navedenim u pozivu</w:t>
      </w:r>
      <w:r w:rsidR="00D677A1" w:rsidRPr="002A6E93">
        <w:rPr>
          <w:rFonts w:ascii="Arial" w:hAnsi="Arial" w:cs="Arial"/>
          <w:szCs w:val="24"/>
        </w:rPr>
        <w:t>.</w:t>
      </w:r>
      <w:r w:rsidR="00D446F3" w:rsidRPr="002A6E93">
        <w:rPr>
          <w:rFonts w:ascii="Arial" w:hAnsi="Arial" w:cs="Arial"/>
          <w:szCs w:val="24"/>
        </w:rPr>
        <w:t xml:space="preserve"> </w:t>
      </w:r>
    </w:p>
    <w:p w:rsidR="00F06124" w:rsidRPr="008A714A" w:rsidRDefault="00F06124" w:rsidP="00F06124">
      <w:pPr>
        <w:pStyle w:val="Bezproreda"/>
        <w:jc w:val="both"/>
        <w:rPr>
          <w:rFonts w:ascii="Arial" w:hAnsi="Arial" w:cs="Arial"/>
          <w:szCs w:val="24"/>
          <w:u w:val="single"/>
        </w:rPr>
      </w:pPr>
    </w:p>
    <w:p w:rsidR="008A714A" w:rsidRDefault="00D677A1" w:rsidP="008A714A">
      <w:pPr>
        <w:jc w:val="both"/>
        <w:rPr>
          <w:rFonts w:ascii="Arial" w:hAnsi="Arial" w:cs="Arial"/>
          <w:szCs w:val="24"/>
          <w:u w:val="single"/>
        </w:rPr>
      </w:pPr>
      <w:r>
        <w:rPr>
          <w:rFonts w:ascii="Arial" w:hAnsi="Arial" w:cs="Arial"/>
          <w:szCs w:val="24"/>
          <w:u w:val="single"/>
        </w:rPr>
        <w:t>18</w:t>
      </w:r>
      <w:r w:rsidR="008A714A" w:rsidRPr="008A714A">
        <w:rPr>
          <w:rFonts w:ascii="Arial" w:hAnsi="Arial" w:cs="Arial"/>
          <w:szCs w:val="24"/>
          <w:u w:val="single"/>
        </w:rPr>
        <w:t>. Rok, način i uvjeti plaćanja</w:t>
      </w:r>
    </w:p>
    <w:p w:rsidR="00D677A1" w:rsidRPr="00D677A1" w:rsidRDefault="00D677A1" w:rsidP="008A714A">
      <w:pPr>
        <w:jc w:val="both"/>
        <w:rPr>
          <w:rFonts w:ascii="Arial" w:hAnsi="Arial" w:cs="Arial"/>
          <w:szCs w:val="24"/>
        </w:rPr>
      </w:pPr>
      <w:r w:rsidRPr="00D677A1">
        <w:rPr>
          <w:rFonts w:ascii="Arial" w:hAnsi="Arial" w:cs="Arial"/>
          <w:szCs w:val="24"/>
        </w:rPr>
        <w:t>Plaćanje</w:t>
      </w:r>
      <w:r>
        <w:rPr>
          <w:rFonts w:ascii="Arial" w:hAnsi="Arial" w:cs="Arial"/>
          <w:szCs w:val="24"/>
        </w:rPr>
        <w:t xml:space="preserve"> će se vršiti u roku od 30 dana od dana zaprimanja </w:t>
      </w:r>
      <w:proofErr w:type="spellStart"/>
      <w:r>
        <w:rPr>
          <w:rFonts w:ascii="Arial" w:hAnsi="Arial" w:cs="Arial"/>
          <w:szCs w:val="24"/>
        </w:rPr>
        <w:t>eRačuna</w:t>
      </w:r>
      <w:proofErr w:type="spellEnd"/>
      <w:r>
        <w:rPr>
          <w:rFonts w:ascii="Arial" w:hAnsi="Arial" w:cs="Arial"/>
          <w:szCs w:val="24"/>
        </w:rPr>
        <w:t xml:space="preserve"> doznakom na poslovni račun odabranog ponuditelja, za pojedinačno uredno izvršenu isporuku uredskih potrepština. </w:t>
      </w:r>
    </w:p>
    <w:p w:rsidR="008A714A" w:rsidRDefault="008A714A" w:rsidP="00B22D78">
      <w:pPr>
        <w:jc w:val="both"/>
        <w:rPr>
          <w:rFonts w:ascii="Arial" w:hAnsi="Arial" w:cs="Arial"/>
          <w:szCs w:val="24"/>
        </w:rPr>
      </w:pPr>
      <w:r w:rsidRPr="008A714A">
        <w:rPr>
          <w:rFonts w:ascii="Arial" w:hAnsi="Arial" w:cs="Arial"/>
          <w:szCs w:val="24"/>
        </w:rPr>
        <w:t>Predujam isključen.</w:t>
      </w:r>
    </w:p>
    <w:p w:rsidR="004E1CAF" w:rsidRPr="009B682E" w:rsidRDefault="004E1CAF" w:rsidP="00B22D78">
      <w:pPr>
        <w:jc w:val="both"/>
        <w:rPr>
          <w:rFonts w:ascii="Arial" w:hAnsi="Arial" w:cs="Arial"/>
          <w:szCs w:val="24"/>
        </w:rPr>
      </w:pPr>
    </w:p>
    <w:p w:rsidR="009C3820" w:rsidRPr="00C17881" w:rsidRDefault="009C3820" w:rsidP="009C382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szCs w:val="24"/>
        </w:rPr>
      </w:pPr>
      <w:r>
        <w:rPr>
          <w:rFonts w:ascii="Arial" w:hAnsi="Arial" w:cs="Arial"/>
          <w:szCs w:val="24"/>
        </w:rPr>
        <w:t>E</w:t>
      </w:r>
      <w:r w:rsidRPr="00C17881">
        <w:rPr>
          <w:rFonts w:ascii="Arial" w:hAnsi="Arial" w:cs="Arial"/>
          <w:szCs w:val="24"/>
        </w:rPr>
        <w:t xml:space="preserve">.  </w:t>
      </w:r>
      <w:r>
        <w:rPr>
          <w:rFonts w:ascii="Arial" w:hAnsi="Arial" w:cs="Arial"/>
          <w:szCs w:val="24"/>
        </w:rPr>
        <w:t>OSTALO</w:t>
      </w:r>
    </w:p>
    <w:p w:rsidR="009C3820" w:rsidRDefault="009C3820" w:rsidP="00B22D78">
      <w:pPr>
        <w:jc w:val="both"/>
        <w:rPr>
          <w:rFonts w:ascii="Arial" w:hAnsi="Arial" w:cs="Arial"/>
          <w:szCs w:val="24"/>
          <w:u w:val="single"/>
        </w:rPr>
      </w:pPr>
    </w:p>
    <w:p w:rsidR="00E954EC" w:rsidRDefault="009C3820" w:rsidP="00B22D78">
      <w:pPr>
        <w:jc w:val="both"/>
        <w:rPr>
          <w:rFonts w:ascii="Arial" w:hAnsi="Arial" w:cs="Arial"/>
          <w:szCs w:val="24"/>
          <w:u w:val="single"/>
        </w:rPr>
      </w:pPr>
      <w:r>
        <w:rPr>
          <w:rFonts w:ascii="Arial" w:hAnsi="Arial" w:cs="Arial"/>
          <w:szCs w:val="24"/>
          <w:u w:val="single"/>
        </w:rPr>
        <w:t>19</w:t>
      </w:r>
      <w:r w:rsidR="00E954EC" w:rsidRPr="00C17881">
        <w:rPr>
          <w:rFonts w:ascii="Arial" w:hAnsi="Arial" w:cs="Arial"/>
          <w:szCs w:val="24"/>
          <w:u w:val="single"/>
        </w:rPr>
        <w:t xml:space="preserve">. </w:t>
      </w:r>
      <w:r>
        <w:rPr>
          <w:rFonts w:ascii="Arial" w:hAnsi="Arial" w:cs="Arial"/>
          <w:szCs w:val="24"/>
          <w:u w:val="single"/>
        </w:rPr>
        <w:t>Vrsta, sredstvo i uvjeti jamstva</w:t>
      </w:r>
    </w:p>
    <w:p w:rsidR="004F44C6" w:rsidRPr="00FB37E7" w:rsidRDefault="009C3820" w:rsidP="00B22D78">
      <w:pPr>
        <w:jc w:val="both"/>
        <w:rPr>
          <w:rFonts w:ascii="Arial" w:hAnsi="Arial" w:cs="Arial"/>
        </w:rPr>
      </w:pPr>
      <w:r w:rsidRPr="009C3820">
        <w:rPr>
          <w:rFonts w:ascii="Arial" w:hAnsi="Arial" w:cs="Arial"/>
          <w:szCs w:val="24"/>
        </w:rPr>
        <w:t>Oda</w:t>
      </w:r>
      <w:r>
        <w:rPr>
          <w:rFonts w:ascii="Arial" w:hAnsi="Arial" w:cs="Arial"/>
          <w:szCs w:val="24"/>
        </w:rPr>
        <w:t>brani ponuditelj dužan je</w:t>
      </w:r>
      <w:r w:rsidR="00FB37E7">
        <w:rPr>
          <w:rFonts w:ascii="Arial" w:hAnsi="Arial" w:cs="Arial"/>
          <w:szCs w:val="24"/>
        </w:rPr>
        <w:t xml:space="preserve"> prilikom dostave potpisanog ugovora dostaviti i </w:t>
      </w:r>
      <w:r>
        <w:rPr>
          <w:rFonts w:ascii="Arial" w:hAnsi="Arial" w:cs="Arial"/>
          <w:szCs w:val="24"/>
        </w:rPr>
        <w:t xml:space="preserve">jamstvo za uredno ispunjenje ugovora za slučaj povrede ugovornih obveza, </w:t>
      </w:r>
      <w:r w:rsidR="005E683D" w:rsidRPr="005E683D">
        <w:rPr>
          <w:rFonts w:ascii="Arial" w:hAnsi="Arial" w:cs="Arial"/>
          <w:szCs w:val="24"/>
        </w:rPr>
        <w:t>u obliku bjanko zadužnice ovjerene kod</w:t>
      </w:r>
      <w:r>
        <w:rPr>
          <w:rFonts w:ascii="Arial" w:hAnsi="Arial" w:cs="Arial"/>
          <w:szCs w:val="24"/>
        </w:rPr>
        <w:t xml:space="preserve"> javnog bilježnika u visini od </w:t>
      </w:r>
      <w:r w:rsidR="00FB37E7">
        <w:rPr>
          <w:rFonts w:ascii="Arial" w:hAnsi="Arial" w:cs="Arial"/>
          <w:szCs w:val="24"/>
        </w:rPr>
        <w:t>10</w:t>
      </w:r>
      <w:r w:rsidR="00CB6BFB">
        <w:rPr>
          <w:rFonts w:ascii="Arial" w:hAnsi="Arial" w:cs="Arial"/>
          <w:szCs w:val="24"/>
        </w:rPr>
        <w:t>% v</w:t>
      </w:r>
      <w:r>
        <w:rPr>
          <w:rFonts w:ascii="Arial" w:hAnsi="Arial" w:cs="Arial"/>
          <w:szCs w:val="24"/>
        </w:rPr>
        <w:t>rijednosti ugovora</w:t>
      </w:r>
      <w:r w:rsidR="00CB6BFB">
        <w:rPr>
          <w:rFonts w:ascii="Arial" w:hAnsi="Arial" w:cs="Arial"/>
          <w:szCs w:val="24"/>
        </w:rPr>
        <w:t xml:space="preserve"> (bez PDV-a)</w:t>
      </w:r>
      <w:r>
        <w:rPr>
          <w:rFonts w:ascii="Arial" w:hAnsi="Arial" w:cs="Arial"/>
          <w:szCs w:val="24"/>
        </w:rPr>
        <w:t xml:space="preserve"> ili </w:t>
      </w:r>
      <w:r w:rsidR="005E683D" w:rsidRPr="005E683D">
        <w:rPr>
          <w:rFonts w:ascii="Arial" w:hAnsi="Arial" w:cs="Arial"/>
          <w:szCs w:val="24"/>
        </w:rPr>
        <w:t xml:space="preserve">odabrani ponuditelj može naručitelju uplatiti novčani polog u traženom iznosu na poslovni račun naručitelja </w:t>
      </w:r>
      <w:r w:rsidR="005E683D" w:rsidRPr="00CB6BFB">
        <w:rPr>
          <w:rFonts w:ascii="Arial" w:hAnsi="Arial" w:cs="Arial"/>
          <w:szCs w:val="24"/>
        </w:rPr>
        <w:t>Općinski sud u Koprivnici</w:t>
      </w:r>
      <w:r w:rsidRPr="00CB6BFB">
        <w:rPr>
          <w:rFonts w:ascii="Arial" w:hAnsi="Arial" w:cs="Arial"/>
          <w:szCs w:val="24"/>
        </w:rPr>
        <w:t xml:space="preserve"> – IBAN: HR0823900011300002457,</w:t>
      </w:r>
      <w:r w:rsidR="005E683D" w:rsidRPr="00CB6BFB">
        <w:rPr>
          <w:rFonts w:ascii="Arial" w:hAnsi="Arial" w:cs="Arial"/>
          <w:szCs w:val="24"/>
        </w:rPr>
        <w:t xml:space="preserve"> s pozivom na broj 00 99-</w:t>
      </w:r>
      <w:r w:rsidR="009221DB">
        <w:rPr>
          <w:rFonts w:ascii="Arial" w:hAnsi="Arial" w:cs="Arial"/>
          <w:szCs w:val="24"/>
        </w:rPr>
        <w:t>415</w:t>
      </w:r>
      <w:r w:rsidR="005E683D" w:rsidRPr="00CB6BFB">
        <w:rPr>
          <w:rFonts w:ascii="Arial" w:hAnsi="Arial" w:cs="Arial"/>
          <w:szCs w:val="24"/>
        </w:rPr>
        <w:t xml:space="preserve">-2022 i opis plaćanja-jamstvo za uredno ispunjenje ugovora i </w:t>
      </w:r>
      <w:proofErr w:type="spellStart"/>
      <w:r w:rsidR="005E683D" w:rsidRPr="00CB6BFB">
        <w:rPr>
          <w:rFonts w:ascii="Arial" w:hAnsi="Arial" w:cs="Arial"/>
          <w:szCs w:val="24"/>
        </w:rPr>
        <w:t>ev.broj</w:t>
      </w:r>
      <w:proofErr w:type="spellEnd"/>
      <w:r w:rsidR="005E683D" w:rsidRPr="00CB6BFB">
        <w:rPr>
          <w:rFonts w:ascii="Arial" w:hAnsi="Arial" w:cs="Arial"/>
          <w:szCs w:val="24"/>
        </w:rPr>
        <w:t xml:space="preserve"> nabave Su-</w:t>
      </w:r>
      <w:r w:rsidR="009221DB">
        <w:rPr>
          <w:rFonts w:ascii="Arial" w:hAnsi="Arial" w:cs="Arial"/>
          <w:szCs w:val="24"/>
        </w:rPr>
        <w:t>415</w:t>
      </w:r>
      <w:r w:rsidR="005E683D" w:rsidRPr="00CB6BFB">
        <w:rPr>
          <w:rFonts w:ascii="Arial" w:hAnsi="Arial" w:cs="Arial"/>
          <w:szCs w:val="24"/>
        </w:rPr>
        <w:t>/2022.</w:t>
      </w:r>
      <w:r w:rsidR="00FB37E7">
        <w:rPr>
          <w:rFonts w:ascii="Arial" w:hAnsi="Arial" w:cs="Arial"/>
          <w:szCs w:val="24"/>
        </w:rPr>
        <w:t xml:space="preserve"> Ukoliko odabrani ponuditelj ne dostavi traženo jamstvo naručitelj neće potpisati ugovor o </w:t>
      </w:r>
      <w:r w:rsidR="00D02B3F">
        <w:rPr>
          <w:rFonts w:ascii="Arial" w:hAnsi="Arial" w:cs="Arial"/>
          <w:szCs w:val="24"/>
        </w:rPr>
        <w:t>nabavi</w:t>
      </w:r>
      <w:r w:rsidR="00FB37E7">
        <w:rPr>
          <w:rFonts w:ascii="Arial" w:hAnsi="Arial" w:cs="Arial"/>
          <w:szCs w:val="24"/>
        </w:rPr>
        <w:t xml:space="preserve"> robe-toneri i tinte te će izvršiti odabir slijedeće najpovoljnije ponude te donijeti odluku o odabiru nove najpovoljnije valjane ponude ili poništiti postupak jednostavne nabave ukoliko za to postoje razlozi.</w:t>
      </w:r>
    </w:p>
    <w:p w:rsidR="005E683D" w:rsidRPr="009C3820" w:rsidRDefault="005E683D" w:rsidP="00B22D78">
      <w:pPr>
        <w:jc w:val="both"/>
        <w:rPr>
          <w:rFonts w:ascii="Arial" w:hAnsi="Arial" w:cs="Arial"/>
          <w:szCs w:val="24"/>
          <w:u w:val="single"/>
        </w:rPr>
      </w:pPr>
      <w:bookmarkStart w:id="0" w:name="_GoBack"/>
      <w:bookmarkEnd w:id="0"/>
    </w:p>
    <w:p w:rsidR="009C3820" w:rsidRDefault="009C3820" w:rsidP="00B22D78">
      <w:pPr>
        <w:jc w:val="both"/>
        <w:rPr>
          <w:rFonts w:ascii="Arial" w:hAnsi="Arial" w:cs="Arial"/>
          <w:szCs w:val="24"/>
          <w:u w:val="single"/>
        </w:rPr>
      </w:pPr>
      <w:r w:rsidRPr="009C3820">
        <w:rPr>
          <w:rFonts w:ascii="Arial" w:hAnsi="Arial" w:cs="Arial"/>
          <w:szCs w:val="24"/>
          <w:u w:val="single"/>
        </w:rPr>
        <w:t xml:space="preserve">20. Datum objave poziva na internetskim stranicama:  </w:t>
      </w:r>
      <w:r w:rsidR="009221DB">
        <w:rPr>
          <w:rFonts w:ascii="Arial" w:hAnsi="Arial" w:cs="Arial"/>
          <w:szCs w:val="24"/>
          <w:u w:val="single"/>
        </w:rPr>
        <w:t>28</w:t>
      </w:r>
      <w:r w:rsidRPr="009C3820">
        <w:rPr>
          <w:rFonts w:ascii="Arial" w:hAnsi="Arial" w:cs="Arial"/>
          <w:szCs w:val="24"/>
          <w:u w:val="single"/>
        </w:rPr>
        <w:t>. studeni 2022.</w:t>
      </w:r>
    </w:p>
    <w:p w:rsidR="009C3820" w:rsidRDefault="009C3820" w:rsidP="00B22D78">
      <w:pPr>
        <w:jc w:val="both"/>
        <w:rPr>
          <w:rFonts w:ascii="Arial" w:hAnsi="Arial" w:cs="Arial"/>
          <w:szCs w:val="24"/>
          <w:u w:val="single"/>
        </w:rPr>
      </w:pPr>
    </w:p>
    <w:p w:rsidR="009B682E" w:rsidRDefault="002A6E93" w:rsidP="00B22D78">
      <w:pPr>
        <w:jc w:val="both"/>
        <w:rPr>
          <w:rFonts w:ascii="Arial" w:hAnsi="Arial" w:cs="Arial"/>
          <w:szCs w:val="24"/>
          <w:u w:val="single"/>
        </w:rPr>
      </w:pPr>
      <w:r>
        <w:rPr>
          <w:rFonts w:ascii="Arial" w:hAnsi="Arial" w:cs="Arial"/>
          <w:szCs w:val="24"/>
          <w:u w:val="single"/>
        </w:rPr>
        <w:t>21.</w:t>
      </w:r>
      <w:r w:rsidR="009B682E">
        <w:rPr>
          <w:rFonts w:ascii="Arial" w:hAnsi="Arial" w:cs="Arial"/>
          <w:szCs w:val="24"/>
          <w:u w:val="single"/>
        </w:rPr>
        <w:t xml:space="preserve"> Pravna sposobnost</w:t>
      </w:r>
    </w:p>
    <w:p w:rsidR="004F44C6" w:rsidRPr="009C3820" w:rsidRDefault="004F44C6" w:rsidP="00B22D78">
      <w:pPr>
        <w:jc w:val="both"/>
        <w:rPr>
          <w:rFonts w:ascii="Arial" w:hAnsi="Arial" w:cs="Arial"/>
          <w:szCs w:val="24"/>
          <w:u w:val="single"/>
        </w:rPr>
      </w:pPr>
      <w:r w:rsidRPr="00C14956">
        <w:rPr>
          <w:rFonts w:ascii="Arial" w:hAnsi="Arial" w:cs="Arial"/>
          <w:szCs w:val="24"/>
        </w:rPr>
        <w:t xml:space="preserve">Od odabranog ponuditelja </w:t>
      </w:r>
      <w:r w:rsidR="009C3820">
        <w:rPr>
          <w:rFonts w:ascii="Arial" w:hAnsi="Arial" w:cs="Arial"/>
          <w:szCs w:val="24"/>
        </w:rPr>
        <w:t xml:space="preserve">naručitelj </w:t>
      </w:r>
      <w:r w:rsidRPr="00C14956">
        <w:rPr>
          <w:rFonts w:ascii="Arial" w:hAnsi="Arial" w:cs="Arial"/>
          <w:szCs w:val="24"/>
        </w:rPr>
        <w:t xml:space="preserve">može prije sklapanja ugovora tražiti dokaz o </w:t>
      </w:r>
      <w:r w:rsidR="009B682E">
        <w:rPr>
          <w:rFonts w:ascii="Arial" w:hAnsi="Arial" w:cs="Arial"/>
          <w:szCs w:val="24"/>
        </w:rPr>
        <w:t>upisu u poslovni, sudski</w:t>
      </w:r>
      <w:r w:rsidRPr="00C14956">
        <w:rPr>
          <w:rFonts w:ascii="Arial" w:hAnsi="Arial" w:cs="Arial"/>
          <w:szCs w:val="24"/>
        </w:rPr>
        <w:t>, obrtni ili drugi odgovarajući registar u dr</w:t>
      </w:r>
      <w:r w:rsidR="009B682E">
        <w:rPr>
          <w:rFonts w:ascii="Arial" w:hAnsi="Arial" w:cs="Arial"/>
          <w:szCs w:val="24"/>
        </w:rPr>
        <w:t xml:space="preserve">žavi njegovog poslovnog </w:t>
      </w:r>
      <w:proofErr w:type="spellStart"/>
      <w:r w:rsidR="009B682E">
        <w:rPr>
          <w:rFonts w:ascii="Arial" w:hAnsi="Arial" w:cs="Arial"/>
          <w:szCs w:val="24"/>
        </w:rPr>
        <w:t>nastana</w:t>
      </w:r>
      <w:proofErr w:type="spellEnd"/>
      <w:r w:rsidRPr="00C14956">
        <w:rPr>
          <w:rFonts w:ascii="Arial" w:hAnsi="Arial" w:cs="Arial"/>
          <w:szCs w:val="24"/>
        </w:rPr>
        <w:t xml:space="preserve">, a koji se dostavlja </w:t>
      </w:r>
      <w:r w:rsidR="009D1033" w:rsidRPr="00C14956">
        <w:rPr>
          <w:rFonts w:ascii="Arial" w:hAnsi="Arial" w:cs="Arial"/>
          <w:szCs w:val="24"/>
        </w:rPr>
        <w:t>prije</w:t>
      </w:r>
      <w:r w:rsidRPr="00C14956">
        <w:rPr>
          <w:rFonts w:ascii="Arial" w:hAnsi="Arial" w:cs="Arial"/>
          <w:szCs w:val="24"/>
        </w:rPr>
        <w:t xml:space="preserve"> potpisa ugovora</w:t>
      </w:r>
      <w:r w:rsidR="009D1033" w:rsidRPr="00C14956">
        <w:rPr>
          <w:rFonts w:ascii="Arial" w:hAnsi="Arial" w:cs="Arial"/>
          <w:szCs w:val="24"/>
        </w:rPr>
        <w:t>.</w:t>
      </w:r>
    </w:p>
    <w:p w:rsidR="00AB011B" w:rsidRDefault="00AB011B" w:rsidP="00B22D78">
      <w:pPr>
        <w:jc w:val="both"/>
        <w:rPr>
          <w:rFonts w:ascii="Arial" w:hAnsi="Arial" w:cs="Arial"/>
          <w:szCs w:val="24"/>
        </w:rPr>
      </w:pPr>
    </w:p>
    <w:p w:rsidR="00CB6BFB" w:rsidRDefault="00CB6BFB" w:rsidP="00B22D78">
      <w:pPr>
        <w:jc w:val="both"/>
        <w:rPr>
          <w:rFonts w:ascii="Arial" w:hAnsi="Arial" w:cs="Arial"/>
          <w:szCs w:val="24"/>
          <w:u w:val="single"/>
        </w:rPr>
      </w:pPr>
      <w:r w:rsidRPr="00CB6BFB">
        <w:rPr>
          <w:rFonts w:ascii="Arial" w:hAnsi="Arial" w:cs="Arial"/>
          <w:szCs w:val="24"/>
          <w:u w:val="single"/>
        </w:rPr>
        <w:t>22. Rok na koji se sklapa ugovor</w:t>
      </w:r>
    </w:p>
    <w:p w:rsidR="00CB6BFB" w:rsidRPr="00CB6BFB" w:rsidRDefault="00CB6BFB" w:rsidP="00B22D78">
      <w:pPr>
        <w:jc w:val="both"/>
        <w:rPr>
          <w:rFonts w:ascii="Arial" w:hAnsi="Arial" w:cs="Arial"/>
          <w:szCs w:val="24"/>
        </w:rPr>
      </w:pPr>
      <w:r w:rsidRPr="00CB6BFB">
        <w:rPr>
          <w:rFonts w:ascii="Arial" w:hAnsi="Arial" w:cs="Arial"/>
          <w:szCs w:val="24"/>
        </w:rPr>
        <w:t>Ugovor se sklapa</w:t>
      </w:r>
      <w:r w:rsidR="004E1CAF">
        <w:rPr>
          <w:rFonts w:ascii="Arial" w:hAnsi="Arial" w:cs="Arial"/>
          <w:szCs w:val="24"/>
        </w:rPr>
        <w:t xml:space="preserve"> sa odabranim ponuditeljem</w:t>
      </w:r>
      <w:r>
        <w:rPr>
          <w:rFonts w:ascii="Arial" w:hAnsi="Arial" w:cs="Arial"/>
          <w:szCs w:val="24"/>
        </w:rPr>
        <w:t xml:space="preserve"> na rok od 1 godine.</w:t>
      </w:r>
    </w:p>
    <w:p w:rsidR="00CB6BFB" w:rsidRPr="00C14956" w:rsidRDefault="00CB6BFB" w:rsidP="00B22D78">
      <w:pPr>
        <w:jc w:val="both"/>
        <w:rPr>
          <w:rFonts w:ascii="Arial" w:hAnsi="Arial" w:cs="Arial"/>
          <w:szCs w:val="24"/>
        </w:rPr>
      </w:pPr>
    </w:p>
    <w:p w:rsidR="00CD7C1C" w:rsidRPr="009C3820" w:rsidRDefault="00CB6BFB" w:rsidP="00B22D78">
      <w:pPr>
        <w:jc w:val="both"/>
        <w:rPr>
          <w:rFonts w:ascii="Arial" w:hAnsi="Arial" w:cs="Arial"/>
          <w:szCs w:val="24"/>
          <w:u w:val="single"/>
        </w:rPr>
      </w:pPr>
      <w:r>
        <w:rPr>
          <w:rFonts w:ascii="Arial" w:hAnsi="Arial" w:cs="Arial"/>
          <w:szCs w:val="24"/>
          <w:u w:val="single"/>
        </w:rPr>
        <w:t>23</w:t>
      </w:r>
      <w:r w:rsidR="009C3820" w:rsidRPr="009C3820">
        <w:rPr>
          <w:rFonts w:ascii="Arial" w:hAnsi="Arial" w:cs="Arial"/>
          <w:szCs w:val="24"/>
          <w:u w:val="single"/>
        </w:rPr>
        <w:t>. Pouka o pravnom lijeku</w:t>
      </w:r>
    </w:p>
    <w:p w:rsidR="005C24E7" w:rsidRPr="00CD7C1C" w:rsidRDefault="00243D5A" w:rsidP="00B22D78">
      <w:pPr>
        <w:jc w:val="both"/>
        <w:rPr>
          <w:rFonts w:ascii="Arial" w:hAnsi="Arial" w:cs="Arial"/>
          <w:szCs w:val="24"/>
        </w:rPr>
      </w:pPr>
      <w:r w:rsidRPr="00CD7C1C">
        <w:rPr>
          <w:rFonts w:ascii="Arial" w:hAnsi="Arial" w:cs="Arial"/>
          <w:szCs w:val="24"/>
        </w:rPr>
        <w:t>Protiv odluke o odabiru odnosno poništenju postupka ž</w:t>
      </w:r>
      <w:r w:rsidR="00E954EC" w:rsidRPr="00CD7C1C">
        <w:rPr>
          <w:rFonts w:ascii="Arial" w:hAnsi="Arial" w:cs="Arial"/>
          <w:szCs w:val="24"/>
        </w:rPr>
        <w:t>alba nije dopuštena.</w:t>
      </w:r>
      <w:r w:rsidR="00C94EF9" w:rsidRPr="00CD7C1C">
        <w:rPr>
          <w:rFonts w:ascii="Arial" w:hAnsi="Arial" w:cs="Arial"/>
          <w:szCs w:val="24"/>
        </w:rPr>
        <w:t xml:space="preserve"> </w:t>
      </w:r>
      <w:r w:rsidR="00E954EC" w:rsidRPr="00CD7C1C">
        <w:rPr>
          <w:rFonts w:ascii="Arial" w:hAnsi="Arial" w:cs="Arial"/>
          <w:szCs w:val="24"/>
        </w:rPr>
        <w:t xml:space="preserve">Naručitelj zadržava pravo poništiti ovaj postupak nabave u bilo kojem trenutku, bez ikakvih obveza </w:t>
      </w:r>
      <w:r w:rsidR="00F663B0" w:rsidRPr="00CD7C1C">
        <w:rPr>
          <w:rFonts w:ascii="Arial" w:hAnsi="Arial" w:cs="Arial"/>
          <w:szCs w:val="24"/>
        </w:rPr>
        <w:t>prema ponuditeljima</w:t>
      </w:r>
      <w:r w:rsidR="00E954EC" w:rsidRPr="00CD7C1C">
        <w:rPr>
          <w:rFonts w:ascii="Arial" w:hAnsi="Arial" w:cs="Arial"/>
          <w:szCs w:val="24"/>
        </w:rPr>
        <w:t>.</w:t>
      </w:r>
    </w:p>
    <w:p w:rsidR="00B25093" w:rsidRDefault="005C24E7" w:rsidP="00B22D78">
      <w:pPr>
        <w:jc w:val="both"/>
        <w:rPr>
          <w:rFonts w:ascii="Arial" w:hAnsi="Arial" w:cs="Arial"/>
          <w:szCs w:val="24"/>
        </w:rPr>
      </w:pPr>
      <w:r w:rsidRPr="00CD7C1C">
        <w:rPr>
          <w:rFonts w:ascii="Arial" w:hAnsi="Arial" w:cs="Arial"/>
          <w:szCs w:val="24"/>
        </w:rPr>
        <w:tab/>
      </w:r>
      <w:r w:rsidRPr="00CD7C1C">
        <w:rPr>
          <w:rFonts w:ascii="Arial" w:hAnsi="Arial" w:cs="Arial"/>
          <w:szCs w:val="24"/>
        </w:rPr>
        <w:tab/>
      </w:r>
      <w:r w:rsidRPr="00C17881">
        <w:rPr>
          <w:rFonts w:ascii="Arial" w:hAnsi="Arial" w:cs="Arial"/>
          <w:szCs w:val="24"/>
        </w:rPr>
        <w:tab/>
      </w:r>
      <w:r w:rsidRPr="00C17881">
        <w:rPr>
          <w:rFonts w:ascii="Arial" w:hAnsi="Arial" w:cs="Arial"/>
          <w:szCs w:val="24"/>
        </w:rPr>
        <w:tab/>
      </w:r>
      <w:r w:rsidRPr="00C17881">
        <w:rPr>
          <w:rFonts w:ascii="Arial" w:hAnsi="Arial" w:cs="Arial"/>
          <w:szCs w:val="24"/>
        </w:rPr>
        <w:tab/>
      </w:r>
      <w:r w:rsidRPr="00C17881">
        <w:rPr>
          <w:rFonts w:ascii="Arial" w:hAnsi="Arial" w:cs="Arial"/>
          <w:szCs w:val="24"/>
        </w:rPr>
        <w:tab/>
      </w:r>
      <w:r w:rsidRPr="00C17881">
        <w:rPr>
          <w:rFonts w:ascii="Arial" w:hAnsi="Arial" w:cs="Arial"/>
          <w:szCs w:val="24"/>
        </w:rPr>
        <w:tab/>
      </w:r>
      <w:r w:rsidRPr="00C17881">
        <w:rPr>
          <w:rFonts w:ascii="Arial" w:hAnsi="Arial" w:cs="Arial"/>
          <w:szCs w:val="24"/>
        </w:rPr>
        <w:tab/>
      </w:r>
    </w:p>
    <w:p w:rsidR="00887CF6" w:rsidRDefault="00887CF6" w:rsidP="00B22D78">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POVJERENSTVO ZA PROVEDBU POSTUPKA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JEDNOSTAVNE NABAVE  </w:t>
      </w:r>
    </w:p>
    <w:p w:rsidR="005C24E7" w:rsidRPr="00C17881" w:rsidRDefault="00887CF6" w:rsidP="00B22D78">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9C3820">
        <w:rPr>
          <w:rFonts w:ascii="Arial" w:hAnsi="Arial" w:cs="Arial"/>
          <w:szCs w:val="24"/>
        </w:rPr>
        <w:t xml:space="preserve">   </w:t>
      </w:r>
      <w:r>
        <w:rPr>
          <w:rFonts w:ascii="Arial" w:hAnsi="Arial" w:cs="Arial"/>
          <w:szCs w:val="24"/>
        </w:rPr>
        <w:t>OPĆINSKOG</w:t>
      </w:r>
      <w:r w:rsidR="00551A89">
        <w:rPr>
          <w:rFonts w:ascii="Arial" w:hAnsi="Arial" w:cs="Arial"/>
          <w:szCs w:val="24"/>
        </w:rPr>
        <w:t xml:space="preserve"> SUD</w:t>
      </w:r>
      <w:r>
        <w:rPr>
          <w:rFonts w:ascii="Arial" w:hAnsi="Arial" w:cs="Arial"/>
          <w:szCs w:val="24"/>
        </w:rPr>
        <w:t>A</w:t>
      </w:r>
      <w:r w:rsidR="00551A89">
        <w:rPr>
          <w:rFonts w:ascii="Arial" w:hAnsi="Arial" w:cs="Arial"/>
          <w:szCs w:val="24"/>
        </w:rPr>
        <w:t xml:space="preserve"> U KOPRIVNICI</w:t>
      </w:r>
    </w:p>
    <w:p w:rsidR="00994B18" w:rsidRPr="00C17881" w:rsidRDefault="00C34439" w:rsidP="00B22D78">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p>
    <w:p w:rsidR="009B682E" w:rsidRPr="00C17881" w:rsidRDefault="009B682E" w:rsidP="00B22D78">
      <w:pPr>
        <w:jc w:val="both"/>
        <w:rPr>
          <w:rFonts w:ascii="Arial" w:hAnsi="Arial" w:cs="Arial"/>
          <w:szCs w:val="24"/>
        </w:rPr>
      </w:pPr>
    </w:p>
    <w:p w:rsidR="00994B18" w:rsidRPr="00C17881" w:rsidRDefault="00994B18" w:rsidP="00B22D78">
      <w:pPr>
        <w:jc w:val="both"/>
        <w:rPr>
          <w:rFonts w:ascii="Arial" w:hAnsi="Arial" w:cs="Arial"/>
          <w:szCs w:val="24"/>
        </w:rPr>
      </w:pPr>
      <w:r w:rsidRPr="00C17881">
        <w:rPr>
          <w:rFonts w:ascii="Arial" w:hAnsi="Arial" w:cs="Arial"/>
          <w:szCs w:val="24"/>
        </w:rPr>
        <w:t>Prilog:</w:t>
      </w:r>
    </w:p>
    <w:p w:rsidR="00CD7C1C" w:rsidRDefault="00551A89" w:rsidP="00B22D78">
      <w:pPr>
        <w:jc w:val="both"/>
        <w:rPr>
          <w:rFonts w:ascii="Arial" w:hAnsi="Arial" w:cs="Arial"/>
          <w:szCs w:val="24"/>
        </w:rPr>
      </w:pPr>
      <w:r>
        <w:rPr>
          <w:rFonts w:ascii="Arial" w:hAnsi="Arial" w:cs="Arial"/>
          <w:szCs w:val="24"/>
        </w:rPr>
        <w:t xml:space="preserve">- </w:t>
      </w:r>
      <w:r w:rsidR="00CD7C1C">
        <w:rPr>
          <w:rFonts w:ascii="Arial" w:hAnsi="Arial" w:cs="Arial"/>
          <w:szCs w:val="24"/>
        </w:rPr>
        <w:t>Ponudbeni list (Prilog I)</w:t>
      </w:r>
    </w:p>
    <w:p w:rsidR="00994F58" w:rsidRDefault="00CD7C1C" w:rsidP="00B22D78">
      <w:pPr>
        <w:jc w:val="both"/>
        <w:rPr>
          <w:rFonts w:ascii="Arial" w:hAnsi="Arial" w:cs="Arial"/>
          <w:szCs w:val="24"/>
        </w:rPr>
      </w:pPr>
      <w:r>
        <w:rPr>
          <w:rFonts w:ascii="Arial" w:hAnsi="Arial" w:cs="Arial"/>
          <w:szCs w:val="24"/>
        </w:rPr>
        <w:t>-</w:t>
      </w:r>
      <w:r w:rsidR="009C3820">
        <w:rPr>
          <w:rFonts w:ascii="Arial" w:hAnsi="Arial" w:cs="Arial"/>
          <w:szCs w:val="24"/>
        </w:rPr>
        <w:t xml:space="preserve"> </w:t>
      </w:r>
      <w:r w:rsidR="00551A89">
        <w:rPr>
          <w:rFonts w:ascii="Arial" w:hAnsi="Arial" w:cs="Arial"/>
          <w:szCs w:val="24"/>
        </w:rPr>
        <w:t>Troškovnik</w:t>
      </w:r>
      <w:r w:rsidR="00994F58" w:rsidRPr="00C17881">
        <w:rPr>
          <w:rFonts w:ascii="Arial" w:hAnsi="Arial" w:cs="Arial"/>
          <w:szCs w:val="24"/>
        </w:rPr>
        <w:t xml:space="preserve"> </w:t>
      </w:r>
      <w:r w:rsidR="000C252A">
        <w:rPr>
          <w:rFonts w:ascii="Arial" w:hAnsi="Arial" w:cs="Arial"/>
          <w:szCs w:val="24"/>
        </w:rPr>
        <w:t>(Prilog I</w:t>
      </w:r>
      <w:r>
        <w:rPr>
          <w:rFonts w:ascii="Arial" w:hAnsi="Arial" w:cs="Arial"/>
          <w:szCs w:val="24"/>
        </w:rPr>
        <w:t>I</w:t>
      </w:r>
      <w:r w:rsidR="000C252A">
        <w:rPr>
          <w:rFonts w:ascii="Arial" w:hAnsi="Arial" w:cs="Arial"/>
          <w:szCs w:val="24"/>
        </w:rPr>
        <w:t>)</w:t>
      </w:r>
    </w:p>
    <w:p w:rsidR="000C252A" w:rsidRPr="00C17881" w:rsidRDefault="000C252A" w:rsidP="00B22D78">
      <w:pPr>
        <w:jc w:val="both"/>
        <w:rPr>
          <w:rFonts w:ascii="Arial" w:hAnsi="Arial" w:cs="Arial"/>
          <w:szCs w:val="24"/>
        </w:rPr>
      </w:pPr>
      <w:r>
        <w:rPr>
          <w:rFonts w:ascii="Arial" w:hAnsi="Arial" w:cs="Arial"/>
          <w:szCs w:val="24"/>
        </w:rPr>
        <w:t xml:space="preserve">- </w:t>
      </w:r>
      <w:r w:rsidR="009C3820">
        <w:rPr>
          <w:rFonts w:ascii="Arial" w:hAnsi="Arial" w:cs="Arial"/>
          <w:szCs w:val="24"/>
        </w:rPr>
        <w:t>Izjava o prihvaćanju uvjeta iz poziva za dostavu ponude</w:t>
      </w:r>
      <w:r>
        <w:rPr>
          <w:rFonts w:ascii="Arial" w:hAnsi="Arial" w:cs="Arial"/>
          <w:szCs w:val="24"/>
        </w:rPr>
        <w:t xml:space="preserve"> (Prilog II</w:t>
      </w:r>
      <w:r w:rsidR="00CD7C1C">
        <w:rPr>
          <w:rFonts w:ascii="Arial" w:hAnsi="Arial" w:cs="Arial"/>
          <w:szCs w:val="24"/>
        </w:rPr>
        <w:t>I</w:t>
      </w:r>
      <w:r>
        <w:rPr>
          <w:rFonts w:ascii="Arial" w:hAnsi="Arial" w:cs="Arial"/>
          <w:szCs w:val="24"/>
        </w:rPr>
        <w:t>)</w:t>
      </w:r>
    </w:p>
    <w:sectPr w:rsidR="000C252A" w:rsidRPr="00C17881" w:rsidSect="00B25093">
      <w:headerReference w:type="default" r:id="rId13"/>
      <w:footerReference w:type="default" r:id="rId14"/>
      <w:pgSz w:w="11906" w:h="16838"/>
      <w:pgMar w:top="166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DE" w:rsidRDefault="00E04ADE" w:rsidP="004C109F">
      <w:r>
        <w:separator/>
      </w:r>
    </w:p>
  </w:endnote>
  <w:endnote w:type="continuationSeparator" w:id="0">
    <w:p w:rsidR="00E04ADE" w:rsidRDefault="00E04ADE" w:rsidP="004C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672859"/>
      <w:docPartObj>
        <w:docPartGallery w:val="Page Numbers (Bottom of Page)"/>
        <w:docPartUnique/>
      </w:docPartObj>
    </w:sdtPr>
    <w:sdtEndPr/>
    <w:sdtContent>
      <w:p w:rsidR="00CB6BFB" w:rsidRDefault="00CB6BFB" w:rsidP="00CB6BFB">
        <w:pPr>
          <w:pStyle w:val="Podnoje"/>
          <w:jc w:val="center"/>
        </w:pPr>
      </w:p>
      <w:p w:rsidR="00B25093" w:rsidRDefault="00B25093">
        <w:pPr>
          <w:pStyle w:val="Podnoje"/>
          <w:jc w:val="center"/>
        </w:pPr>
        <w:r>
          <w:fldChar w:fldCharType="begin"/>
        </w:r>
        <w:r>
          <w:instrText>PAGE   \* MERGEFORMAT</w:instrText>
        </w:r>
        <w:r>
          <w:fldChar w:fldCharType="separate"/>
        </w:r>
        <w:r w:rsidR="00BA4608">
          <w:rPr>
            <w:noProof/>
          </w:rPr>
          <w:t>6</w:t>
        </w:r>
        <w:r>
          <w:fldChar w:fldCharType="end"/>
        </w:r>
      </w:p>
    </w:sdtContent>
  </w:sdt>
  <w:p w:rsidR="00CB6BFB" w:rsidRDefault="00CB6BFB" w:rsidP="00CB6BFB">
    <w:pPr>
      <w:jc w:val="both"/>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DE" w:rsidRDefault="00E04ADE" w:rsidP="004C109F">
      <w:r>
        <w:separator/>
      </w:r>
    </w:p>
  </w:footnote>
  <w:footnote w:type="continuationSeparator" w:id="0">
    <w:p w:rsidR="00E04ADE" w:rsidRDefault="00E04ADE" w:rsidP="004C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2E" w:rsidRPr="00C17881" w:rsidRDefault="009B682E" w:rsidP="009B682E">
    <w:pPr>
      <w:ind w:left="4956"/>
      <w:rPr>
        <w:rFonts w:ascii="Arial" w:hAnsi="Arial" w:cs="Arial"/>
        <w:szCs w:val="24"/>
      </w:rPr>
    </w:pPr>
    <w:r>
      <w:rPr>
        <w:rFonts w:ascii="Arial" w:hAnsi="Arial" w:cs="Arial"/>
        <w:szCs w:val="24"/>
      </w:rPr>
      <w:t xml:space="preserve">          Poslovni b</w:t>
    </w:r>
    <w:r w:rsidRPr="00C17881">
      <w:rPr>
        <w:rFonts w:ascii="Arial" w:hAnsi="Arial" w:cs="Arial"/>
        <w:szCs w:val="24"/>
      </w:rPr>
      <w:t xml:space="preserve">roj: </w:t>
    </w:r>
    <w:r w:rsidR="00DA0EA7" w:rsidRPr="00C17881">
      <w:rPr>
        <w:rFonts w:ascii="Arial" w:hAnsi="Arial" w:cs="Arial"/>
        <w:szCs w:val="24"/>
      </w:rPr>
      <w:t>41 Su-</w:t>
    </w:r>
    <w:r w:rsidR="00DA0EA7">
      <w:rPr>
        <w:rFonts w:ascii="Arial" w:hAnsi="Arial" w:cs="Arial"/>
        <w:szCs w:val="24"/>
      </w:rPr>
      <w:t>415</w:t>
    </w:r>
    <w:r w:rsidR="00DA0EA7" w:rsidRPr="00C17881">
      <w:rPr>
        <w:rFonts w:ascii="Arial" w:hAnsi="Arial" w:cs="Arial"/>
        <w:szCs w:val="24"/>
      </w:rPr>
      <w:t>/2022</w:t>
    </w:r>
    <w:r w:rsidR="00DA0EA7">
      <w:rPr>
        <w:rFonts w:ascii="Arial" w:hAnsi="Arial" w:cs="Arial"/>
        <w:szCs w:val="24"/>
      </w:rPr>
      <w:t>-3</w:t>
    </w:r>
  </w:p>
  <w:p w:rsidR="009B682E" w:rsidRDefault="009B682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699A"/>
    <w:multiLevelType w:val="hybridMultilevel"/>
    <w:tmpl w:val="DB9EFF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CA74450"/>
    <w:multiLevelType w:val="hybridMultilevel"/>
    <w:tmpl w:val="C6D8EC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0"/>
    <w:rsid w:val="00000495"/>
    <w:rsid w:val="00003404"/>
    <w:rsid w:val="0000720C"/>
    <w:rsid w:val="000207E6"/>
    <w:rsid w:val="00036B60"/>
    <w:rsid w:val="00037C92"/>
    <w:rsid w:val="00061351"/>
    <w:rsid w:val="00066866"/>
    <w:rsid w:val="000A7C2D"/>
    <w:rsid w:val="000B1FB4"/>
    <w:rsid w:val="000C252A"/>
    <w:rsid w:val="000D30D2"/>
    <w:rsid w:val="000E58D4"/>
    <w:rsid w:val="000E633F"/>
    <w:rsid w:val="000F3322"/>
    <w:rsid w:val="001029D2"/>
    <w:rsid w:val="00103359"/>
    <w:rsid w:val="00105CE7"/>
    <w:rsid w:val="001267E3"/>
    <w:rsid w:val="001321B1"/>
    <w:rsid w:val="001509FB"/>
    <w:rsid w:val="00160587"/>
    <w:rsid w:val="001624E6"/>
    <w:rsid w:val="00191E92"/>
    <w:rsid w:val="001C5D10"/>
    <w:rsid w:val="001E6F71"/>
    <w:rsid w:val="001F6D1F"/>
    <w:rsid w:val="00205C47"/>
    <w:rsid w:val="00207C4E"/>
    <w:rsid w:val="002154A5"/>
    <w:rsid w:val="00242ABF"/>
    <w:rsid w:val="00243D5A"/>
    <w:rsid w:val="002456C0"/>
    <w:rsid w:val="00251211"/>
    <w:rsid w:val="0026104A"/>
    <w:rsid w:val="002973ED"/>
    <w:rsid w:val="002A5B68"/>
    <w:rsid w:val="002A6C40"/>
    <w:rsid w:val="002A6E93"/>
    <w:rsid w:val="002C2A88"/>
    <w:rsid w:val="002D70CF"/>
    <w:rsid w:val="00323A37"/>
    <w:rsid w:val="003A6282"/>
    <w:rsid w:val="003B7011"/>
    <w:rsid w:val="003D038F"/>
    <w:rsid w:val="003D32C6"/>
    <w:rsid w:val="003D575C"/>
    <w:rsid w:val="003E7D2E"/>
    <w:rsid w:val="003F4C82"/>
    <w:rsid w:val="00400B36"/>
    <w:rsid w:val="00400B99"/>
    <w:rsid w:val="004355B0"/>
    <w:rsid w:val="00440E10"/>
    <w:rsid w:val="00447D07"/>
    <w:rsid w:val="00470BD0"/>
    <w:rsid w:val="00485584"/>
    <w:rsid w:val="00487EFE"/>
    <w:rsid w:val="00495658"/>
    <w:rsid w:val="004962BE"/>
    <w:rsid w:val="004B1547"/>
    <w:rsid w:val="004C0503"/>
    <w:rsid w:val="004C109F"/>
    <w:rsid w:val="004C4BAE"/>
    <w:rsid w:val="004E1CAF"/>
    <w:rsid w:val="004F44C6"/>
    <w:rsid w:val="00551A89"/>
    <w:rsid w:val="00552E02"/>
    <w:rsid w:val="00583FCD"/>
    <w:rsid w:val="005A1223"/>
    <w:rsid w:val="005A44BA"/>
    <w:rsid w:val="005B211F"/>
    <w:rsid w:val="005B2A20"/>
    <w:rsid w:val="005C24E7"/>
    <w:rsid w:val="005E683D"/>
    <w:rsid w:val="00602B62"/>
    <w:rsid w:val="00603A53"/>
    <w:rsid w:val="006074AA"/>
    <w:rsid w:val="00613F62"/>
    <w:rsid w:val="00625823"/>
    <w:rsid w:val="00643B3B"/>
    <w:rsid w:val="00652C84"/>
    <w:rsid w:val="006632FA"/>
    <w:rsid w:val="00672EE7"/>
    <w:rsid w:val="00673564"/>
    <w:rsid w:val="0069417E"/>
    <w:rsid w:val="006A3368"/>
    <w:rsid w:val="006A5F99"/>
    <w:rsid w:val="006A676E"/>
    <w:rsid w:val="006B4FA0"/>
    <w:rsid w:val="006C2665"/>
    <w:rsid w:val="006D309B"/>
    <w:rsid w:val="006D785C"/>
    <w:rsid w:val="006E357C"/>
    <w:rsid w:val="006E5E85"/>
    <w:rsid w:val="006F1CA6"/>
    <w:rsid w:val="00705F62"/>
    <w:rsid w:val="007161D1"/>
    <w:rsid w:val="00741B73"/>
    <w:rsid w:val="00767E7D"/>
    <w:rsid w:val="00777174"/>
    <w:rsid w:val="00780307"/>
    <w:rsid w:val="007851DC"/>
    <w:rsid w:val="00790DDE"/>
    <w:rsid w:val="007B7532"/>
    <w:rsid w:val="007E39E9"/>
    <w:rsid w:val="008022C2"/>
    <w:rsid w:val="008305A4"/>
    <w:rsid w:val="0083143D"/>
    <w:rsid w:val="00873C05"/>
    <w:rsid w:val="0088373B"/>
    <w:rsid w:val="00885F58"/>
    <w:rsid w:val="00887CF6"/>
    <w:rsid w:val="008A714A"/>
    <w:rsid w:val="008B765F"/>
    <w:rsid w:val="008D0E09"/>
    <w:rsid w:val="008D4468"/>
    <w:rsid w:val="008E5075"/>
    <w:rsid w:val="008E7C6A"/>
    <w:rsid w:val="008F2772"/>
    <w:rsid w:val="008F6730"/>
    <w:rsid w:val="00900771"/>
    <w:rsid w:val="00913A2A"/>
    <w:rsid w:val="009221DB"/>
    <w:rsid w:val="009379C3"/>
    <w:rsid w:val="00941DE5"/>
    <w:rsid w:val="00945C75"/>
    <w:rsid w:val="0095499D"/>
    <w:rsid w:val="00956745"/>
    <w:rsid w:val="00956B7A"/>
    <w:rsid w:val="00963BA6"/>
    <w:rsid w:val="00967975"/>
    <w:rsid w:val="00971C59"/>
    <w:rsid w:val="00987CAB"/>
    <w:rsid w:val="009931D7"/>
    <w:rsid w:val="00994B18"/>
    <w:rsid w:val="00994F58"/>
    <w:rsid w:val="009A0C7C"/>
    <w:rsid w:val="009B682E"/>
    <w:rsid w:val="009C3820"/>
    <w:rsid w:val="009C53F1"/>
    <w:rsid w:val="009D08AB"/>
    <w:rsid w:val="009D1033"/>
    <w:rsid w:val="009D5DA8"/>
    <w:rsid w:val="009E4323"/>
    <w:rsid w:val="009F0F5C"/>
    <w:rsid w:val="00A00CF9"/>
    <w:rsid w:val="00A040AD"/>
    <w:rsid w:val="00A14040"/>
    <w:rsid w:val="00A261D7"/>
    <w:rsid w:val="00A34D84"/>
    <w:rsid w:val="00A370E0"/>
    <w:rsid w:val="00A41511"/>
    <w:rsid w:val="00A66E15"/>
    <w:rsid w:val="00A73207"/>
    <w:rsid w:val="00A86B2F"/>
    <w:rsid w:val="00A90835"/>
    <w:rsid w:val="00AB011B"/>
    <w:rsid w:val="00AB0D67"/>
    <w:rsid w:val="00AE601E"/>
    <w:rsid w:val="00AE74A2"/>
    <w:rsid w:val="00AF01CA"/>
    <w:rsid w:val="00B12FF9"/>
    <w:rsid w:val="00B22D78"/>
    <w:rsid w:val="00B25093"/>
    <w:rsid w:val="00B30450"/>
    <w:rsid w:val="00B40B69"/>
    <w:rsid w:val="00B50E0B"/>
    <w:rsid w:val="00B71B54"/>
    <w:rsid w:val="00B751C0"/>
    <w:rsid w:val="00B864BA"/>
    <w:rsid w:val="00B90840"/>
    <w:rsid w:val="00B93A09"/>
    <w:rsid w:val="00B941B6"/>
    <w:rsid w:val="00BA1C19"/>
    <w:rsid w:val="00BA4608"/>
    <w:rsid w:val="00BA56AC"/>
    <w:rsid w:val="00BA5E34"/>
    <w:rsid w:val="00BB1891"/>
    <w:rsid w:val="00BB53F8"/>
    <w:rsid w:val="00BB7684"/>
    <w:rsid w:val="00BC24A7"/>
    <w:rsid w:val="00BD5B96"/>
    <w:rsid w:val="00BE0642"/>
    <w:rsid w:val="00BE6F84"/>
    <w:rsid w:val="00BF3D2E"/>
    <w:rsid w:val="00C03A3D"/>
    <w:rsid w:val="00C03CF9"/>
    <w:rsid w:val="00C07AA0"/>
    <w:rsid w:val="00C14956"/>
    <w:rsid w:val="00C17881"/>
    <w:rsid w:val="00C20EE9"/>
    <w:rsid w:val="00C22905"/>
    <w:rsid w:val="00C34439"/>
    <w:rsid w:val="00C374A9"/>
    <w:rsid w:val="00C47F5D"/>
    <w:rsid w:val="00C51B72"/>
    <w:rsid w:val="00C61804"/>
    <w:rsid w:val="00C652B2"/>
    <w:rsid w:val="00C85C56"/>
    <w:rsid w:val="00C94EF9"/>
    <w:rsid w:val="00CA7D8B"/>
    <w:rsid w:val="00CB6BFB"/>
    <w:rsid w:val="00CC5ECB"/>
    <w:rsid w:val="00CD3864"/>
    <w:rsid w:val="00CD7C1C"/>
    <w:rsid w:val="00CE01C8"/>
    <w:rsid w:val="00CE6807"/>
    <w:rsid w:val="00D0261F"/>
    <w:rsid w:val="00D02B3F"/>
    <w:rsid w:val="00D02D7B"/>
    <w:rsid w:val="00D03A3A"/>
    <w:rsid w:val="00D3580C"/>
    <w:rsid w:val="00D446F3"/>
    <w:rsid w:val="00D47CD7"/>
    <w:rsid w:val="00D47FAE"/>
    <w:rsid w:val="00D677A1"/>
    <w:rsid w:val="00D81384"/>
    <w:rsid w:val="00D86DCF"/>
    <w:rsid w:val="00D914B9"/>
    <w:rsid w:val="00DA0EA7"/>
    <w:rsid w:val="00DB2026"/>
    <w:rsid w:val="00DC0853"/>
    <w:rsid w:val="00DC1D21"/>
    <w:rsid w:val="00DD5709"/>
    <w:rsid w:val="00DF7B69"/>
    <w:rsid w:val="00E0016F"/>
    <w:rsid w:val="00E04ADE"/>
    <w:rsid w:val="00E17F59"/>
    <w:rsid w:val="00E2733B"/>
    <w:rsid w:val="00E41424"/>
    <w:rsid w:val="00E573D8"/>
    <w:rsid w:val="00E70CCD"/>
    <w:rsid w:val="00E74C87"/>
    <w:rsid w:val="00E7536E"/>
    <w:rsid w:val="00E80277"/>
    <w:rsid w:val="00E8291B"/>
    <w:rsid w:val="00E93108"/>
    <w:rsid w:val="00E94B2D"/>
    <w:rsid w:val="00E954EC"/>
    <w:rsid w:val="00EB0D7D"/>
    <w:rsid w:val="00EB4F5E"/>
    <w:rsid w:val="00EC333E"/>
    <w:rsid w:val="00ED355E"/>
    <w:rsid w:val="00EF220A"/>
    <w:rsid w:val="00F06124"/>
    <w:rsid w:val="00F516AB"/>
    <w:rsid w:val="00F663B0"/>
    <w:rsid w:val="00F75968"/>
    <w:rsid w:val="00F76D42"/>
    <w:rsid w:val="00F869F0"/>
    <w:rsid w:val="00FA3968"/>
    <w:rsid w:val="00FA5C29"/>
    <w:rsid w:val="00FA631B"/>
    <w:rsid w:val="00FB37E7"/>
    <w:rsid w:val="00FC191E"/>
    <w:rsid w:val="00FE1546"/>
    <w:rsid w:val="00FE4478"/>
    <w:rsid w:val="00FF04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EE3B"/>
  <w15:docId w15:val="{4AC4E644-2E25-46DF-ABD5-317D687C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A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03A3A"/>
  </w:style>
  <w:style w:type="character" w:styleId="Hiperveza">
    <w:name w:val="Hyperlink"/>
    <w:basedOn w:val="Zadanifontodlomka"/>
    <w:uiPriority w:val="99"/>
    <w:unhideWhenUsed/>
    <w:rsid w:val="005B2A20"/>
    <w:rPr>
      <w:color w:val="0000FF" w:themeColor="hyperlink"/>
      <w:u w:val="single"/>
    </w:rPr>
  </w:style>
  <w:style w:type="paragraph" w:styleId="Tekstbalonia">
    <w:name w:val="Balloon Text"/>
    <w:basedOn w:val="Normal"/>
    <w:link w:val="TekstbaloniaChar"/>
    <w:uiPriority w:val="99"/>
    <w:semiHidden/>
    <w:unhideWhenUsed/>
    <w:rsid w:val="009379C3"/>
    <w:rPr>
      <w:rFonts w:ascii="Tahoma" w:hAnsi="Tahoma" w:cs="Tahoma"/>
      <w:sz w:val="16"/>
      <w:szCs w:val="16"/>
    </w:rPr>
  </w:style>
  <w:style w:type="character" w:customStyle="1" w:styleId="TekstbaloniaChar">
    <w:name w:val="Tekst balončića Char"/>
    <w:basedOn w:val="Zadanifontodlomka"/>
    <w:link w:val="Tekstbalonia"/>
    <w:uiPriority w:val="99"/>
    <w:semiHidden/>
    <w:rsid w:val="009379C3"/>
    <w:rPr>
      <w:rFonts w:ascii="Tahoma" w:hAnsi="Tahoma" w:cs="Tahoma"/>
      <w:sz w:val="16"/>
      <w:szCs w:val="16"/>
    </w:rPr>
  </w:style>
  <w:style w:type="paragraph" w:styleId="Zaglavlje">
    <w:name w:val="header"/>
    <w:basedOn w:val="Normal"/>
    <w:link w:val="ZaglavljeChar"/>
    <w:uiPriority w:val="99"/>
    <w:unhideWhenUsed/>
    <w:rsid w:val="004C109F"/>
    <w:pPr>
      <w:tabs>
        <w:tab w:val="center" w:pos="4536"/>
        <w:tab w:val="right" w:pos="9072"/>
      </w:tabs>
    </w:pPr>
  </w:style>
  <w:style w:type="character" w:customStyle="1" w:styleId="ZaglavljeChar">
    <w:name w:val="Zaglavlje Char"/>
    <w:basedOn w:val="Zadanifontodlomka"/>
    <w:link w:val="Zaglavlje"/>
    <w:uiPriority w:val="99"/>
    <w:rsid w:val="004C109F"/>
  </w:style>
  <w:style w:type="paragraph" w:styleId="Podnoje">
    <w:name w:val="footer"/>
    <w:basedOn w:val="Normal"/>
    <w:link w:val="PodnojeChar"/>
    <w:uiPriority w:val="99"/>
    <w:unhideWhenUsed/>
    <w:rsid w:val="004C109F"/>
    <w:pPr>
      <w:tabs>
        <w:tab w:val="center" w:pos="4536"/>
        <w:tab w:val="right" w:pos="9072"/>
      </w:tabs>
    </w:pPr>
  </w:style>
  <w:style w:type="character" w:customStyle="1" w:styleId="PodnojeChar">
    <w:name w:val="Podnožje Char"/>
    <w:basedOn w:val="Zadanifontodlomka"/>
    <w:link w:val="Podnoje"/>
    <w:uiPriority w:val="99"/>
    <w:rsid w:val="004C109F"/>
  </w:style>
  <w:style w:type="paragraph" w:styleId="Odlomakpopisa">
    <w:name w:val="List Paragraph"/>
    <w:basedOn w:val="Normal"/>
    <w:uiPriority w:val="34"/>
    <w:qFormat/>
    <w:rsid w:val="00C03A3D"/>
    <w:pPr>
      <w:ind w:left="720"/>
      <w:contextualSpacing/>
    </w:pPr>
  </w:style>
  <w:style w:type="character" w:styleId="Referencafusnote">
    <w:name w:val="footnote reference"/>
    <w:basedOn w:val="Zadanifontodlomka"/>
    <w:semiHidden/>
    <w:unhideWhenUsed/>
    <w:rsid w:val="00CB6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59941">
      <w:bodyDiv w:val="1"/>
      <w:marLeft w:val="0"/>
      <w:marRight w:val="0"/>
      <w:marTop w:val="0"/>
      <w:marBottom w:val="0"/>
      <w:divBdr>
        <w:top w:val="none" w:sz="0" w:space="0" w:color="auto"/>
        <w:left w:val="none" w:sz="0" w:space="0" w:color="auto"/>
        <w:bottom w:val="none" w:sz="0" w:space="0" w:color="auto"/>
        <w:right w:val="none" w:sz="0" w:space="0" w:color="auto"/>
      </w:divBdr>
    </w:div>
    <w:div w:id="15281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vjezdana.juric@oskc.pravosudje.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olina.valent@oskc.pravosudje.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vjezdana.juric@oskc.pravosudje.hr" TargetMode="External"/><Relationship Id="rId4" Type="http://schemas.openxmlformats.org/officeDocument/2006/relationships/settings" Target="settings.xml"/><Relationship Id="rId9" Type="http://schemas.openxmlformats.org/officeDocument/2006/relationships/hyperlink" Target="mailto:ured.predsjednika@oskc.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8D85-9487-4D39-8751-166A6B22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2165</Words>
  <Characters>12346</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Majcen</dc:creator>
  <cp:lastModifiedBy>Karolina Sever</cp:lastModifiedBy>
  <cp:revision>10</cp:revision>
  <cp:lastPrinted>2022-03-22T12:51:00Z</cp:lastPrinted>
  <dcterms:created xsi:type="dcterms:W3CDTF">2022-11-23T08:30:00Z</dcterms:created>
  <dcterms:modified xsi:type="dcterms:W3CDTF">2022-11-28T10:15:00Z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BrojStranica">
    <vt:i4>4</vt:i4>
  </property>
</Properties>
</file>