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0" w:rsidRPr="000F2D7D" w:rsidRDefault="007A6BD0" w:rsidP="007A6BD0">
      <w:pPr>
        <w:rPr>
          <w:b/>
        </w:rPr>
      </w:pPr>
      <w:r w:rsidRPr="000F2D7D">
        <w:rPr>
          <w:b/>
        </w:rPr>
        <w:t>Razdjel:109 MINISTARSTVO PRAVOSUĐA I UPRAVE</w:t>
      </w:r>
    </w:p>
    <w:p w:rsidR="007E6912" w:rsidRDefault="007A6BD0" w:rsidP="007A6BD0">
      <w:pPr>
        <w:tabs>
          <w:tab w:val="left" w:pos="3836"/>
        </w:tabs>
        <w:rPr>
          <w:b/>
        </w:rPr>
      </w:pPr>
      <w:r w:rsidRPr="000F2D7D">
        <w:rPr>
          <w:b/>
        </w:rPr>
        <w:t>Glava:10980</w:t>
      </w:r>
    </w:p>
    <w:p w:rsidR="007A6BD0" w:rsidRPr="000F2D7D" w:rsidRDefault="007E6912" w:rsidP="007A6BD0">
      <w:pPr>
        <w:tabs>
          <w:tab w:val="left" w:pos="3836"/>
        </w:tabs>
        <w:rPr>
          <w:b/>
        </w:rPr>
      </w:pPr>
      <w:r>
        <w:rPr>
          <w:b/>
        </w:rPr>
        <w:t>AKTIVNOST:A641000</w:t>
      </w:r>
      <w:r w:rsidR="007A6BD0" w:rsidRPr="000F2D7D">
        <w:rPr>
          <w:b/>
        </w:rPr>
        <w:tab/>
      </w:r>
    </w:p>
    <w:p w:rsidR="007A6BD0" w:rsidRPr="000F2D7D" w:rsidRDefault="007A6BD0" w:rsidP="007A6BD0">
      <w:pPr>
        <w:rPr>
          <w:b/>
        </w:rPr>
      </w:pPr>
      <w:r w:rsidRPr="000F2D7D">
        <w:rPr>
          <w:b/>
        </w:rPr>
        <w:t>OPĆINSKI KAZNENI SUD U ZAGREBU</w:t>
      </w:r>
    </w:p>
    <w:p w:rsidR="007A6BD0" w:rsidRPr="000F2D7D" w:rsidRDefault="007A6BD0" w:rsidP="007A6BD0">
      <w:pPr>
        <w:rPr>
          <w:b/>
        </w:rPr>
      </w:pPr>
    </w:p>
    <w:p w:rsidR="007A6BD0" w:rsidRPr="000F2D7D" w:rsidRDefault="007A6BD0" w:rsidP="000F2D7D">
      <w:pPr>
        <w:jc w:val="center"/>
        <w:rPr>
          <w:b/>
        </w:rPr>
      </w:pPr>
      <w:r w:rsidRPr="000F2D7D">
        <w:rPr>
          <w:b/>
        </w:rPr>
        <w:t>OBRAZLOŽENJE POSEBNOG DIJELA FINANCIJSKOG PLANA ZA 2025.GODINU</w:t>
      </w:r>
    </w:p>
    <w:p w:rsidR="00F1114B" w:rsidRDefault="00F1114B" w:rsidP="007A6BD0">
      <w:pPr>
        <w:rPr>
          <w:b/>
        </w:rPr>
      </w:pPr>
    </w:p>
    <w:p w:rsidR="00F1114B" w:rsidRPr="000F2D7D" w:rsidRDefault="007A6BD0" w:rsidP="007A6BD0">
      <w:pPr>
        <w:rPr>
          <w:b/>
        </w:rPr>
      </w:pPr>
      <w:r w:rsidRPr="000F2D7D">
        <w:rPr>
          <w:b/>
        </w:rPr>
        <w:t>AKTIVNOST:</w:t>
      </w:r>
      <w:r w:rsidR="0043634A">
        <w:rPr>
          <w:b/>
        </w:rPr>
        <w:t>A641000</w:t>
      </w:r>
    </w:p>
    <w:p w:rsidR="007A6BD0" w:rsidRPr="000F2D7D" w:rsidRDefault="007A6BD0" w:rsidP="007A6BD0">
      <w:pPr>
        <w:rPr>
          <w:b/>
        </w:rPr>
      </w:pPr>
      <w:r w:rsidRPr="000F2D7D">
        <w:rPr>
          <w:b/>
        </w:rPr>
        <w:t>OPĆI PRIHODI I PRIMICI (izvor 11)</w:t>
      </w:r>
    </w:p>
    <w:p w:rsidR="007A6BD0" w:rsidRPr="000F2D7D" w:rsidRDefault="007A6BD0" w:rsidP="007A6BD0">
      <w:pPr>
        <w:rPr>
          <w:b/>
        </w:rPr>
      </w:pPr>
      <w:r w:rsidRPr="000F2D7D">
        <w:rPr>
          <w:b/>
        </w:rPr>
        <w:t>PLAĆE I DOPRINOSI</w:t>
      </w:r>
    </w:p>
    <w:p w:rsidR="007A6BD0" w:rsidRDefault="007A6BD0" w:rsidP="007E6912">
      <w:r>
        <w:t>Plaća je planirana na razini 2024.godine uvećana za 0,5% minulog rada.</w:t>
      </w:r>
    </w:p>
    <w:p w:rsidR="007A6BD0" w:rsidRPr="000F2D7D" w:rsidRDefault="007A6BD0" w:rsidP="007A6BD0">
      <w:pPr>
        <w:rPr>
          <w:b/>
        </w:rPr>
      </w:pPr>
      <w:r w:rsidRPr="000F2D7D">
        <w:rPr>
          <w:b/>
        </w:rPr>
        <w:t>OSTALI RASHODI ZA ZAPOSLENE</w:t>
      </w:r>
    </w:p>
    <w:p w:rsidR="007A6BD0" w:rsidRDefault="007A6BD0" w:rsidP="007A6BD0">
      <w:pPr>
        <w:jc w:val="both"/>
      </w:pPr>
      <w:r>
        <w:t xml:space="preserve">Planirana su sredstva za ostale rashode za zaposlene sukladno važećem Kolektivnom ugovoru.Za 97 službenika i namještenika   za isplatu regresa  planirano je 19.311 EUR i isto toliko za isplatu Božićnice,za 50 darova za djecu planiran je  iznos  od 3.982 </w:t>
      </w:r>
      <w:proofErr w:type="spellStart"/>
      <w:r>
        <w:t>EUR.Temeljem</w:t>
      </w:r>
      <w:proofErr w:type="spellEnd"/>
      <w:r>
        <w:t xml:space="preserve"> popisa djelatnika koji ostvaruju pravo </w:t>
      </w:r>
      <w:r w:rsidR="008A7787">
        <w:t>na isplatu Jubilarne nagrade (14</w:t>
      </w:r>
      <w:r>
        <w:t xml:space="preserve"> djelatnik</w:t>
      </w:r>
      <w:r w:rsidR="008A7787">
        <w:t>a</w:t>
      </w:r>
      <w:r>
        <w:t>-popis je dobiven iz ravnateljstva su</w:t>
      </w:r>
      <w:r w:rsidR="008A7787">
        <w:t>da)planirana sredstva  iznose 6.686</w:t>
      </w:r>
      <w:r>
        <w:t xml:space="preserve"> EUR.Za dugotrajna bolovanja,posmrtne pomoći,rođenje djeteta,ot</w:t>
      </w:r>
      <w:r w:rsidR="008A7787">
        <w:t>prem</w:t>
      </w:r>
      <w:r w:rsidR="000F2D7D">
        <w:t>nine planiran je iznos od 14.417</w:t>
      </w:r>
      <w:r>
        <w:t xml:space="preserve"> EUR.</w:t>
      </w:r>
    </w:p>
    <w:p w:rsidR="006C572F" w:rsidRDefault="007A6BD0" w:rsidP="007A6BD0">
      <w:pPr>
        <w:rPr>
          <w:b/>
        </w:rPr>
      </w:pPr>
      <w:r w:rsidRPr="000F2D7D">
        <w:rPr>
          <w:b/>
        </w:rPr>
        <w:t>UKUPNO 63.707 EUR</w:t>
      </w:r>
    </w:p>
    <w:p w:rsidR="00920703" w:rsidRDefault="006C572F" w:rsidP="007A6BD0">
      <w:pPr>
        <w:rPr>
          <w:b/>
        </w:rPr>
      </w:pPr>
      <w:r>
        <w:rPr>
          <w:b/>
        </w:rPr>
        <w:t>NAKNADA ZA PRIJEVOZ</w:t>
      </w:r>
    </w:p>
    <w:p w:rsidR="00920703" w:rsidRPr="007E6912" w:rsidRDefault="00920703" w:rsidP="007A6BD0">
      <w:r w:rsidRPr="00920703">
        <w:t>Troškovi prijevoza planirani su na razini 2024.godine</w:t>
      </w:r>
      <w:r>
        <w:t>.</w:t>
      </w:r>
    </w:p>
    <w:p w:rsidR="007A6BD0" w:rsidRPr="00920703" w:rsidRDefault="007A6BD0" w:rsidP="007A6BD0">
      <w:pPr>
        <w:rPr>
          <w:b/>
        </w:rPr>
      </w:pPr>
      <w:r w:rsidRPr="00920703">
        <w:rPr>
          <w:b/>
        </w:rPr>
        <w:t>MATERIJALNI RASHODI</w:t>
      </w:r>
    </w:p>
    <w:p w:rsidR="007A6BD0" w:rsidRDefault="007A6BD0" w:rsidP="007A6BD0">
      <w:r>
        <w:t>Planirani troškovi za intelektualne usluge u odnosu na 2023.godinu povećani su budući da su kod izrade plana za 2023.godinu intelektualne usluge prikazane u iznosu nižem od realnih potreba kako bi ukupni plan uokvirili u zadane limite.</w:t>
      </w:r>
    </w:p>
    <w:p w:rsidR="007A6BD0" w:rsidRDefault="007A6BD0" w:rsidP="007A6BD0">
      <w:pPr>
        <w:rPr>
          <w:b/>
        </w:rPr>
      </w:pPr>
      <w:r w:rsidRPr="000F2D7D">
        <w:rPr>
          <w:b/>
        </w:rPr>
        <w:t>VLASTITI PRIHODI (izvor 31)</w:t>
      </w:r>
    </w:p>
    <w:p w:rsidR="007A6BD0" w:rsidRPr="007E6912" w:rsidRDefault="00D32CE1" w:rsidP="007A6BD0">
      <w:r>
        <w:t xml:space="preserve">Vlastite prihode ostvarujemo od  naknade dobivene fotokopiranjem spisa i zakupa dijela prostora suda za potrebe postavljanja </w:t>
      </w:r>
      <w:proofErr w:type="spellStart"/>
      <w:r>
        <w:t>samoposlužnih</w:t>
      </w:r>
      <w:proofErr w:type="spellEnd"/>
      <w:r>
        <w:t xml:space="preserve"> aparata za tople i hladne napitke i </w:t>
      </w:r>
      <w:proofErr w:type="spellStart"/>
      <w:r>
        <w:t>snack</w:t>
      </w:r>
      <w:proofErr w:type="spellEnd"/>
      <w:r>
        <w:t xml:space="preserve"> proizv</w:t>
      </w:r>
      <w:r w:rsidR="00520B26">
        <w:t>ode.</w:t>
      </w:r>
      <w:bookmarkStart w:id="0" w:name="_GoBack"/>
      <w:bookmarkEnd w:id="0"/>
      <w:r w:rsidR="00520B26">
        <w:t xml:space="preserve"> </w:t>
      </w:r>
      <w:r w:rsidR="00005965" w:rsidRPr="00005965">
        <w:t>Vlastiti prihodi planirani su na razini 2024.godine.</w:t>
      </w:r>
      <w:r w:rsidR="007A6BD0" w:rsidRPr="000F2D7D">
        <w:rPr>
          <w:b/>
        </w:rPr>
        <w:tab/>
      </w:r>
    </w:p>
    <w:p w:rsidR="007A6BD0" w:rsidRDefault="007A6BD0" w:rsidP="007A6BD0"/>
    <w:p w:rsidR="00F34A3E" w:rsidRDefault="00F34A3E"/>
    <w:sectPr w:rsidR="00F3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0"/>
    <w:rsid w:val="00005965"/>
    <w:rsid w:val="000F2D7D"/>
    <w:rsid w:val="00242F27"/>
    <w:rsid w:val="00366A79"/>
    <w:rsid w:val="0043634A"/>
    <w:rsid w:val="00520B26"/>
    <w:rsid w:val="006C572F"/>
    <w:rsid w:val="007A6BD0"/>
    <w:rsid w:val="007E6912"/>
    <w:rsid w:val="00875796"/>
    <w:rsid w:val="008A7787"/>
    <w:rsid w:val="00920703"/>
    <w:rsid w:val="00D32CE1"/>
    <w:rsid w:val="00F1114B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Lopert</dc:creator>
  <cp:lastModifiedBy>Vesna Lopert</cp:lastModifiedBy>
  <cp:revision>12</cp:revision>
  <cp:lastPrinted>2022-12-23T08:24:00Z</cp:lastPrinted>
  <dcterms:created xsi:type="dcterms:W3CDTF">2022-12-22T12:59:00Z</dcterms:created>
  <dcterms:modified xsi:type="dcterms:W3CDTF">2022-12-23T08:24:00Z</dcterms:modified>
</cp:coreProperties>
</file>