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65" w:rsidRPr="0034782E" w:rsidRDefault="009D59F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Razdjel: 109 MINISTARSTVO PRAVOSUĐA I UPRAVE</w:t>
      </w:r>
    </w:p>
    <w:p w:rsidR="00261C46" w:rsidRDefault="009D59F5">
      <w:pPr>
        <w:rPr>
          <w:rFonts w:ascii="Times New Roman" w:hAnsi="Times New Roman" w:cs="Times New Roman"/>
          <w:b/>
          <w:sz w:val="24"/>
          <w:szCs w:val="24"/>
        </w:rPr>
      </w:pPr>
      <w:r>
        <w:rPr>
          <w:rFonts w:ascii="Times New Roman" w:hAnsi="Times New Roman" w:cs="Times New Roman"/>
          <w:b/>
          <w:sz w:val="24"/>
          <w:szCs w:val="24"/>
        </w:rPr>
        <w:t xml:space="preserve">Glava: 10970 </w:t>
      </w:r>
      <w:r w:rsidR="00720136">
        <w:rPr>
          <w:rFonts w:ascii="Times New Roman" w:hAnsi="Times New Roman" w:cs="Times New Roman"/>
          <w:b/>
          <w:sz w:val="24"/>
          <w:szCs w:val="24"/>
        </w:rPr>
        <w:t xml:space="preserve"> </w:t>
      </w:r>
      <w:r>
        <w:rPr>
          <w:rFonts w:ascii="Times New Roman" w:hAnsi="Times New Roman" w:cs="Times New Roman"/>
          <w:b/>
          <w:sz w:val="24"/>
          <w:szCs w:val="24"/>
        </w:rPr>
        <w:t>TRGOVAČKI SUD U BJELOVARU</w:t>
      </w:r>
    </w:p>
    <w:p w:rsidR="009D59F5" w:rsidRPr="0034782E" w:rsidRDefault="009D59F5">
      <w:pPr>
        <w:rPr>
          <w:rFonts w:ascii="Times New Roman" w:hAnsi="Times New Roman" w:cs="Times New Roman"/>
          <w:b/>
          <w:sz w:val="24"/>
          <w:szCs w:val="24"/>
        </w:rPr>
      </w:pPr>
      <w:r>
        <w:rPr>
          <w:rFonts w:ascii="Times New Roman" w:hAnsi="Times New Roman" w:cs="Times New Roman"/>
          <w:b/>
          <w:sz w:val="24"/>
          <w:szCs w:val="24"/>
        </w:rPr>
        <w:t>Aktivnost: 6390009</w:t>
      </w:r>
    </w:p>
    <w:p w:rsidR="00261C46" w:rsidRPr="0034782E" w:rsidRDefault="00261C46">
      <w:pPr>
        <w:rPr>
          <w:rFonts w:ascii="Times New Roman" w:hAnsi="Times New Roman" w:cs="Times New Roman"/>
          <w:b/>
          <w:sz w:val="24"/>
          <w:szCs w:val="24"/>
        </w:rPr>
      </w:pPr>
      <w:r w:rsidRPr="0034782E">
        <w:rPr>
          <w:rFonts w:ascii="Times New Roman" w:hAnsi="Times New Roman" w:cs="Times New Roman"/>
          <w:b/>
          <w:sz w:val="24"/>
          <w:szCs w:val="24"/>
        </w:rPr>
        <w:t>OIB: 07942269267</w:t>
      </w:r>
    </w:p>
    <w:p w:rsidR="00151A44" w:rsidRDefault="00151A44">
      <w:pPr>
        <w:rPr>
          <w:rFonts w:ascii="Times New Roman" w:hAnsi="Times New Roman" w:cs="Times New Roman"/>
          <w:b/>
          <w:sz w:val="24"/>
          <w:szCs w:val="24"/>
        </w:rPr>
      </w:pPr>
    </w:p>
    <w:p w:rsidR="00151A44" w:rsidRPr="00151A44" w:rsidRDefault="00151A44">
      <w:pPr>
        <w:rPr>
          <w:rFonts w:ascii="Times New Roman" w:hAnsi="Times New Roman" w:cs="Times New Roman"/>
          <w:b/>
          <w:sz w:val="24"/>
          <w:szCs w:val="24"/>
        </w:rPr>
      </w:pPr>
    </w:p>
    <w:p w:rsidR="00261C46" w:rsidRDefault="00261C46">
      <w:pPr>
        <w:rPr>
          <w:rFonts w:ascii="Times New Roman" w:hAnsi="Times New Roman" w:cs="Times New Roman"/>
          <w:b/>
          <w:sz w:val="24"/>
          <w:szCs w:val="24"/>
        </w:rPr>
      </w:pPr>
      <w:r>
        <w:rPr>
          <w:rFonts w:ascii="Times New Roman" w:hAnsi="Times New Roman" w:cs="Times New Roman"/>
          <w:sz w:val="24"/>
          <w:szCs w:val="24"/>
        </w:rPr>
        <w:t xml:space="preserve">                    </w:t>
      </w:r>
      <w:r w:rsidR="009D59F5">
        <w:rPr>
          <w:rFonts w:ascii="Times New Roman" w:hAnsi="Times New Roman" w:cs="Times New Roman"/>
          <w:b/>
          <w:sz w:val="24"/>
          <w:szCs w:val="24"/>
        </w:rPr>
        <w:t>OBRAZLOŽENJE POSEBNOG</w:t>
      </w:r>
      <w:r w:rsidR="00151A44">
        <w:rPr>
          <w:rFonts w:ascii="Times New Roman" w:hAnsi="Times New Roman" w:cs="Times New Roman"/>
          <w:b/>
          <w:sz w:val="24"/>
          <w:szCs w:val="24"/>
        </w:rPr>
        <w:t xml:space="preserve"> </w:t>
      </w:r>
      <w:r w:rsidRPr="0034782E">
        <w:rPr>
          <w:rFonts w:ascii="Times New Roman" w:hAnsi="Times New Roman" w:cs="Times New Roman"/>
          <w:b/>
          <w:sz w:val="24"/>
          <w:szCs w:val="24"/>
        </w:rPr>
        <w:t xml:space="preserve"> DIJELA FINANCIJSKOG PLANA</w:t>
      </w:r>
    </w:p>
    <w:p w:rsidR="00581C23" w:rsidRDefault="00581C23">
      <w:pPr>
        <w:rPr>
          <w:rFonts w:ascii="Times New Roman" w:hAnsi="Times New Roman" w:cs="Times New Roman"/>
          <w:b/>
          <w:sz w:val="24"/>
          <w:szCs w:val="24"/>
        </w:rPr>
      </w:pPr>
    </w:p>
    <w:p w:rsidR="00441ACA" w:rsidRDefault="00441ACA">
      <w:pPr>
        <w:rPr>
          <w:rFonts w:ascii="Times New Roman" w:hAnsi="Times New Roman" w:cs="Times New Roman"/>
          <w:b/>
          <w:sz w:val="24"/>
          <w:szCs w:val="24"/>
        </w:rPr>
      </w:pPr>
      <w:r>
        <w:rPr>
          <w:rFonts w:ascii="Times New Roman" w:hAnsi="Times New Roman" w:cs="Times New Roman"/>
          <w:b/>
          <w:sz w:val="24"/>
          <w:szCs w:val="24"/>
        </w:rPr>
        <w:t>Plaće i doprinosi:</w:t>
      </w:r>
    </w:p>
    <w:p w:rsidR="004B495C" w:rsidRDefault="00581C23">
      <w:pPr>
        <w:rPr>
          <w:rFonts w:ascii="Times New Roman" w:hAnsi="Times New Roman" w:cs="Times New Roman"/>
          <w:sz w:val="24"/>
          <w:szCs w:val="24"/>
        </w:rPr>
      </w:pPr>
      <w:r>
        <w:rPr>
          <w:rFonts w:ascii="Times New Roman" w:hAnsi="Times New Roman" w:cs="Times New Roman"/>
          <w:b/>
          <w:sz w:val="24"/>
          <w:szCs w:val="24"/>
        </w:rPr>
        <w:tab/>
      </w:r>
      <w:r w:rsidRPr="00581C23">
        <w:rPr>
          <w:rFonts w:ascii="Times New Roman" w:hAnsi="Times New Roman" w:cs="Times New Roman"/>
          <w:sz w:val="24"/>
          <w:szCs w:val="24"/>
        </w:rPr>
        <w:t>Na dan 31.8.2022. imamo ukupno zaposlenih. Od toga 21 državnog službenika i namještenika, te 4 državna dužnosnika (suca)</w:t>
      </w:r>
      <w:r>
        <w:rPr>
          <w:rFonts w:ascii="Times New Roman" w:hAnsi="Times New Roman" w:cs="Times New Roman"/>
          <w:sz w:val="24"/>
          <w:szCs w:val="24"/>
        </w:rPr>
        <w:t>.</w:t>
      </w:r>
      <w:r w:rsidR="00441ACA">
        <w:rPr>
          <w:rFonts w:ascii="Times New Roman" w:hAnsi="Times New Roman" w:cs="Times New Roman"/>
          <w:sz w:val="24"/>
          <w:szCs w:val="24"/>
        </w:rPr>
        <w:t xml:space="preserve"> Sa danom 31.7.2022. smanjili smo broj sudaca (zbog odlaska u mirovinu) za 1.  Svakako planiramo zaposliti novog suca. Također u 2023. godini, planiramo zaposliti i jednog informatičara, za kojeg smo sredstva planirali i u 2022. Godini. </w:t>
      </w:r>
      <w:r w:rsidR="00CD188C">
        <w:rPr>
          <w:rFonts w:ascii="Times New Roman" w:hAnsi="Times New Roman" w:cs="Times New Roman"/>
          <w:sz w:val="24"/>
          <w:szCs w:val="24"/>
        </w:rPr>
        <w:t>Zbog toga je planirani trošak temeljen na isplati plaća u 2022. Godini, bez značajnih financijskih odstupanja, a koja bi utjecala na proračun.</w:t>
      </w:r>
      <w:r w:rsidR="004B495C">
        <w:rPr>
          <w:rFonts w:ascii="Times New Roman" w:hAnsi="Times New Roman" w:cs="Times New Roman"/>
          <w:sz w:val="24"/>
          <w:szCs w:val="24"/>
        </w:rPr>
        <w:t xml:space="preserve"> </w:t>
      </w:r>
    </w:p>
    <w:p w:rsidR="00581C23" w:rsidRDefault="004B495C">
      <w:pPr>
        <w:rPr>
          <w:rFonts w:ascii="Times New Roman" w:hAnsi="Times New Roman" w:cs="Times New Roman"/>
          <w:sz w:val="24"/>
          <w:szCs w:val="24"/>
        </w:rPr>
      </w:pPr>
      <w:r>
        <w:rPr>
          <w:rFonts w:ascii="Times New Roman" w:hAnsi="Times New Roman" w:cs="Times New Roman"/>
          <w:sz w:val="24"/>
          <w:szCs w:val="24"/>
        </w:rPr>
        <w:t xml:space="preserve">Bruto plaća 7/2022 je 298.997,25 kn * 12 mjeseci je 3.587.967,02 kn </w:t>
      </w:r>
      <w:r w:rsidR="007C652C">
        <w:rPr>
          <w:rFonts w:ascii="Times New Roman" w:hAnsi="Times New Roman" w:cs="Times New Roman"/>
          <w:sz w:val="24"/>
          <w:szCs w:val="24"/>
        </w:rPr>
        <w:t>(476.205,06 €).</w:t>
      </w:r>
    </w:p>
    <w:p w:rsidR="00CD188C" w:rsidRDefault="00CD188C">
      <w:pPr>
        <w:rPr>
          <w:rFonts w:ascii="Times New Roman" w:hAnsi="Times New Roman" w:cs="Times New Roman"/>
          <w:b/>
          <w:sz w:val="24"/>
          <w:szCs w:val="24"/>
        </w:rPr>
      </w:pPr>
      <w:r w:rsidRPr="00CD188C">
        <w:rPr>
          <w:rFonts w:ascii="Times New Roman" w:hAnsi="Times New Roman" w:cs="Times New Roman"/>
          <w:b/>
          <w:sz w:val="24"/>
          <w:szCs w:val="24"/>
        </w:rPr>
        <w:t>Ostali rashodi za zaposlene:</w:t>
      </w:r>
    </w:p>
    <w:p w:rsidR="00DA518A" w:rsidRDefault="00DA518A">
      <w:pPr>
        <w:rPr>
          <w:rFonts w:ascii="Times New Roman" w:hAnsi="Times New Roman" w:cs="Times New Roman"/>
          <w:sz w:val="24"/>
          <w:szCs w:val="24"/>
        </w:rPr>
      </w:pPr>
      <w:r>
        <w:rPr>
          <w:rFonts w:ascii="Times New Roman" w:hAnsi="Times New Roman" w:cs="Times New Roman"/>
          <w:b/>
          <w:sz w:val="24"/>
          <w:szCs w:val="24"/>
        </w:rPr>
        <w:tab/>
      </w:r>
      <w:r w:rsidRPr="00DA518A">
        <w:rPr>
          <w:rFonts w:ascii="Times New Roman" w:hAnsi="Times New Roman" w:cs="Times New Roman"/>
          <w:sz w:val="24"/>
          <w:szCs w:val="24"/>
        </w:rPr>
        <w:t xml:space="preserve">Izračun Božićnice i regresa temeljen je na obračunu za </w:t>
      </w:r>
      <w:r>
        <w:rPr>
          <w:rFonts w:ascii="Times New Roman" w:hAnsi="Times New Roman" w:cs="Times New Roman"/>
          <w:sz w:val="24"/>
          <w:szCs w:val="24"/>
        </w:rPr>
        <w:t>22 službenika i namještenika. U 2022. godini smo navedeni rashod imali za 21 službenika i namještenika, a povećanje za 1 se odnosi na novo  zapošljavanje informatičara. Također planiramo isplatiti i jednu (1) otpremninu te 6 jubilarnih nagrada (za veće godine vjernosti), jer su uglavnom djelatnici koji imaju 20-40 godina rada u djelatnosti.</w:t>
      </w:r>
    </w:p>
    <w:p w:rsidR="00B56239" w:rsidRDefault="00B56239">
      <w:pPr>
        <w:rPr>
          <w:rFonts w:ascii="Times New Roman" w:hAnsi="Times New Roman" w:cs="Times New Roman"/>
          <w:sz w:val="24"/>
          <w:szCs w:val="24"/>
        </w:rPr>
      </w:pPr>
      <w:r>
        <w:rPr>
          <w:rFonts w:ascii="Times New Roman" w:hAnsi="Times New Roman" w:cs="Times New Roman"/>
          <w:sz w:val="24"/>
          <w:szCs w:val="24"/>
        </w:rPr>
        <w:t>Regres: 1.750,00*22=38.500,00 kn</w:t>
      </w:r>
      <w:r w:rsidR="002B527B">
        <w:rPr>
          <w:rFonts w:ascii="Times New Roman" w:hAnsi="Times New Roman" w:cs="Times New Roman"/>
          <w:sz w:val="24"/>
          <w:szCs w:val="24"/>
        </w:rPr>
        <w:t xml:space="preserve"> = 5.109,83 €</w:t>
      </w:r>
    </w:p>
    <w:p w:rsidR="00B56239" w:rsidRDefault="00B56239">
      <w:pPr>
        <w:rPr>
          <w:rFonts w:ascii="Times New Roman" w:hAnsi="Times New Roman" w:cs="Times New Roman"/>
          <w:sz w:val="24"/>
          <w:szCs w:val="24"/>
        </w:rPr>
      </w:pPr>
      <w:r>
        <w:rPr>
          <w:rFonts w:ascii="Times New Roman" w:hAnsi="Times New Roman" w:cs="Times New Roman"/>
          <w:sz w:val="24"/>
          <w:szCs w:val="24"/>
        </w:rPr>
        <w:t>Božićnica: 1.750,00*22=38.500,00 kn</w:t>
      </w:r>
      <w:r w:rsidR="002B527B">
        <w:rPr>
          <w:rFonts w:ascii="Times New Roman" w:hAnsi="Times New Roman" w:cs="Times New Roman"/>
          <w:sz w:val="24"/>
          <w:szCs w:val="24"/>
        </w:rPr>
        <w:t xml:space="preserve"> =5.109,83 €</w:t>
      </w:r>
    </w:p>
    <w:p w:rsidR="00B56239" w:rsidRDefault="00B56239">
      <w:pPr>
        <w:rPr>
          <w:rFonts w:ascii="Times New Roman" w:hAnsi="Times New Roman" w:cs="Times New Roman"/>
          <w:sz w:val="24"/>
          <w:szCs w:val="24"/>
        </w:rPr>
      </w:pPr>
      <w:r>
        <w:rPr>
          <w:rFonts w:ascii="Times New Roman" w:hAnsi="Times New Roman" w:cs="Times New Roman"/>
          <w:sz w:val="24"/>
          <w:szCs w:val="24"/>
        </w:rPr>
        <w:t>Otpremnina: 12.000,00 kn</w:t>
      </w:r>
      <w:r w:rsidR="002B527B">
        <w:rPr>
          <w:rFonts w:ascii="Times New Roman" w:hAnsi="Times New Roman" w:cs="Times New Roman"/>
          <w:sz w:val="24"/>
          <w:szCs w:val="24"/>
        </w:rPr>
        <w:t xml:space="preserve"> = 1.592,67 €</w:t>
      </w:r>
    </w:p>
    <w:p w:rsidR="00B56239" w:rsidRDefault="00B56239">
      <w:pPr>
        <w:rPr>
          <w:rFonts w:ascii="Times New Roman" w:hAnsi="Times New Roman" w:cs="Times New Roman"/>
          <w:sz w:val="24"/>
          <w:szCs w:val="24"/>
        </w:rPr>
      </w:pPr>
      <w:r>
        <w:rPr>
          <w:rFonts w:ascii="Times New Roman" w:hAnsi="Times New Roman" w:cs="Times New Roman"/>
          <w:sz w:val="24"/>
          <w:szCs w:val="24"/>
        </w:rPr>
        <w:t>Jubilarne nagrade: 6 jubilarnih nagrada=28.300,00 kn</w:t>
      </w:r>
      <w:r w:rsidR="002B527B">
        <w:rPr>
          <w:rFonts w:ascii="Times New Roman" w:hAnsi="Times New Roman" w:cs="Times New Roman"/>
          <w:sz w:val="24"/>
          <w:szCs w:val="24"/>
        </w:rPr>
        <w:t xml:space="preserve"> = 3.756,05 €</w:t>
      </w:r>
    </w:p>
    <w:p w:rsidR="00B56239" w:rsidRDefault="00B56239">
      <w:pPr>
        <w:rPr>
          <w:rFonts w:ascii="Times New Roman" w:hAnsi="Times New Roman" w:cs="Times New Roman"/>
          <w:sz w:val="24"/>
          <w:szCs w:val="24"/>
        </w:rPr>
      </w:pPr>
      <w:r>
        <w:rPr>
          <w:rFonts w:ascii="Times New Roman" w:hAnsi="Times New Roman" w:cs="Times New Roman"/>
          <w:sz w:val="24"/>
          <w:szCs w:val="24"/>
        </w:rPr>
        <w:t>Pomoć za bolovanje: 3.700,00 kn</w:t>
      </w:r>
      <w:r w:rsidR="002B527B">
        <w:rPr>
          <w:rFonts w:ascii="Times New Roman" w:hAnsi="Times New Roman" w:cs="Times New Roman"/>
          <w:sz w:val="24"/>
          <w:szCs w:val="24"/>
        </w:rPr>
        <w:t xml:space="preserve"> = 491,07 €</w:t>
      </w:r>
    </w:p>
    <w:p w:rsidR="00B56239" w:rsidRDefault="00B56239">
      <w:pPr>
        <w:rPr>
          <w:rFonts w:ascii="Times New Roman" w:hAnsi="Times New Roman" w:cs="Times New Roman"/>
          <w:sz w:val="24"/>
          <w:szCs w:val="24"/>
        </w:rPr>
      </w:pPr>
      <w:r>
        <w:rPr>
          <w:rFonts w:ascii="Times New Roman" w:hAnsi="Times New Roman" w:cs="Times New Roman"/>
          <w:sz w:val="24"/>
          <w:szCs w:val="24"/>
        </w:rPr>
        <w:t>Pomoć za smrt: 3.700,00 kn</w:t>
      </w:r>
      <w:r w:rsidR="002B527B">
        <w:rPr>
          <w:rFonts w:ascii="Times New Roman" w:hAnsi="Times New Roman" w:cs="Times New Roman"/>
          <w:sz w:val="24"/>
          <w:szCs w:val="24"/>
        </w:rPr>
        <w:t xml:space="preserve"> = 491,07 €</w:t>
      </w:r>
    </w:p>
    <w:p w:rsidR="00B56239" w:rsidRDefault="00B56239">
      <w:pPr>
        <w:rPr>
          <w:rFonts w:ascii="Times New Roman" w:hAnsi="Times New Roman" w:cs="Times New Roman"/>
          <w:sz w:val="24"/>
          <w:szCs w:val="24"/>
        </w:rPr>
      </w:pPr>
      <w:r>
        <w:rPr>
          <w:rFonts w:ascii="Times New Roman" w:hAnsi="Times New Roman" w:cs="Times New Roman"/>
          <w:sz w:val="24"/>
          <w:szCs w:val="24"/>
        </w:rPr>
        <w:t>Dar djeci: 2.000,00 kn</w:t>
      </w:r>
      <w:r w:rsidR="002B527B">
        <w:rPr>
          <w:rFonts w:ascii="Times New Roman" w:hAnsi="Times New Roman" w:cs="Times New Roman"/>
          <w:sz w:val="24"/>
          <w:szCs w:val="24"/>
        </w:rPr>
        <w:t xml:space="preserve"> = 265,44 €</w:t>
      </w:r>
    </w:p>
    <w:p w:rsidR="00B56239" w:rsidRDefault="00B56239">
      <w:pPr>
        <w:rPr>
          <w:rFonts w:ascii="Times New Roman" w:hAnsi="Times New Roman" w:cs="Times New Roman"/>
          <w:sz w:val="24"/>
          <w:szCs w:val="24"/>
        </w:rPr>
      </w:pPr>
    </w:p>
    <w:p w:rsidR="00DA518A" w:rsidRDefault="00DA518A">
      <w:pPr>
        <w:rPr>
          <w:rFonts w:ascii="Times New Roman" w:hAnsi="Times New Roman" w:cs="Times New Roman"/>
          <w:b/>
          <w:sz w:val="24"/>
          <w:szCs w:val="24"/>
        </w:rPr>
      </w:pPr>
      <w:r w:rsidRPr="00DA518A">
        <w:rPr>
          <w:rFonts w:ascii="Times New Roman" w:hAnsi="Times New Roman" w:cs="Times New Roman"/>
          <w:b/>
          <w:sz w:val="24"/>
          <w:szCs w:val="24"/>
        </w:rPr>
        <w:t>Naknade za prijevoz za rad na terenu i odvojeni život:</w:t>
      </w:r>
    </w:p>
    <w:p w:rsidR="00DA518A" w:rsidRDefault="00663603">
      <w:pPr>
        <w:rPr>
          <w:rFonts w:ascii="Times New Roman" w:hAnsi="Times New Roman" w:cs="Times New Roman"/>
          <w:sz w:val="24"/>
          <w:szCs w:val="24"/>
        </w:rPr>
      </w:pPr>
      <w:r>
        <w:rPr>
          <w:rFonts w:ascii="Times New Roman" w:hAnsi="Times New Roman" w:cs="Times New Roman"/>
          <w:b/>
          <w:sz w:val="24"/>
          <w:szCs w:val="24"/>
        </w:rPr>
        <w:lastRenderedPageBreak/>
        <w:tab/>
      </w:r>
      <w:r w:rsidRPr="00663603">
        <w:rPr>
          <w:rFonts w:ascii="Times New Roman" w:hAnsi="Times New Roman" w:cs="Times New Roman"/>
          <w:sz w:val="24"/>
          <w:szCs w:val="24"/>
        </w:rPr>
        <w:t>Prosječan mjesečni iznos za prijevoz je 1.791,76 € *11 mjeseci je 19.709,36 €. Prijevoz za 8. Mjesec (zbog korištenja GO) je umanjen, i prosječno iznosi 199,08 €. Napominjem, da dosta djelatnika putuje iz udaljenijih mjesta: Križevci, Đurđevac.</w:t>
      </w:r>
    </w:p>
    <w:p w:rsidR="00663603" w:rsidRDefault="00663603">
      <w:pPr>
        <w:rPr>
          <w:rFonts w:ascii="Times New Roman" w:hAnsi="Times New Roman" w:cs="Times New Roman"/>
          <w:b/>
          <w:sz w:val="24"/>
          <w:szCs w:val="24"/>
        </w:rPr>
      </w:pPr>
      <w:r w:rsidRPr="00663603">
        <w:rPr>
          <w:rFonts w:ascii="Times New Roman" w:hAnsi="Times New Roman" w:cs="Times New Roman"/>
          <w:b/>
          <w:sz w:val="24"/>
          <w:szCs w:val="24"/>
        </w:rPr>
        <w:t>Materijalni rashodi:</w:t>
      </w:r>
    </w:p>
    <w:p w:rsidR="00663603" w:rsidRDefault="00D26EC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Zbog sklapanja ugovora putem JN za poštanske usluge i dostave pismena putem elektroničke aplikacije (zaprimanje i ispis sa Hrvatskom poštom) rashod je smanjen u odnosu na ranije godine, no zato je drastično povećan trošak za energiju i uredski materijal. </w:t>
      </w:r>
      <w:r w:rsidR="00093BC5">
        <w:rPr>
          <w:rFonts w:ascii="Times New Roman" w:hAnsi="Times New Roman" w:cs="Times New Roman"/>
          <w:sz w:val="24"/>
          <w:szCs w:val="24"/>
        </w:rPr>
        <w:t>Sve kao posljedica poskupljenja na globalnom tržištu. Za pretpostaviti je da će u narednim godinama povećati usluga najma ispisa, jer se pokazalo isplativije, a smanjiti trošak tonera i printera… imamo i preporuku MPU za to. Dok ne zaposlim</w:t>
      </w:r>
      <w:r w:rsidR="005A006B">
        <w:rPr>
          <w:rFonts w:ascii="Times New Roman" w:hAnsi="Times New Roman" w:cs="Times New Roman"/>
          <w:sz w:val="24"/>
          <w:szCs w:val="24"/>
        </w:rPr>
        <w:t>o</w:t>
      </w:r>
      <w:r w:rsidR="00093BC5">
        <w:rPr>
          <w:rFonts w:ascii="Times New Roman" w:hAnsi="Times New Roman" w:cs="Times New Roman"/>
          <w:sz w:val="24"/>
          <w:szCs w:val="24"/>
        </w:rPr>
        <w:t xml:space="preserve"> informatičara, imamo ugovor o održavanju in</w:t>
      </w:r>
      <w:r w:rsidR="005A006B">
        <w:rPr>
          <w:rFonts w:ascii="Times New Roman" w:hAnsi="Times New Roman" w:cs="Times New Roman"/>
          <w:sz w:val="24"/>
          <w:szCs w:val="24"/>
        </w:rPr>
        <w:t>formatičke opreme, na ugovor o djelu.</w:t>
      </w:r>
    </w:p>
    <w:p w:rsidR="005A006B" w:rsidRDefault="005A006B">
      <w:pPr>
        <w:rPr>
          <w:rFonts w:ascii="Times New Roman" w:hAnsi="Times New Roman" w:cs="Times New Roman"/>
          <w:b/>
          <w:sz w:val="24"/>
          <w:szCs w:val="24"/>
        </w:rPr>
      </w:pPr>
      <w:r w:rsidRPr="005A006B">
        <w:rPr>
          <w:rFonts w:ascii="Times New Roman" w:hAnsi="Times New Roman" w:cs="Times New Roman"/>
          <w:b/>
          <w:sz w:val="24"/>
          <w:szCs w:val="24"/>
        </w:rPr>
        <w:t>Tekuće održavanje</w:t>
      </w:r>
    </w:p>
    <w:p w:rsidR="005A006B" w:rsidRDefault="005A006B">
      <w:pPr>
        <w:rPr>
          <w:rFonts w:ascii="Times New Roman" w:hAnsi="Times New Roman" w:cs="Times New Roman"/>
          <w:sz w:val="24"/>
          <w:szCs w:val="24"/>
        </w:rPr>
      </w:pPr>
      <w:r w:rsidRPr="00F64E7D">
        <w:rPr>
          <w:rFonts w:ascii="Times New Roman" w:hAnsi="Times New Roman" w:cs="Times New Roman"/>
          <w:sz w:val="24"/>
          <w:szCs w:val="24"/>
        </w:rPr>
        <w:t>Sud je u upitu za kapitalna ulaganja iskazao da bi smo rado promijenili dotrajalu stolariju i montirali klima uređaje, no ništa od toga nam nije odobreno. Napominjemo da je u planu izgradnja nove zgrade Trgovačkog suda i odvjetništva. Ne znamo što će se realizirati prije, nova zgrada ili ulaganje u postojeću. Uvjeti za rad su nam loši, električne instalacije ne podržavaju ugradnju klima uređaja, stolarija je u jako lošem stanju. Dio suda je u prostoru</w:t>
      </w:r>
      <w:r w:rsidR="00F64E7D" w:rsidRPr="00F64E7D">
        <w:rPr>
          <w:rFonts w:ascii="Times New Roman" w:hAnsi="Times New Roman" w:cs="Times New Roman"/>
          <w:sz w:val="24"/>
          <w:szCs w:val="24"/>
        </w:rPr>
        <w:t xml:space="preserve"> koji je u vlasništvu grada Bjelovara, dislociran je i u derutnom stanju. Izgradnja nove zgrade bi bila najbolje rješenje.</w:t>
      </w:r>
    </w:p>
    <w:p w:rsidR="00F64E7D" w:rsidRDefault="007B0FC2">
      <w:pPr>
        <w:rPr>
          <w:rFonts w:ascii="Times New Roman" w:hAnsi="Times New Roman" w:cs="Times New Roman"/>
          <w:b/>
          <w:sz w:val="24"/>
          <w:szCs w:val="24"/>
        </w:rPr>
      </w:pPr>
      <w:r>
        <w:rPr>
          <w:rFonts w:ascii="Times New Roman" w:hAnsi="Times New Roman" w:cs="Times New Roman"/>
          <w:b/>
          <w:sz w:val="24"/>
          <w:szCs w:val="24"/>
        </w:rPr>
        <w:t>Kapitalno</w:t>
      </w:r>
      <w:r w:rsidR="00F64E7D" w:rsidRPr="00F64E7D">
        <w:rPr>
          <w:rFonts w:ascii="Times New Roman" w:hAnsi="Times New Roman" w:cs="Times New Roman"/>
          <w:b/>
          <w:sz w:val="24"/>
          <w:szCs w:val="24"/>
        </w:rPr>
        <w:t xml:space="preserve"> održavanje</w:t>
      </w:r>
      <w:r>
        <w:rPr>
          <w:rFonts w:ascii="Times New Roman" w:hAnsi="Times New Roman" w:cs="Times New Roman"/>
          <w:b/>
          <w:sz w:val="24"/>
          <w:szCs w:val="24"/>
        </w:rPr>
        <w:t>:</w:t>
      </w:r>
    </w:p>
    <w:p w:rsidR="007B0FC2" w:rsidRDefault="007B0FC2">
      <w:pPr>
        <w:rPr>
          <w:rFonts w:ascii="Times New Roman" w:hAnsi="Times New Roman" w:cs="Times New Roman"/>
          <w:sz w:val="24"/>
          <w:szCs w:val="24"/>
        </w:rPr>
      </w:pPr>
      <w:r>
        <w:rPr>
          <w:rFonts w:ascii="Times New Roman" w:hAnsi="Times New Roman" w:cs="Times New Roman"/>
          <w:b/>
          <w:sz w:val="24"/>
          <w:szCs w:val="24"/>
        </w:rPr>
        <w:tab/>
      </w:r>
      <w:r w:rsidRPr="007B0FC2">
        <w:rPr>
          <w:rFonts w:ascii="Times New Roman" w:hAnsi="Times New Roman" w:cs="Times New Roman"/>
          <w:sz w:val="24"/>
          <w:szCs w:val="24"/>
        </w:rPr>
        <w:t>U limitu za 2023. G. odobrena nam je izgradnja pregradnog zida u glavnoj zgradi suda, u iznosu od 1.194,50 €. No s obzirom da je taj iznos planiran zbog ugradnje klima uređaja, za koja nam nisu odobrena sredstva, izgradnja pregradnog zida se čini nepotrebna. Zbog toga pretpostavljamo da će navedena sredstva ostati neutrošena.</w:t>
      </w:r>
    </w:p>
    <w:p w:rsidR="007B0FC2" w:rsidRPr="00720136" w:rsidRDefault="007B0FC2">
      <w:pPr>
        <w:rPr>
          <w:rFonts w:ascii="Times New Roman" w:hAnsi="Times New Roman" w:cs="Times New Roman"/>
          <w:b/>
          <w:sz w:val="24"/>
          <w:szCs w:val="24"/>
        </w:rPr>
      </w:pPr>
      <w:r w:rsidRPr="00720136">
        <w:rPr>
          <w:rFonts w:ascii="Times New Roman" w:hAnsi="Times New Roman" w:cs="Times New Roman"/>
          <w:b/>
          <w:sz w:val="24"/>
          <w:szCs w:val="24"/>
        </w:rPr>
        <w:t>Vlastiti prihodi:</w:t>
      </w:r>
    </w:p>
    <w:p w:rsidR="00CB433F" w:rsidRDefault="00CB433F">
      <w:pPr>
        <w:rPr>
          <w:rFonts w:ascii="Times New Roman" w:hAnsi="Times New Roman" w:cs="Times New Roman"/>
          <w:sz w:val="24"/>
          <w:szCs w:val="24"/>
        </w:rPr>
      </w:pPr>
      <w:r>
        <w:rPr>
          <w:rFonts w:ascii="Times New Roman" w:hAnsi="Times New Roman" w:cs="Times New Roman"/>
          <w:sz w:val="24"/>
          <w:szCs w:val="24"/>
        </w:rPr>
        <w:tab/>
        <w:t>Sud vlastite prihode ostvaruje naplatom fotokopiranja spisa strankama, kao i naplatom iznajmljivanja sudskog prostora</w:t>
      </w:r>
      <w:r w:rsidR="00720136">
        <w:rPr>
          <w:rFonts w:ascii="Times New Roman" w:hAnsi="Times New Roman" w:cs="Times New Roman"/>
          <w:sz w:val="24"/>
          <w:szCs w:val="24"/>
        </w:rPr>
        <w:t>, za aparate (</w:t>
      </w:r>
      <w:r>
        <w:rPr>
          <w:rFonts w:ascii="Times New Roman" w:hAnsi="Times New Roman" w:cs="Times New Roman"/>
          <w:sz w:val="24"/>
          <w:szCs w:val="24"/>
        </w:rPr>
        <w:t>priprem</w:t>
      </w:r>
      <w:r w:rsidR="00720136">
        <w:rPr>
          <w:rFonts w:ascii="Times New Roman" w:hAnsi="Times New Roman" w:cs="Times New Roman"/>
          <w:sz w:val="24"/>
          <w:szCs w:val="24"/>
        </w:rPr>
        <w:t xml:space="preserve">a </w:t>
      </w:r>
      <w:r>
        <w:rPr>
          <w:rFonts w:ascii="Times New Roman" w:hAnsi="Times New Roman" w:cs="Times New Roman"/>
          <w:sz w:val="24"/>
          <w:szCs w:val="24"/>
        </w:rPr>
        <w:t>toplih napitaka</w:t>
      </w:r>
      <w:r w:rsidR="00720136">
        <w:rPr>
          <w:rFonts w:ascii="Times New Roman" w:hAnsi="Times New Roman" w:cs="Times New Roman"/>
          <w:sz w:val="24"/>
          <w:szCs w:val="24"/>
        </w:rPr>
        <w:t>)</w:t>
      </w:r>
      <w:r>
        <w:rPr>
          <w:rFonts w:ascii="Times New Roman" w:hAnsi="Times New Roman" w:cs="Times New Roman"/>
          <w:sz w:val="24"/>
          <w:szCs w:val="24"/>
        </w:rPr>
        <w:t>, tvrt</w:t>
      </w:r>
      <w:r w:rsidR="00720136">
        <w:rPr>
          <w:rFonts w:ascii="Times New Roman" w:hAnsi="Times New Roman" w:cs="Times New Roman"/>
          <w:sz w:val="24"/>
          <w:szCs w:val="24"/>
        </w:rPr>
        <w:t>ki POLO-MAT d.o.o Bjelovar, temeljem ugovora.</w:t>
      </w:r>
      <w:r w:rsidR="00CB7548">
        <w:rPr>
          <w:rFonts w:ascii="Times New Roman" w:hAnsi="Times New Roman" w:cs="Times New Roman"/>
          <w:sz w:val="24"/>
          <w:szCs w:val="24"/>
        </w:rPr>
        <w:t xml:space="preserve"> Planirani iznos je 544,00 €.</w:t>
      </w:r>
    </w:p>
    <w:p w:rsidR="00CB7548" w:rsidRDefault="00CB7548">
      <w:pPr>
        <w:rPr>
          <w:rFonts w:ascii="Times New Roman" w:hAnsi="Times New Roman" w:cs="Times New Roman"/>
          <w:sz w:val="24"/>
          <w:szCs w:val="24"/>
        </w:rPr>
      </w:pPr>
    </w:p>
    <w:p w:rsidR="000F0F0E" w:rsidRDefault="000F0F0E" w:rsidP="000F0F0E">
      <w:pPr>
        <w:ind w:left="4248" w:firstLine="708"/>
        <w:rPr>
          <w:rFonts w:ascii="Times New Roman" w:hAnsi="Times New Roman" w:cs="Times New Roman"/>
          <w:sz w:val="24"/>
          <w:szCs w:val="24"/>
        </w:rPr>
      </w:pPr>
      <w:r>
        <w:rPr>
          <w:rFonts w:ascii="Times New Roman" w:hAnsi="Times New Roman" w:cs="Times New Roman"/>
          <w:sz w:val="24"/>
          <w:szCs w:val="24"/>
        </w:rPr>
        <w:t xml:space="preserve">Voditelj odjeljka  </w:t>
      </w:r>
    </w:p>
    <w:p w:rsidR="000F0F0E" w:rsidRDefault="000F0F0E" w:rsidP="000F0F0E">
      <w:pPr>
        <w:ind w:left="4956"/>
        <w:rPr>
          <w:rFonts w:ascii="Times New Roman" w:hAnsi="Times New Roman" w:cs="Times New Roman"/>
          <w:sz w:val="24"/>
          <w:szCs w:val="24"/>
        </w:rPr>
      </w:pPr>
      <w:r>
        <w:rPr>
          <w:rFonts w:ascii="Times New Roman" w:hAnsi="Times New Roman" w:cs="Times New Roman"/>
          <w:sz w:val="24"/>
          <w:szCs w:val="24"/>
        </w:rPr>
        <w:t>materijalno-financijskog  poslovanja</w:t>
      </w:r>
    </w:p>
    <w:p w:rsidR="000F0F0E" w:rsidRDefault="000F0F0E" w:rsidP="000F0F0E">
      <w:pPr>
        <w:ind w:left="4248" w:firstLine="708"/>
        <w:rPr>
          <w:rFonts w:ascii="Times New Roman" w:hAnsi="Times New Roman" w:cs="Times New Roman"/>
          <w:sz w:val="24"/>
          <w:szCs w:val="24"/>
        </w:rPr>
      </w:pPr>
      <w:r>
        <w:rPr>
          <w:rFonts w:ascii="Times New Roman" w:hAnsi="Times New Roman" w:cs="Times New Roman"/>
          <w:sz w:val="24"/>
          <w:szCs w:val="24"/>
        </w:rPr>
        <w:t>i ekonomata</w:t>
      </w:r>
    </w:p>
    <w:p w:rsidR="000F0F0E" w:rsidRPr="00261C46" w:rsidRDefault="000F0F0E" w:rsidP="000F0F0E">
      <w:pPr>
        <w:ind w:left="4248" w:firstLine="708"/>
        <w:rPr>
          <w:rFonts w:ascii="Times New Roman" w:hAnsi="Times New Roman" w:cs="Times New Roman"/>
          <w:sz w:val="24"/>
          <w:szCs w:val="24"/>
        </w:rPr>
      </w:pPr>
      <w:r>
        <w:rPr>
          <w:rFonts w:ascii="Times New Roman" w:hAnsi="Times New Roman" w:cs="Times New Roman"/>
          <w:sz w:val="24"/>
          <w:szCs w:val="24"/>
        </w:rPr>
        <w:t>Mira Čulo</w:t>
      </w:r>
    </w:p>
    <w:p w:rsidR="00F64E7D" w:rsidRPr="00F64E7D" w:rsidRDefault="00F64E7D">
      <w:pPr>
        <w:rPr>
          <w:rFonts w:ascii="Times New Roman" w:hAnsi="Times New Roman" w:cs="Times New Roman"/>
          <w:b/>
          <w:sz w:val="24"/>
          <w:szCs w:val="24"/>
        </w:rPr>
      </w:pPr>
    </w:p>
    <w:p w:rsidR="00663603" w:rsidRPr="00663603" w:rsidRDefault="00663603">
      <w:pPr>
        <w:rPr>
          <w:rFonts w:ascii="Times New Roman" w:hAnsi="Times New Roman" w:cs="Times New Roman"/>
          <w:sz w:val="24"/>
          <w:szCs w:val="24"/>
        </w:rPr>
      </w:pPr>
    </w:p>
    <w:p w:rsidR="00663603" w:rsidRDefault="00663603">
      <w:pPr>
        <w:rPr>
          <w:rFonts w:ascii="Times New Roman" w:hAnsi="Times New Roman" w:cs="Times New Roman"/>
          <w:b/>
          <w:sz w:val="24"/>
          <w:szCs w:val="24"/>
        </w:rPr>
      </w:pPr>
    </w:p>
    <w:p w:rsidR="00663603" w:rsidRPr="00DA518A" w:rsidRDefault="00663603">
      <w:pPr>
        <w:rPr>
          <w:rFonts w:ascii="Times New Roman" w:hAnsi="Times New Roman" w:cs="Times New Roman"/>
          <w:b/>
          <w:sz w:val="24"/>
          <w:szCs w:val="24"/>
        </w:rPr>
      </w:pPr>
    </w:p>
    <w:p w:rsidR="00CD188C" w:rsidRPr="00DA518A" w:rsidRDefault="00CD188C">
      <w:pPr>
        <w:rPr>
          <w:rFonts w:ascii="Times New Roman" w:hAnsi="Times New Roman" w:cs="Times New Roman"/>
          <w:sz w:val="24"/>
          <w:szCs w:val="24"/>
        </w:rPr>
      </w:pPr>
    </w:p>
    <w:p w:rsidR="00CD188C" w:rsidRDefault="00CD188C">
      <w:pPr>
        <w:rPr>
          <w:rFonts w:ascii="Times New Roman" w:hAnsi="Times New Roman" w:cs="Times New Roman"/>
          <w:sz w:val="24"/>
          <w:szCs w:val="24"/>
        </w:rPr>
      </w:pPr>
    </w:p>
    <w:p w:rsidR="00441ACA" w:rsidRDefault="00441ACA">
      <w:pPr>
        <w:rPr>
          <w:rFonts w:ascii="Times New Roman" w:hAnsi="Times New Roman" w:cs="Times New Roman"/>
          <w:sz w:val="24"/>
          <w:szCs w:val="24"/>
        </w:rPr>
      </w:pPr>
    </w:p>
    <w:p w:rsidR="00441ACA" w:rsidRDefault="00441ACA">
      <w:pPr>
        <w:rPr>
          <w:rFonts w:ascii="Times New Roman" w:hAnsi="Times New Roman" w:cs="Times New Roman"/>
          <w:sz w:val="24"/>
          <w:szCs w:val="24"/>
        </w:rPr>
      </w:pPr>
    </w:p>
    <w:p w:rsidR="00581C23" w:rsidRPr="00581C23" w:rsidRDefault="00581C23">
      <w:pPr>
        <w:rPr>
          <w:rFonts w:ascii="Times New Roman" w:hAnsi="Times New Roman" w:cs="Times New Roman"/>
          <w:sz w:val="24"/>
          <w:szCs w:val="24"/>
        </w:rPr>
      </w:pPr>
    </w:p>
    <w:p w:rsidR="00151A44" w:rsidRDefault="00151A44">
      <w:pPr>
        <w:rPr>
          <w:rFonts w:ascii="Times New Roman" w:hAnsi="Times New Roman" w:cs="Times New Roman"/>
          <w:b/>
          <w:sz w:val="24"/>
          <w:szCs w:val="24"/>
        </w:rPr>
      </w:pPr>
    </w:p>
    <w:p w:rsidR="00151A44" w:rsidRDefault="00151A44">
      <w:pPr>
        <w:rPr>
          <w:rFonts w:ascii="Times New Roman" w:hAnsi="Times New Roman" w:cs="Times New Roman"/>
          <w:b/>
          <w:sz w:val="24"/>
          <w:szCs w:val="24"/>
        </w:rPr>
      </w:pPr>
    </w:p>
    <w:p w:rsidR="00151A44" w:rsidRDefault="00151A44">
      <w:pPr>
        <w:rPr>
          <w:rFonts w:ascii="Times New Roman" w:hAnsi="Times New Roman" w:cs="Times New Roman"/>
          <w:b/>
          <w:sz w:val="24"/>
          <w:szCs w:val="24"/>
        </w:rPr>
      </w:pPr>
    </w:p>
    <w:p w:rsidR="00151A44" w:rsidRDefault="00151A44">
      <w:pPr>
        <w:rPr>
          <w:rFonts w:ascii="Times New Roman" w:hAnsi="Times New Roman" w:cs="Times New Roman"/>
          <w:b/>
          <w:sz w:val="24"/>
          <w:szCs w:val="24"/>
        </w:rPr>
      </w:pPr>
    </w:p>
    <w:sectPr w:rsidR="00151A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8C" w:rsidRDefault="0001548C" w:rsidP="00261C46">
      <w:pPr>
        <w:spacing w:after="0" w:line="240" w:lineRule="auto"/>
      </w:pPr>
      <w:r>
        <w:separator/>
      </w:r>
    </w:p>
  </w:endnote>
  <w:endnote w:type="continuationSeparator" w:id="0">
    <w:p w:rsidR="0001548C" w:rsidRDefault="0001548C" w:rsidP="0026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8C" w:rsidRDefault="0001548C" w:rsidP="00261C46">
      <w:pPr>
        <w:spacing w:after="0" w:line="240" w:lineRule="auto"/>
      </w:pPr>
      <w:r>
        <w:separator/>
      </w:r>
    </w:p>
  </w:footnote>
  <w:footnote w:type="continuationSeparator" w:id="0">
    <w:p w:rsidR="0001548C" w:rsidRDefault="0001548C" w:rsidP="00261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85"/>
    <w:rsid w:val="0001548C"/>
    <w:rsid w:val="00093BC5"/>
    <w:rsid w:val="000F0F0E"/>
    <w:rsid w:val="00107DE5"/>
    <w:rsid w:val="00113508"/>
    <w:rsid w:val="00140475"/>
    <w:rsid w:val="00151A44"/>
    <w:rsid w:val="001A79D9"/>
    <w:rsid w:val="002200A2"/>
    <w:rsid w:val="002521EE"/>
    <w:rsid w:val="00261C46"/>
    <w:rsid w:val="002A2CF8"/>
    <w:rsid w:val="002B527B"/>
    <w:rsid w:val="0034782E"/>
    <w:rsid w:val="00387501"/>
    <w:rsid w:val="003A713C"/>
    <w:rsid w:val="00441ACA"/>
    <w:rsid w:val="00445801"/>
    <w:rsid w:val="004B495C"/>
    <w:rsid w:val="00581C23"/>
    <w:rsid w:val="005A006B"/>
    <w:rsid w:val="005B1965"/>
    <w:rsid w:val="005C3AE2"/>
    <w:rsid w:val="0066081B"/>
    <w:rsid w:val="00663603"/>
    <w:rsid w:val="00670AEA"/>
    <w:rsid w:val="006B0B78"/>
    <w:rsid w:val="006E5594"/>
    <w:rsid w:val="007028D6"/>
    <w:rsid w:val="00720136"/>
    <w:rsid w:val="00733EB3"/>
    <w:rsid w:val="00763B9F"/>
    <w:rsid w:val="00786308"/>
    <w:rsid w:val="007B0FC2"/>
    <w:rsid w:val="007B3098"/>
    <w:rsid w:val="007B7EE7"/>
    <w:rsid w:val="007C652C"/>
    <w:rsid w:val="007F7F25"/>
    <w:rsid w:val="00813672"/>
    <w:rsid w:val="00825BCD"/>
    <w:rsid w:val="00895B1D"/>
    <w:rsid w:val="008A4F7F"/>
    <w:rsid w:val="008A7067"/>
    <w:rsid w:val="008B0F8E"/>
    <w:rsid w:val="008B6CA1"/>
    <w:rsid w:val="008D6B8D"/>
    <w:rsid w:val="00905F35"/>
    <w:rsid w:val="00953385"/>
    <w:rsid w:val="00993E63"/>
    <w:rsid w:val="009D59F5"/>
    <w:rsid w:val="00A00BF1"/>
    <w:rsid w:val="00A512B2"/>
    <w:rsid w:val="00A54D9F"/>
    <w:rsid w:val="00AB1D4B"/>
    <w:rsid w:val="00AC216F"/>
    <w:rsid w:val="00B021D3"/>
    <w:rsid w:val="00B03E2A"/>
    <w:rsid w:val="00B56239"/>
    <w:rsid w:val="00B6410B"/>
    <w:rsid w:val="00BE0724"/>
    <w:rsid w:val="00C05FAF"/>
    <w:rsid w:val="00C17585"/>
    <w:rsid w:val="00C34817"/>
    <w:rsid w:val="00C621F2"/>
    <w:rsid w:val="00C810FE"/>
    <w:rsid w:val="00CB433F"/>
    <w:rsid w:val="00CB7548"/>
    <w:rsid w:val="00CD188C"/>
    <w:rsid w:val="00CE0B0B"/>
    <w:rsid w:val="00D16455"/>
    <w:rsid w:val="00D25EA2"/>
    <w:rsid w:val="00D26EC1"/>
    <w:rsid w:val="00D3381F"/>
    <w:rsid w:val="00DA518A"/>
    <w:rsid w:val="00DC3571"/>
    <w:rsid w:val="00DD615A"/>
    <w:rsid w:val="00E86CB5"/>
    <w:rsid w:val="00EC2416"/>
    <w:rsid w:val="00EC502B"/>
    <w:rsid w:val="00EF3175"/>
    <w:rsid w:val="00F64E7D"/>
    <w:rsid w:val="00F85CED"/>
    <w:rsid w:val="00FB2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C4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C46"/>
  </w:style>
  <w:style w:type="paragraph" w:styleId="Podnoje">
    <w:name w:val="footer"/>
    <w:basedOn w:val="Normal"/>
    <w:link w:val="PodnojeChar"/>
    <w:uiPriority w:val="99"/>
    <w:unhideWhenUsed/>
    <w:rsid w:val="00261C4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C46"/>
  </w:style>
  <w:style w:type="table" w:styleId="Reetkatablice">
    <w:name w:val="Table Grid"/>
    <w:basedOn w:val="Obinatablica"/>
    <w:uiPriority w:val="59"/>
    <w:rsid w:val="0044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C4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C46"/>
  </w:style>
  <w:style w:type="paragraph" w:styleId="Podnoje">
    <w:name w:val="footer"/>
    <w:basedOn w:val="Normal"/>
    <w:link w:val="PodnojeChar"/>
    <w:uiPriority w:val="99"/>
    <w:unhideWhenUsed/>
    <w:rsid w:val="00261C4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C46"/>
  </w:style>
  <w:style w:type="table" w:styleId="Reetkatablice">
    <w:name w:val="Table Grid"/>
    <w:basedOn w:val="Obinatablica"/>
    <w:uiPriority w:val="59"/>
    <w:rsid w:val="0044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DDCF-1B9F-4D70-8BF4-D15EBA5A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Čulo</dc:creator>
  <cp:lastModifiedBy>Marija Petrina Kubica</cp:lastModifiedBy>
  <cp:revision>2</cp:revision>
  <cp:lastPrinted>2022-10-14T06:18:00Z</cp:lastPrinted>
  <dcterms:created xsi:type="dcterms:W3CDTF">2023-02-14T13:30:00Z</dcterms:created>
  <dcterms:modified xsi:type="dcterms:W3CDTF">2023-02-14T13:30:00Z</dcterms:modified>
</cp:coreProperties>
</file>