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1F" w:rsidRPr="00406A5C" w:rsidRDefault="00A3701F" w:rsidP="00A3701F">
      <w:pPr>
        <w:rPr>
          <w:color w:val="000000"/>
        </w:rPr>
      </w:pPr>
      <w:r>
        <w:rPr>
          <w:color w:val="000000"/>
        </w:rPr>
        <w:t>ŽUPANIJSKI</w:t>
      </w:r>
      <w:r w:rsidRPr="00406A5C">
        <w:rPr>
          <w:color w:val="000000"/>
        </w:rPr>
        <w:t xml:space="preserve"> SUD  ZADAR</w:t>
      </w: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 Plemića </w:t>
      </w:r>
      <w:proofErr w:type="spellStart"/>
      <w:r w:rsidRPr="00406A5C">
        <w:rPr>
          <w:color w:val="000000"/>
        </w:rPr>
        <w:t>Borelli</w:t>
      </w:r>
      <w:proofErr w:type="spellEnd"/>
      <w:r w:rsidRPr="00406A5C">
        <w:rPr>
          <w:color w:val="000000"/>
        </w:rPr>
        <w:t xml:space="preserve"> 9</w:t>
      </w: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     23000 Zadar</w:t>
      </w:r>
    </w:p>
    <w:p w:rsidR="00A3701F" w:rsidRPr="00406A5C" w:rsidRDefault="00A3701F" w:rsidP="00A3701F">
      <w:pPr>
        <w:rPr>
          <w:color w:val="000000"/>
        </w:rPr>
      </w:pP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Zadar, </w:t>
      </w:r>
      <w:r>
        <w:rPr>
          <w:color w:val="000000"/>
        </w:rPr>
        <w:t>27.01</w:t>
      </w:r>
      <w:r w:rsidRPr="00406A5C">
        <w:rPr>
          <w:color w:val="000000"/>
        </w:rPr>
        <w:t>.202</w:t>
      </w:r>
      <w:r>
        <w:rPr>
          <w:color w:val="000000"/>
        </w:rPr>
        <w:t>3</w:t>
      </w:r>
      <w:r w:rsidRPr="00406A5C">
        <w:rPr>
          <w:color w:val="000000"/>
        </w:rPr>
        <w:t>.</w:t>
      </w:r>
    </w:p>
    <w:p w:rsidR="00A3701F" w:rsidRPr="00406A5C" w:rsidRDefault="00A3701F" w:rsidP="00A3701F">
      <w:pPr>
        <w:ind w:left="4248" w:firstLine="708"/>
        <w:rPr>
          <w:color w:val="000000"/>
        </w:rPr>
      </w:pP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  <w:t xml:space="preserve">MINISTARSTVO PRAVOSUĐA </w:t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  <w:t>I  UPRAVE</w:t>
      </w:r>
    </w:p>
    <w:p w:rsidR="00A3701F" w:rsidRPr="00406A5C" w:rsidRDefault="00A3701F" w:rsidP="00A3701F">
      <w:pPr>
        <w:ind w:left="4248" w:firstLine="708"/>
        <w:rPr>
          <w:color w:val="000000"/>
        </w:rPr>
      </w:pPr>
      <w:r w:rsidRPr="00406A5C">
        <w:rPr>
          <w:color w:val="000000"/>
        </w:rPr>
        <w:t xml:space="preserve">                             ZAGREB</w:t>
      </w:r>
    </w:p>
    <w:p w:rsidR="00A3701F" w:rsidRPr="00406A5C" w:rsidRDefault="00A3701F" w:rsidP="00A3701F">
      <w:pPr>
        <w:ind w:left="4248" w:firstLine="708"/>
        <w:rPr>
          <w:color w:val="000000"/>
        </w:rPr>
      </w:pP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  <w:r w:rsidRPr="00406A5C">
        <w:rPr>
          <w:color w:val="000000"/>
        </w:rPr>
        <w:tab/>
      </w:r>
    </w:p>
    <w:p w:rsidR="00A3701F" w:rsidRPr="00406A5C" w:rsidRDefault="00A3701F" w:rsidP="00A3701F">
      <w:pPr>
        <w:ind w:left="2832" w:firstLine="708"/>
        <w:rPr>
          <w:b/>
          <w:color w:val="000000"/>
        </w:rPr>
      </w:pPr>
      <w:r w:rsidRPr="00406A5C">
        <w:rPr>
          <w:b/>
          <w:color w:val="000000"/>
        </w:rPr>
        <w:t>BILJEŠKE</w:t>
      </w:r>
    </w:p>
    <w:p w:rsidR="00A3701F" w:rsidRPr="00406A5C" w:rsidRDefault="00A3701F" w:rsidP="00A3701F">
      <w:pPr>
        <w:ind w:left="1416"/>
        <w:rPr>
          <w:b/>
          <w:color w:val="000000"/>
        </w:rPr>
      </w:pPr>
      <w:r w:rsidRPr="00406A5C">
        <w:rPr>
          <w:b/>
          <w:color w:val="000000"/>
        </w:rPr>
        <w:t xml:space="preserve">Za razdoblje od 01.01.2022 do </w:t>
      </w:r>
      <w:r>
        <w:rPr>
          <w:b/>
          <w:color w:val="000000"/>
        </w:rPr>
        <w:t>31</w:t>
      </w:r>
      <w:r w:rsidRPr="00406A5C">
        <w:rPr>
          <w:b/>
          <w:color w:val="000000"/>
        </w:rPr>
        <w:t>.</w:t>
      </w:r>
      <w:r>
        <w:rPr>
          <w:b/>
          <w:color w:val="000000"/>
        </w:rPr>
        <w:t>12</w:t>
      </w:r>
      <w:r w:rsidRPr="00406A5C">
        <w:rPr>
          <w:b/>
          <w:color w:val="000000"/>
        </w:rPr>
        <w:t>.2022. godine</w:t>
      </w:r>
    </w:p>
    <w:p w:rsidR="00A3701F" w:rsidRPr="00406A5C" w:rsidRDefault="00A3701F" w:rsidP="00A3701F">
      <w:pPr>
        <w:rPr>
          <w:color w:val="000000"/>
        </w:rPr>
      </w:pPr>
    </w:p>
    <w:p w:rsidR="00A3701F" w:rsidRPr="00406A5C" w:rsidRDefault="00A3701F" w:rsidP="00A3701F">
      <w:pPr>
        <w:rPr>
          <w:color w:val="000000"/>
        </w:rPr>
      </w:pPr>
      <w:r w:rsidRPr="00406A5C">
        <w:rPr>
          <w:color w:val="000000"/>
        </w:rPr>
        <w:t xml:space="preserve">            </w:t>
      </w:r>
    </w:p>
    <w:p w:rsidR="00A3701F" w:rsidRPr="00406A5C" w:rsidRDefault="00A3701F" w:rsidP="00A3701F">
      <w:pPr>
        <w:rPr>
          <w:b/>
          <w:color w:val="000000"/>
        </w:rPr>
      </w:pPr>
      <w:r w:rsidRPr="00406A5C">
        <w:rPr>
          <w:color w:val="000000"/>
        </w:rPr>
        <w:tab/>
        <w:t xml:space="preserve">  </w:t>
      </w:r>
      <w:r w:rsidRPr="00406A5C">
        <w:rPr>
          <w:b/>
          <w:color w:val="000000"/>
        </w:rPr>
        <w:t>Bilješke uz Izvještaj o obvezama</w:t>
      </w:r>
    </w:p>
    <w:p w:rsidR="00A3701F" w:rsidRPr="00406A5C" w:rsidRDefault="00A3701F" w:rsidP="00A3701F">
      <w:pPr>
        <w:rPr>
          <w:b/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>1.Šifra VO003</w:t>
      </w: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ab/>
        <w:t>Iznos od 217.916,02 kn odnosi se na bolovanje iznad 42 dana te ozljede na radu.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  <w:highlight w:val="yellow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 xml:space="preserve">2. Šifra  N239 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ab/>
        <w:t>Iznos od 500 023,43 kn odnosi se na povećanje obveza na računu depozita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 xml:space="preserve">3. Šifra  P239 </w:t>
      </w: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ab/>
        <w:t>Iznos 7.864,94 kn odnosi se na smanjenje obveza na računu depozita.</w:t>
      </w:r>
    </w:p>
    <w:p w:rsidR="00A3701F" w:rsidRPr="007D351A" w:rsidRDefault="00A3701F" w:rsidP="00A3701F">
      <w:pPr>
        <w:rPr>
          <w:color w:val="000000"/>
        </w:rPr>
      </w:pPr>
    </w:p>
    <w:p w:rsidR="00A3701F" w:rsidRPr="007D351A" w:rsidRDefault="00A3701F" w:rsidP="00A3701F">
      <w:pPr>
        <w:rPr>
          <w:color w:val="000000"/>
        </w:rPr>
      </w:pPr>
      <w:r w:rsidRPr="007D351A">
        <w:rPr>
          <w:color w:val="000000"/>
        </w:rPr>
        <w:t xml:space="preserve">4. Šifra  ND23 </w:t>
      </w:r>
    </w:p>
    <w:p w:rsidR="00A3701F" w:rsidRDefault="00A3701F" w:rsidP="00A3701F">
      <w:pPr>
        <w:rPr>
          <w:color w:val="000000"/>
        </w:rPr>
      </w:pPr>
      <w:r w:rsidRPr="007D351A">
        <w:rPr>
          <w:color w:val="000000"/>
        </w:rPr>
        <w:tab/>
        <w:t xml:space="preserve">Iznos od 3.477.440,05 odnosi se na 826.424,72 rashode budućih razdoblja, 2.604.053,91 depoziti te 47.668,42 obveze za </w:t>
      </w:r>
      <w:proofErr w:type="spellStart"/>
      <w:r w:rsidRPr="007D351A">
        <w:rPr>
          <w:color w:val="000000"/>
        </w:rPr>
        <w:t>lizing</w:t>
      </w:r>
      <w:proofErr w:type="spellEnd"/>
      <w:r w:rsidRPr="007D351A">
        <w:rPr>
          <w:color w:val="000000"/>
        </w:rPr>
        <w:t>.</w:t>
      </w:r>
    </w:p>
    <w:p w:rsidR="00A3701F" w:rsidRDefault="00A3701F" w:rsidP="00A3701F">
      <w:pPr>
        <w:rPr>
          <w:color w:val="000000"/>
        </w:rPr>
      </w:pPr>
    </w:p>
    <w:p w:rsidR="00A3701F" w:rsidRDefault="00A3701F" w:rsidP="00A3701F">
      <w:pPr>
        <w:rPr>
          <w:color w:val="000000"/>
        </w:rPr>
      </w:pPr>
    </w:p>
    <w:p w:rsidR="00A3701F" w:rsidRPr="00DD78C4" w:rsidRDefault="00A3701F" w:rsidP="00A3701F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75155">
        <w:rPr>
          <w:b/>
          <w:color w:val="000000"/>
        </w:rPr>
        <w:t xml:space="preserve">BILJEŠKE </w:t>
      </w:r>
    </w:p>
    <w:p w:rsidR="00A3701F" w:rsidRPr="00075155" w:rsidRDefault="00A3701F" w:rsidP="00A3701F">
      <w:pPr>
        <w:ind w:firstLine="708"/>
        <w:rPr>
          <w:color w:val="000000"/>
        </w:rPr>
      </w:pPr>
    </w:p>
    <w:p w:rsidR="00A3701F" w:rsidRDefault="00A3701F" w:rsidP="00A3701F">
      <w:pPr>
        <w:rPr>
          <w:b/>
          <w:color w:val="000000"/>
        </w:rPr>
      </w:pPr>
      <w:r w:rsidRPr="00075155">
        <w:rPr>
          <w:b/>
          <w:color w:val="000000"/>
        </w:rPr>
        <w:t xml:space="preserve">                       </w:t>
      </w:r>
      <w:r w:rsidRPr="00075155">
        <w:rPr>
          <w:b/>
          <w:color w:val="000000"/>
        </w:rPr>
        <w:tab/>
      </w:r>
      <w:r w:rsidRPr="00075155">
        <w:rPr>
          <w:b/>
          <w:color w:val="000000"/>
        </w:rPr>
        <w:tab/>
      </w:r>
      <w:r w:rsidRPr="00075155">
        <w:rPr>
          <w:b/>
          <w:color w:val="000000"/>
        </w:rPr>
        <w:tab/>
        <w:t>Uz bilancu za 20</w:t>
      </w:r>
      <w:r>
        <w:rPr>
          <w:b/>
          <w:color w:val="000000"/>
        </w:rPr>
        <w:t>22</w:t>
      </w:r>
      <w:r w:rsidRPr="00075155">
        <w:rPr>
          <w:b/>
          <w:color w:val="000000"/>
        </w:rPr>
        <w:t xml:space="preserve"> godinu</w:t>
      </w:r>
    </w:p>
    <w:p w:rsidR="00A3701F" w:rsidRDefault="00A3701F" w:rsidP="00A3701F">
      <w:pPr>
        <w:rPr>
          <w:b/>
          <w:color w:val="000000"/>
        </w:rPr>
      </w:pPr>
    </w:p>
    <w:p w:rsidR="00A3701F" w:rsidRPr="00075155" w:rsidRDefault="00A3701F" w:rsidP="00A3701F">
      <w:pPr>
        <w:rPr>
          <w:b/>
          <w:color w:val="000000"/>
        </w:rPr>
      </w:pP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>ŠIFRA 0221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ab/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ab/>
        <w:t>Iznos se povećao u odnosu na prošlu godinu sa 2.985.995,00 kn na  3.820.406,27 kn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>zbog povrata računala iz Ministarstva na županijski sud u Zadru.</w:t>
      </w:r>
    </w:p>
    <w:p w:rsidR="00A3701F" w:rsidRPr="00512FE8" w:rsidRDefault="00A3701F" w:rsidP="00A3701F">
      <w:pPr>
        <w:rPr>
          <w:b/>
          <w:color w:val="000000"/>
        </w:rPr>
      </w:pPr>
    </w:p>
    <w:p w:rsidR="00A3701F" w:rsidRPr="00512FE8" w:rsidRDefault="00A3701F" w:rsidP="00A3701F">
      <w:pPr>
        <w:rPr>
          <w:b/>
          <w:color w:val="000000"/>
          <w:highlight w:val="yellow"/>
        </w:rPr>
      </w:pPr>
    </w:p>
    <w:p w:rsidR="00A3701F" w:rsidRPr="00512FE8" w:rsidRDefault="00A3701F" w:rsidP="00A3701F">
      <w:pPr>
        <w:rPr>
          <w:color w:val="000000"/>
          <w:highlight w:val="yellow"/>
        </w:rPr>
      </w:pPr>
    </w:p>
    <w:p w:rsidR="00A3701F" w:rsidRPr="00512FE8" w:rsidRDefault="00A3701F" w:rsidP="00A3701F">
      <w:pPr>
        <w:rPr>
          <w:color w:val="000000"/>
          <w:highlight w:val="yellow"/>
        </w:rPr>
      </w:pP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>ŠIFRA 112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ab/>
        <w:t>Iznos od 2.658.584,59 odnosi se na: redov. žiro račun.........54.530,68, sudski polozi.2.604.053,91.</w:t>
      </w:r>
    </w:p>
    <w:p w:rsidR="00A3701F" w:rsidRPr="00512FE8" w:rsidRDefault="00A3701F" w:rsidP="00A3701F">
      <w:pPr>
        <w:rPr>
          <w:color w:val="000000"/>
          <w:highlight w:val="yellow"/>
        </w:rPr>
      </w:pPr>
    </w:p>
    <w:p w:rsidR="00A3701F" w:rsidRPr="00512FE8" w:rsidRDefault="00A3701F" w:rsidP="00A3701F">
      <w:pPr>
        <w:ind w:left="708" w:firstLine="708"/>
        <w:rPr>
          <w:color w:val="000000"/>
        </w:rPr>
      </w:pP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  <w:t xml:space="preserve">              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lastRenderedPageBreak/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</w:r>
      <w:r w:rsidRPr="00512FE8">
        <w:rPr>
          <w:color w:val="000000"/>
        </w:rPr>
        <w:tab/>
        <w:t xml:space="preserve">                        </w:t>
      </w:r>
    </w:p>
    <w:p w:rsidR="00A3701F" w:rsidRPr="00512FE8" w:rsidRDefault="00A3701F" w:rsidP="00A3701F">
      <w:pPr>
        <w:rPr>
          <w:color w:val="000000"/>
        </w:rPr>
      </w:pPr>
      <w:r w:rsidRPr="00512FE8">
        <w:rPr>
          <w:color w:val="000000"/>
        </w:rPr>
        <w:t>ŠIFRA 129</w:t>
      </w:r>
    </w:p>
    <w:p w:rsidR="00A3701F" w:rsidRDefault="00A3701F" w:rsidP="00A3701F">
      <w:pPr>
        <w:rPr>
          <w:color w:val="000000"/>
        </w:rPr>
      </w:pPr>
      <w:r w:rsidRPr="00512FE8">
        <w:rPr>
          <w:color w:val="000000"/>
        </w:rPr>
        <w:tab/>
      </w:r>
      <w:r w:rsidRPr="00512FE8">
        <w:rPr>
          <w:color w:val="000000"/>
        </w:rPr>
        <w:tab/>
        <w:t>Iznos do 272.133,76 kn odnosi se  na potraživanje za bolovanje od HZZO  iznad42 dana .</w:t>
      </w:r>
    </w:p>
    <w:p w:rsidR="00A3701F" w:rsidRDefault="00A3701F" w:rsidP="00A3701F">
      <w:pPr>
        <w:rPr>
          <w:color w:val="000000"/>
        </w:rPr>
      </w:pPr>
    </w:p>
    <w:p w:rsidR="00A3701F" w:rsidRDefault="00A3701F" w:rsidP="00A3701F">
      <w:pPr>
        <w:rPr>
          <w:color w:val="000000"/>
        </w:rPr>
      </w:pPr>
    </w:p>
    <w:p w:rsidR="00A3701F" w:rsidRDefault="00A3701F" w:rsidP="00A3701F">
      <w:pPr>
        <w:rPr>
          <w:color w:val="000000"/>
        </w:rPr>
      </w:pPr>
    </w:p>
    <w:p w:rsidR="00A3701F" w:rsidRPr="00257AD4" w:rsidRDefault="00A3701F" w:rsidP="00A3701F">
      <w:pPr>
        <w:ind w:left="1416"/>
        <w:rPr>
          <w:b/>
          <w:color w:val="000000"/>
        </w:rPr>
      </w:pPr>
      <w:r w:rsidRPr="00257AD4">
        <w:rPr>
          <w:b/>
          <w:color w:val="000000"/>
        </w:rPr>
        <w:t>Za razdoblje od 01.01.20</w:t>
      </w:r>
      <w:r>
        <w:rPr>
          <w:b/>
          <w:color w:val="000000"/>
        </w:rPr>
        <w:t>22</w:t>
      </w:r>
      <w:r w:rsidRPr="00257AD4">
        <w:rPr>
          <w:b/>
          <w:color w:val="000000"/>
        </w:rPr>
        <w:t xml:space="preserve"> do 31.12.20</w:t>
      </w:r>
      <w:r>
        <w:rPr>
          <w:b/>
          <w:color w:val="000000"/>
        </w:rPr>
        <w:t>22</w:t>
      </w:r>
      <w:r w:rsidRPr="00257AD4">
        <w:rPr>
          <w:b/>
          <w:color w:val="000000"/>
        </w:rPr>
        <w:t>. godine</w:t>
      </w:r>
    </w:p>
    <w:p w:rsidR="00A3701F" w:rsidRPr="00257AD4" w:rsidRDefault="00A3701F" w:rsidP="00A3701F">
      <w:pPr>
        <w:rPr>
          <w:color w:val="000000"/>
        </w:rPr>
      </w:pPr>
    </w:p>
    <w:p w:rsidR="00A3701F" w:rsidRPr="00257AD4" w:rsidRDefault="00A3701F" w:rsidP="00A3701F">
      <w:pPr>
        <w:rPr>
          <w:b/>
          <w:color w:val="000000"/>
        </w:rPr>
      </w:pPr>
      <w:r w:rsidRPr="00257AD4">
        <w:rPr>
          <w:color w:val="000000"/>
        </w:rPr>
        <w:t xml:space="preserve">              </w:t>
      </w:r>
      <w:r w:rsidRPr="00257AD4">
        <w:rPr>
          <w:b/>
          <w:color w:val="000000"/>
        </w:rPr>
        <w:t>Bilješke uz izvještaj o prihodima i rashodima, primicima i izdacima</w:t>
      </w:r>
    </w:p>
    <w:p w:rsidR="00A3701F" w:rsidRPr="00257AD4" w:rsidRDefault="00A3701F" w:rsidP="00A3701F">
      <w:pPr>
        <w:rPr>
          <w:color w:val="000000"/>
        </w:rPr>
      </w:pPr>
    </w:p>
    <w:p w:rsidR="00A3701F" w:rsidRPr="00257AD4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1. ŠIFRA 6391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  <w:t xml:space="preserve">Iznos od 52.741,00 kn odnosi se uplatu za </w:t>
      </w:r>
      <w:proofErr w:type="spellStart"/>
      <w:r w:rsidRPr="00ED237B">
        <w:rPr>
          <w:color w:val="000000"/>
        </w:rPr>
        <w:t>protuklizne</w:t>
      </w:r>
      <w:proofErr w:type="spellEnd"/>
      <w:r w:rsidRPr="00ED237B">
        <w:rPr>
          <w:color w:val="000000"/>
        </w:rPr>
        <w:t xml:space="preserve"> trake od 10.803,50 te 41.937,50 za tekuće investicije </w:t>
      </w: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2. ŠIFRA 6526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  <w:t>Iznos 5.894,00 kn odnosi  se na uplatu za trošak ispitne komisije za tumače vještake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</w:r>
      <w:r w:rsidRPr="00ED237B">
        <w:rPr>
          <w:color w:val="000000"/>
        </w:rPr>
        <w:tab/>
        <w:t xml:space="preserve">        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</w:r>
      <w:r w:rsidRPr="00ED237B">
        <w:rPr>
          <w:color w:val="000000"/>
        </w:rPr>
        <w:tab/>
        <w:t xml:space="preserve">    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3. ŠIFRA 6615</w:t>
      </w:r>
    </w:p>
    <w:p w:rsidR="00A3701F" w:rsidRPr="00ED237B" w:rsidRDefault="00A3701F" w:rsidP="00A3701F">
      <w:pPr>
        <w:ind w:left="708"/>
        <w:rPr>
          <w:color w:val="000000"/>
        </w:rPr>
      </w:pPr>
      <w:r w:rsidRPr="00ED237B">
        <w:rPr>
          <w:color w:val="000000"/>
        </w:rPr>
        <w:t>Iznos od 9.817,00 kn  odnosi se na prihod od preslika 1.501,00 kn, najamnine 8.306,00</w:t>
      </w:r>
    </w:p>
    <w:p w:rsidR="00A3701F" w:rsidRPr="00ED237B" w:rsidRDefault="00A3701F" w:rsidP="00A3701F">
      <w:pPr>
        <w:ind w:left="708"/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4. ŠIFRA 3221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  <w:t>Iznos za uredski materijal i ost. materijalne troškove se povećao sa 81.089,00 kn prošle godine na 96.793,26 kn ove godine zbog velikog povećanja cijena uredskog materijala.</w:t>
      </w: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5. ŠIFRA  3235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  <w:t>Iznos od 71.187,45 kn odnosi se na zakup printera i  fotokopirnih aparata.</w:t>
      </w: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6. ŠIFRA  3236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</w:r>
      <w:r w:rsidRPr="00ED237B">
        <w:rPr>
          <w:color w:val="000000"/>
        </w:rPr>
        <w:tab/>
        <w:t>Iznos za zdravstvene usluge  se u odnosu na prošlu godinu zbog epidemije</w:t>
      </w:r>
    </w:p>
    <w:p w:rsidR="00A3701F" w:rsidRPr="00ED237B" w:rsidRDefault="00A3701F" w:rsidP="00A3701F">
      <w:pPr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 xml:space="preserve"> 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7. ŠIFRA  324</w:t>
      </w:r>
    </w:p>
    <w:p w:rsidR="00A3701F" w:rsidRPr="00ED237B" w:rsidRDefault="00A3701F" w:rsidP="00A3701F">
      <w:pPr>
        <w:ind w:left="1410"/>
        <w:rPr>
          <w:color w:val="000000"/>
        </w:rPr>
      </w:pPr>
      <w:r w:rsidRPr="00ED237B">
        <w:rPr>
          <w:color w:val="000000"/>
        </w:rPr>
        <w:t>Iznos 10.240,03 kn s za troškove svjedoka, osuđenika, pratioca.</w:t>
      </w: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8. ŠIFRA 3291</w:t>
      </w:r>
    </w:p>
    <w:p w:rsidR="00A3701F" w:rsidRPr="00ED237B" w:rsidRDefault="00A3701F" w:rsidP="00A3701F">
      <w:pPr>
        <w:ind w:left="1410"/>
        <w:rPr>
          <w:color w:val="000000"/>
        </w:rPr>
      </w:pPr>
      <w:r w:rsidRPr="00ED237B">
        <w:rPr>
          <w:color w:val="000000"/>
        </w:rPr>
        <w:t>Iznos 4.718,25kn  odnosi se na trošak za ispitnu komisiju za tumače,vještake.</w:t>
      </w: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Pr="00ED237B" w:rsidRDefault="00A3701F" w:rsidP="00A3701F">
      <w:pPr>
        <w:ind w:left="1410"/>
        <w:rPr>
          <w:color w:val="000000"/>
        </w:rPr>
      </w:pP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>9. ŠIFRA 9222-9221</w:t>
      </w:r>
    </w:p>
    <w:p w:rsidR="00A3701F" w:rsidRPr="00ED237B" w:rsidRDefault="00A3701F" w:rsidP="00A3701F">
      <w:pPr>
        <w:rPr>
          <w:color w:val="000000"/>
        </w:rPr>
      </w:pPr>
      <w:r w:rsidRPr="00ED237B">
        <w:rPr>
          <w:color w:val="000000"/>
        </w:rPr>
        <w:tab/>
        <w:t>Manjak od prošle godine se promijenio 1.264.907,00 kn na 1.264.908,60 kn zbog ispravka greške iz 2021.</w:t>
      </w:r>
    </w:p>
    <w:p w:rsidR="00A3701F" w:rsidRDefault="00A3701F" w:rsidP="00A3701F">
      <w:pPr>
        <w:rPr>
          <w:color w:val="000000"/>
        </w:rPr>
      </w:pPr>
    </w:p>
    <w:p w:rsidR="00DE7176" w:rsidRDefault="00DE7176" w:rsidP="00A3701F">
      <w:pPr>
        <w:rPr>
          <w:color w:val="000000"/>
        </w:rPr>
      </w:pPr>
    </w:p>
    <w:p w:rsidR="00DE7176" w:rsidRDefault="00DE7176" w:rsidP="00A3701F">
      <w:pPr>
        <w:rPr>
          <w:color w:val="000000"/>
        </w:rPr>
      </w:pPr>
    </w:p>
    <w:p w:rsidR="00DE7176" w:rsidRPr="001E40C5" w:rsidRDefault="00DE7176" w:rsidP="00DE7176">
      <w:pPr>
        <w:ind w:firstLine="708"/>
      </w:pPr>
    </w:p>
    <w:p w:rsidR="00DE7176" w:rsidRDefault="00DE7176" w:rsidP="00DE7176">
      <w:pPr>
        <w:rPr>
          <w:b/>
        </w:rPr>
      </w:pPr>
      <w:r w:rsidRPr="00087DB9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7DB9">
        <w:rPr>
          <w:b/>
        </w:rPr>
        <w:t xml:space="preserve">Uz </w:t>
      </w:r>
      <w:r>
        <w:rPr>
          <w:b/>
        </w:rPr>
        <w:t>PVRIO</w:t>
      </w:r>
      <w:r w:rsidRPr="00087DB9">
        <w:rPr>
          <w:b/>
        </w:rPr>
        <w:t xml:space="preserve"> za 20</w:t>
      </w:r>
      <w:r>
        <w:rPr>
          <w:b/>
        </w:rPr>
        <w:t xml:space="preserve">22 </w:t>
      </w:r>
      <w:r w:rsidRPr="00087DB9">
        <w:rPr>
          <w:b/>
        </w:rPr>
        <w:t>godinu</w:t>
      </w:r>
    </w:p>
    <w:p w:rsidR="00DE7176" w:rsidRDefault="00DE7176" w:rsidP="00DE7176">
      <w:pPr>
        <w:rPr>
          <w:b/>
        </w:rPr>
      </w:pPr>
    </w:p>
    <w:p w:rsidR="00DE7176" w:rsidRDefault="00DE7176" w:rsidP="00DE7176">
      <w:pPr>
        <w:rPr>
          <w:b/>
        </w:rPr>
      </w:pPr>
    </w:p>
    <w:p w:rsidR="00DE7176" w:rsidRDefault="00DE7176" w:rsidP="00DE7176">
      <w:pPr>
        <w:rPr>
          <w:b/>
        </w:rPr>
      </w:pPr>
    </w:p>
    <w:p w:rsidR="00DE7176" w:rsidRPr="00087DB9" w:rsidRDefault="00DE7176" w:rsidP="00DE7176">
      <w:pPr>
        <w:rPr>
          <w:b/>
        </w:rPr>
      </w:pPr>
    </w:p>
    <w:p w:rsidR="00DE7176" w:rsidRPr="006F7816" w:rsidRDefault="00DE7176" w:rsidP="00DE7176">
      <w:pPr>
        <w:ind w:left="360"/>
        <w:rPr>
          <w:color w:val="FF0000"/>
        </w:rPr>
      </w:pPr>
    </w:p>
    <w:p w:rsidR="00DE7176" w:rsidRDefault="00DE7176" w:rsidP="00DE7176">
      <w:r>
        <w:rPr>
          <w:color w:val="FF0000"/>
        </w:rPr>
        <w:t xml:space="preserve">      </w:t>
      </w:r>
      <w:r>
        <w:t>ŠIFRA P018</w:t>
      </w:r>
    </w:p>
    <w:p w:rsidR="00DE7176" w:rsidRDefault="00DE7176" w:rsidP="00DE7176">
      <w:pPr>
        <w:ind w:left="708" w:firstLine="708"/>
      </w:pPr>
      <w:r w:rsidRPr="006F7816">
        <w:t xml:space="preserve"> </w:t>
      </w:r>
      <w:r>
        <w:t xml:space="preserve">Iznos od </w:t>
      </w:r>
      <w:r w:rsidRPr="009A44B7">
        <w:t>84</w:t>
      </w:r>
      <w:r>
        <w:t>.</w:t>
      </w:r>
      <w:r w:rsidRPr="009A44B7">
        <w:t>672,69</w:t>
      </w:r>
      <w:r>
        <w:t xml:space="preserve"> odnosi se na prebačaj računala iz Ministarstva na Županijski sud u Zadru</w:t>
      </w:r>
      <w:r>
        <w:t>.</w:t>
      </w:r>
    </w:p>
    <w:p w:rsidR="00DE7176" w:rsidRDefault="00DE7176" w:rsidP="00DE7176">
      <w:pPr>
        <w:ind w:left="708" w:firstLine="708"/>
      </w:pPr>
    </w:p>
    <w:p w:rsidR="00DE7176" w:rsidRDefault="00DE7176" w:rsidP="00DE7176">
      <w:pPr>
        <w:ind w:left="708" w:firstLine="708"/>
      </w:pPr>
      <w:bookmarkStart w:id="0" w:name="_GoBack"/>
      <w:bookmarkEnd w:id="0"/>
    </w:p>
    <w:p w:rsidR="00DE7176" w:rsidRDefault="00DE7176" w:rsidP="00A3701F">
      <w:pPr>
        <w:rPr>
          <w:color w:val="000000"/>
        </w:rPr>
      </w:pPr>
    </w:p>
    <w:p w:rsidR="00DE7176" w:rsidRDefault="00DE7176" w:rsidP="00DE7176">
      <w:r>
        <w:t>Voditelj Odjela financijsko materijalnog poslovanja</w:t>
      </w:r>
    </w:p>
    <w:p w:rsidR="00DE7176" w:rsidRDefault="00DE7176" w:rsidP="00DE7176"/>
    <w:p w:rsidR="00DE7176" w:rsidRDefault="00DE7176" w:rsidP="00DE7176">
      <w:r>
        <w:t xml:space="preserve">                  dipl. oec. Zoran Vučak</w:t>
      </w:r>
    </w:p>
    <w:p w:rsidR="00DE7176" w:rsidRDefault="00DE7176" w:rsidP="00DE7176">
      <w:pPr>
        <w:ind w:left="708" w:firstLine="708"/>
      </w:pPr>
    </w:p>
    <w:p w:rsidR="00DE7176" w:rsidRPr="006F7816" w:rsidRDefault="00DE7176" w:rsidP="00DE7176">
      <w:pPr>
        <w:ind w:left="708" w:firstLine="708"/>
      </w:pPr>
    </w:p>
    <w:p w:rsidR="00DE7176" w:rsidRDefault="00DE7176" w:rsidP="00DE7176"/>
    <w:p w:rsidR="00DE7176" w:rsidRDefault="00DE7176" w:rsidP="00DE7176">
      <w:pPr>
        <w:ind w:left="3540" w:firstLine="708"/>
      </w:pPr>
      <w:r>
        <w:t>S poštovanjem</w:t>
      </w:r>
    </w:p>
    <w:p w:rsidR="00DE7176" w:rsidRDefault="00DE7176" w:rsidP="00DE7176"/>
    <w:p w:rsidR="00DE7176" w:rsidRDefault="00DE7176" w:rsidP="00DE7176"/>
    <w:p w:rsidR="00DE7176" w:rsidRDefault="00DE7176" w:rsidP="00DE7176">
      <w:pPr>
        <w:ind w:left="3540" w:firstLine="708"/>
        <w:rPr>
          <w:b/>
        </w:rPr>
      </w:pPr>
      <w:r>
        <w:t xml:space="preserve"> </w:t>
      </w:r>
      <w:r>
        <w:tab/>
      </w:r>
      <w:smartTag w:uri="urn:schemas-microsoft-com:office:smarttags" w:element="PersonName">
        <w:smartTagPr>
          <w:attr w:name="ProductID" w:val="PREDSJEDNIK SUDA"/>
        </w:smartTagPr>
        <w:r w:rsidRPr="00087DB9">
          <w:rPr>
            <w:b/>
          </w:rPr>
          <w:t>PREDSJEDNI</w:t>
        </w:r>
        <w:r>
          <w:rPr>
            <w:b/>
          </w:rPr>
          <w:t xml:space="preserve">K </w:t>
        </w:r>
        <w:r w:rsidRPr="00087DB9">
          <w:rPr>
            <w:b/>
          </w:rPr>
          <w:t>SUDA</w:t>
        </w:r>
      </w:smartTag>
    </w:p>
    <w:p w:rsidR="00DE7176" w:rsidRDefault="00DE7176" w:rsidP="00DE7176">
      <w:pPr>
        <w:ind w:left="3540" w:firstLine="708"/>
        <w:rPr>
          <w:b/>
        </w:rPr>
      </w:pPr>
    </w:p>
    <w:p w:rsidR="00DE7176" w:rsidRPr="00F22FD3" w:rsidRDefault="00DE7176" w:rsidP="00DE7176">
      <w:pPr>
        <w:ind w:left="4248" w:firstLine="708"/>
        <w:rPr>
          <w:b/>
        </w:rPr>
      </w:pPr>
      <w:r>
        <w:t xml:space="preserve">     Željko </w:t>
      </w:r>
      <w:proofErr w:type="spellStart"/>
      <w:r>
        <w:t>Đerđ</w:t>
      </w:r>
      <w:proofErr w:type="spellEnd"/>
    </w:p>
    <w:p w:rsidR="00DE7176" w:rsidRDefault="00DE7176" w:rsidP="00A3701F">
      <w:pPr>
        <w:rPr>
          <w:color w:val="000000"/>
        </w:rPr>
      </w:pPr>
    </w:p>
    <w:p w:rsidR="00A3701F" w:rsidRPr="00406A5C" w:rsidRDefault="00A3701F" w:rsidP="00A3701F">
      <w:pPr>
        <w:rPr>
          <w:color w:val="000000"/>
        </w:rPr>
      </w:pPr>
    </w:p>
    <w:sectPr w:rsidR="00A3701F" w:rsidRPr="004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1F"/>
    <w:rsid w:val="000E4E1C"/>
    <w:rsid w:val="00A3701F"/>
    <w:rsid w:val="00D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Vučak</dc:creator>
  <cp:lastModifiedBy>Zoran Vučak</cp:lastModifiedBy>
  <cp:revision>2</cp:revision>
  <dcterms:created xsi:type="dcterms:W3CDTF">2023-01-30T12:14:00Z</dcterms:created>
  <dcterms:modified xsi:type="dcterms:W3CDTF">2023-01-30T12:17:00Z</dcterms:modified>
</cp:coreProperties>
</file>