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45826" w14:textId="1EAA0B78" w:rsidR="00F544FF" w:rsidRPr="00AA290C" w:rsidRDefault="00E23F7F" w:rsidP="006D4078">
      <w:pPr>
        <w:pStyle w:val="Bezproreda"/>
        <w:jc w:val="both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z w:val="24"/>
          <w:szCs w:val="24"/>
        </w:rPr>
        <w:t xml:space="preserve">   </w:t>
      </w:r>
    </w:p>
    <w:p w14:paraId="7F0357C8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z w:val="24"/>
          <w:szCs w:val="24"/>
        </w:rPr>
        <w:t xml:space="preserve">       </w:t>
      </w:r>
      <w:r w:rsidRPr="00023837">
        <w:rPr>
          <w:rFonts w:ascii="Arial" w:hAnsi="Arial" w:cs="Arial"/>
          <w:sz w:val="24"/>
          <w:szCs w:val="24"/>
        </w:rPr>
        <w:object w:dxaOrig="1560" w:dyaOrig="1320" w14:anchorId="1771AC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66pt" o:ole="" fillcolor="window">
            <v:imagedata r:id="rId9" o:title="" croptop="-4427f" cropbottom="-4427f" cropleft="-356f" cropright="-356f"/>
          </v:shape>
          <o:OLEObject Type="Embed" ProgID="Word.Picture.8" ShapeID="_x0000_i1025" DrawAspect="Content" ObjectID="_1737799343" r:id="rId10"/>
        </w:object>
      </w:r>
      <w:r w:rsidRPr="00023837">
        <w:rPr>
          <w:rFonts w:ascii="Arial" w:hAnsi="Arial" w:cs="Arial"/>
          <w:sz w:val="24"/>
          <w:szCs w:val="24"/>
        </w:rPr>
        <w:tab/>
      </w:r>
      <w:r w:rsidRPr="00023837">
        <w:rPr>
          <w:rFonts w:ascii="Arial" w:hAnsi="Arial" w:cs="Arial"/>
          <w:sz w:val="24"/>
          <w:szCs w:val="24"/>
        </w:rPr>
        <w:tab/>
      </w:r>
      <w:r w:rsidRPr="00023837">
        <w:rPr>
          <w:rFonts w:ascii="Arial" w:hAnsi="Arial" w:cs="Arial"/>
          <w:sz w:val="24"/>
          <w:szCs w:val="24"/>
        </w:rPr>
        <w:tab/>
      </w:r>
      <w:r w:rsidRPr="00023837">
        <w:rPr>
          <w:rFonts w:ascii="Arial" w:hAnsi="Arial" w:cs="Arial"/>
          <w:sz w:val="24"/>
          <w:szCs w:val="24"/>
        </w:rPr>
        <w:tab/>
      </w:r>
      <w:r w:rsidRPr="00023837">
        <w:rPr>
          <w:rFonts w:ascii="Arial" w:hAnsi="Arial" w:cs="Arial"/>
          <w:sz w:val="24"/>
          <w:szCs w:val="24"/>
        </w:rPr>
        <w:tab/>
      </w:r>
      <w:r w:rsidRPr="00023837">
        <w:rPr>
          <w:rFonts w:ascii="Arial" w:hAnsi="Arial" w:cs="Arial"/>
          <w:sz w:val="24"/>
          <w:szCs w:val="24"/>
        </w:rPr>
        <w:tab/>
      </w:r>
    </w:p>
    <w:p w14:paraId="3E4B9E80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z w:val="24"/>
          <w:szCs w:val="24"/>
        </w:rPr>
        <w:t xml:space="preserve">  Republika Hrvatska</w:t>
      </w:r>
    </w:p>
    <w:p w14:paraId="760C5E4D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z w:val="24"/>
          <w:szCs w:val="24"/>
        </w:rPr>
        <w:t xml:space="preserve"> Općinski sud u Splitu</w:t>
      </w:r>
    </w:p>
    <w:p w14:paraId="538AACF4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z w:val="24"/>
          <w:szCs w:val="24"/>
        </w:rPr>
        <w:t xml:space="preserve">              Split</w:t>
      </w:r>
    </w:p>
    <w:p w14:paraId="0A19E596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894FE9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z w:val="24"/>
          <w:szCs w:val="24"/>
        </w:rPr>
        <w:t xml:space="preserve"> Ured predsjednika suda</w:t>
      </w:r>
    </w:p>
    <w:p w14:paraId="14CB5BC3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8C1191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z w:val="24"/>
          <w:szCs w:val="24"/>
        </w:rPr>
        <w:t xml:space="preserve"> Broj:  Su-360/2023</w:t>
      </w:r>
    </w:p>
    <w:p w14:paraId="108ADDB1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z w:val="24"/>
          <w:szCs w:val="24"/>
        </w:rPr>
        <w:t xml:space="preserve"> Split, 13. veljače 2023.</w:t>
      </w:r>
    </w:p>
    <w:p w14:paraId="3A678600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z w:val="24"/>
          <w:szCs w:val="24"/>
        </w:rPr>
        <w:t xml:space="preserve"> </w:t>
      </w:r>
      <w:r w:rsidRPr="00023837">
        <w:rPr>
          <w:rFonts w:ascii="Arial" w:hAnsi="Arial" w:cs="Arial"/>
          <w:sz w:val="24"/>
          <w:szCs w:val="24"/>
        </w:rPr>
        <w:tab/>
      </w:r>
    </w:p>
    <w:p w14:paraId="308C7868" w14:textId="77777777" w:rsidR="00023837" w:rsidRPr="00023837" w:rsidRDefault="00023837" w:rsidP="000238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z w:val="24"/>
          <w:szCs w:val="24"/>
        </w:rPr>
        <w:t>Temeljem članka 14.  Pravilnika o jednostavnoj nabavi 41 Su-365/2023 od 13S. veljače 2023. Općinski sud u Splitu upućuje:</w:t>
      </w:r>
    </w:p>
    <w:p w14:paraId="17F3EF6C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6"/>
          <w:sz w:val="24"/>
          <w:szCs w:val="24"/>
        </w:rPr>
      </w:pPr>
    </w:p>
    <w:p w14:paraId="0434BA36" w14:textId="77777777" w:rsidR="00023837" w:rsidRPr="00023837" w:rsidRDefault="00023837" w:rsidP="000238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z w:val="24"/>
          <w:szCs w:val="24"/>
        </w:rPr>
        <w:t>POZIV ZA DOSTAVU PONUDE</w:t>
      </w:r>
      <w:r w:rsidRPr="00023837">
        <w:rPr>
          <w:rFonts w:ascii="Arial" w:hAnsi="Arial" w:cs="Arial"/>
          <w:sz w:val="24"/>
          <w:szCs w:val="24"/>
        </w:rPr>
        <w:br/>
        <w:t>Prihvat, elektronička distribucija, materijalizacija te otprema pošiljaka distributeru radi njihove otpreme, odnosno dostave primateljima</w:t>
      </w:r>
    </w:p>
    <w:p w14:paraId="75D85107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A96837" w14:textId="77777777" w:rsidR="00023837" w:rsidRPr="00023837" w:rsidRDefault="00023837" w:rsidP="00D42A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OPĆI PODACI</w:t>
      </w:r>
    </w:p>
    <w:p w14:paraId="2C0FC466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73EE3C4B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Podaci o naručitelju:</w:t>
      </w:r>
    </w:p>
    <w:p w14:paraId="158BEEC7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Općinski sud u Splitu</w:t>
      </w:r>
    </w:p>
    <w:p w14:paraId="34540091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ex. Vojarna sv. Križ Dračevac</w:t>
      </w:r>
    </w:p>
    <w:p w14:paraId="15A67DF7" w14:textId="77777777" w:rsidR="00023837" w:rsidRPr="00023837" w:rsidRDefault="00023837" w:rsidP="000238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 xml:space="preserve">OIB: </w:t>
      </w:r>
      <w:r w:rsidRPr="00023837">
        <w:rPr>
          <w:rFonts w:ascii="Arial" w:hAnsi="Arial" w:cs="Arial"/>
          <w:sz w:val="24"/>
          <w:szCs w:val="24"/>
        </w:rPr>
        <w:t>61980608934</w:t>
      </w:r>
    </w:p>
    <w:p w14:paraId="2F3B248E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 xml:space="preserve">MB: </w:t>
      </w:r>
      <w:r w:rsidRPr="00023837">
        <w:rPr>
          <w:rFonts w:ascii="Arial" w:hAnsi="Arial" w:cs="Arial"/>
          <w:sz w:val="24"/>
          <w:szCs w:val="24"/>
        </w:rPr>
        <w:t>03118665</w:t>
      </w:r>
    </w:p>
    <w:p w14:paraId="0AF61B6E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1E86F526" w14:textId="77777777" w:rsidR="00023837" w:rsidRPr="00023837" w:rsidRDefault="00023837" w:rsidP="000238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 xml:space="preserve">Broj telefona: </w:t>
      </w:r>
      <w:r w:rsidRPr="00023837">
        <w:rPr>
          <w:rFonts w:ascii="Arial" w:hAnsi="Arial" w:cs="Arial"/>
          <w:sz w:val="24"/>
          <w:szCs w:val="24"/>
        </w:rPr>
        <w:t>021-755 701</w:t>
      </w:r>
    </w:p>
    <w:p w14:paraId="3A777065" w14:textId="77777777" w:rsidR="00023837" w:rsidRPr="00023837" w:rsidRDefault="00023837" w:rsidP="000238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 xml:space="preserve">Broj telefaksa: </w:t>
      </w:r>
      <w:r w:rsidRPr="00023837">
        <w:rPr>
          <w:rFonts w:ascii="Arial" w:hAnsi="Arial" w:cs="Arial"/>
          <w:sz w:val="24"/>
          <w:szCs w:val="24"/>
        </w:rPr>
        <w:t>021 755 768</w:t>
      </w:r>
    </w:p>
    <w:p w14:paraId="131FB85F" w14:textId="77777777" w:rsidR="00023837" w:rsidRPr="00023837" w:rsidRDefault="00023837" w:rsidP="00023837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 xml:space="preserve">Internetska stranica: </w:t>
      </w:r>
      <w:hyperlink r:id="rId11" w:history="1">
        <w:r w:rsidRPr="00023837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http://sudovi.pravosudje.hr/osst/</w:t>
        </w:r>
      </w:hyperlink>
    </w:p>
    <w:p w14:paraId="42F0DAA5" w14:textId="77777777" w:rsidR="00023837" w:rsidRPr="00023837" w:rsidRDefault="00023837" w:rsidP="00023837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 xml:space="preserve">Adresa elektroničke pošte: </w:t>
      </w:r>
      <w:hyperlink r:id="rId12" w:history="1">
        <w:r w:rsidRPr="00023837">
          <w:rPr>
            <w:rFonts w:ascii="Arial" w:hAnsi="Arial" w:cs="Arial"/>
            <w:color w:val="0000FF" w:themeColor="hyperlink"/>
            <w:spacing w:val="-10"/>
            <w:sz w:val="24"/>
            <w:szCs w:val="24"/>
            <w:u w:val="single"/>
          </w:rPr>
          <w:t>Ured.Predsjednika@osst.pravosudje.hr</w:t>
        </w:r>
      </w:hyperlink>
    </w:p>
    <w:p w14:paraId="2D00C662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11C75A4C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27DFCE08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2. Osobe zadužene za kontakt</w:t>
      </w:r>
    </w:p>
    <w:p w14:paraId="4FEFDA21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z w:val="24"/>
          <w:szCs w:val="24"/>
        </w:rPr>
        <w:t xml:space="preserve">a) Tatjana Renić, </w:t>
      </w:r>
    </w:p>
    <w:p w14:paraId="3F8FF9EE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z w:val="24"/>
          <w:szCs w:val="24"/>
        </w:rPr>
        <w:t xml:space="preserve">   tel: 01/755-701 </w:t>
      </w:r>
    </w:p>
    <w:p w14:paraId="1174066A" w14:textId="77777777" w:rsidR="00023837" w:rsidRPr="00023837" w:rsidRDefault="00023837" w:rsidP="0002383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023837">
        <w:rPr>
          <w:rFonts w:ascii="Arial" w:hAnsi="Arial" w:cs="Arial"/>
          <w:sz w:val="24"/>
          <w:szCs w:val="24"/>
        </w:rPr>
        <w:t xml:space="preserve">   </w:t>
      </w:r>
      <w:hyperlink r:id="rId13" w:history="1">
        <w:r w:rsidRPr="00023837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Tatjana.Renic@osst.pravosudje.hr</w:t>
        </w:r>
      </w:hyperlink>
    </w:p>
    <w:p w14:paraId="2B26DA04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868633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z w:val="24"/>
          <w:szCs w:val="24"/>
        </w:rPr>
        <w:t>b) Sanja Tokić,</w:t>
      </w:r>
    </w:p>
    <w:p w14:paraId="1FD71597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z w:val="24"/>
          <w:szCs w:val="24"/>
        </w:rPr>
        <w:t xml:space="preserve">    tel: 021/755-709</w:t>
      </w:r>
    </w:p>
    <w:p w14:paraId="19640B23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  <w:u w:val="single"/>
        </w:rPr>
      </w:pPr>
      <w:r w:rsidRPr="00023837">
        <w:rPr>
          <w:rFonts w:ascii="Arial" w:hAnsi="Arial" w:cs="Arial"/>
          <w:spacing w:val="-10"/>
          <w:sz w:val="24"/>
          <w:szCs w:val="24"/>
        </w:rPr>
        <w:t xml:space="preserve">    </w:t>
      </w:r>
      <w:hyperlink r:id="rId14" w:history="1">
        <w:r w:rsidRPr="00023837">
          <w:rPr>
            <w:rFonts w:ascii="Arial" w:hAnsi="Arial" w:cs="Arial"/>
            <w:color w:val="0000FF" w:themeColor="hyperlink"/>
            <w:spacing w:val="-10"/>
            <w:sz w:val="24"/>
            <w:szCs w:val="24"/>
            <w:u w:val="single"/>
          </w:rPr>
          <w:t>Sanja.Tokic@osst.pravosudje.hr</w:t>
        </w:r>
      </w:hyperlink>
    </w:p>
    <w:p w14:paraId="2E0C09EB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1EE54BCC" w14:textId="77777777" w:rsidR="00023837" w:rsidRPr="00023837" w:rsidRDefault="00023837" w:rsidP="00023837">
      <w:pPr>
        <w:ind w:left="1068"/>
        <w:contextualSpacing/>
        <w:jc w:val="both"/>
        <w:rPr>
          <w:rFonts w:ascii="Arial" w:hAnsi="Arial" w:cs="Arial"/>
          <w:spacing w:val="-10"/>
          <w:sz w:val="24"/>
          <w:szCs w:val="24"/>
        </w:rPr>
      </w:pPr>
    </w:p>
    <w:p w14:paraId="5D999944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68999C78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68148E78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lastRenderedPageBreak/>
        <w:t>3. Evidencijski broj nabave: JN-1/23</w:t>
      </w:r>
    </w:p>
    <w:p w14:paraId="77AA7A7E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 xml:space="preserve">    </w:t>
      </w:r>
      <w:r w:rsidRPr="00023837">
        <w:rPr>
          <w:rFonts w:ascii="Arial" w:hAnsi="Arial" w:cs="Arial"/>
          <w:spacing w:val="-10"/>
          <w:sz w:val="24"/>
          <w:szCs w:val="24"/>
        </w:rPr>
        <w:tab/>
      </w:r>
    </w:p>
    <w:p w14:paraId="622A1900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040DFE21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4.  Procijenjena vrijednost nabave:</w:t>
      </w:r>
    </w:p>
    <w:p w14:paraId="27DAE566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 xml:space="preserve">     26.539,00 EUR-a bez PDV-a</w:t>
      </w:r>
    </w:p>
    <w:p w14:paraId="139F3061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5D0FC72A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5.  Vrsta postupka nabave</w:t>
      </w:r>
    </w:p>
    <w:p w14:paraId="41586C80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 xml:space="preserve">     Jednostavna nabava s ciljem sklapanja ugovora na rok od 12 mjeseci </w:t>
      </w:r>
    </w:p>
    <w:p w14:paraId="784746F5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617A2AC0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26C6EA6F" w14:textId="77777777" w:rsidR="00023837" w:rsidRPr="00023837" w:rsidRDefault="00023837" w:rsidP="00D42A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PODACI O PREDMETU NABAVE</w:t>
      </w:r>
    </w:p>
    <w:p w14:paraId="381C6045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33A5F688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6. Opis predmeta nabave</w:t>
      </w:r>
    </w:p>
    <w:p w14:paraId="00EF937B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z w:val="24"/>
          <w:szCs w:val="24"/>
        </w:rPr>
        <w:t>Prihvat, elektronička distribucija, materijalizacija te otprema pošiljaka distributeru radi njihove otpreme, odnosno dostave primateljima</w:t>
      </w:r>
    </w:p>
    <w:p w14:paraId="01F98185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5BEA88C2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7. Količina predmeta nabave</w:t>
      </w:r>
    </w:p>
    <w:p w14:paraId="4F8D5DB7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 xml:space="preserve">Prema troškovniku u prilogu </w:t>
      </w:r>
    </w:p>
    <w:p w14:paraId="7D5121E6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Naručitelj se ne obvezuje na realizaciju navedenih količina u cijelosti. Stvarna realizacija ovisit će o potrebama naručitelja</w:t>
      </w:r>
    </w:p>
    <w:p w14:paraId="2C8E6E64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6F2DB34A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8. Opis predmeta nabave</w:t>
      </w:r>
    </w:p>
    <w:p w14:paraId="47440A3B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- Predmet nabave je usluga zaprimanja, ispisa i kuvertiranja dokumenata koje informatički sustav Naručitelj generira digitalno potpisani dokument te istog šalje u pre-definiranom formatu u servis pružatelja usluga. U trenutku digitalnog potpisivanja na dokument informatički sustav postavlja jedinstveni QR kod koji će biti poveznica između fizičkog i digitalnog dokumenta, odnosno link na original dokumenta.</w:t>
      </w:r>
    </w:p>
    <w:p w14:paraId="18494617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4E128CDD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023837">
        <w:rPr>
          <w:rFonts w:ascii="Arial" w:hAnsi="Arial" w:cs="Arial"/>
          <w:color w:val="000000"/>
          <w:sz w:val="24"/>
          <w:szCs w:val="24"/>
        </w:rPr>
        <w:t>- Pružatelj će svakim radnim danom do 23.59 sati putem web servisa zaprimati digitalne</w:t>
      </w:r>
      <w:r w:rsidRPr="00023837">
        <w:rPr>
          <w:rFonts w:ascii="Arial" w:hAnsi="Arial" w:cs="Arial"/>
          <w:color w:val="000000"/>
          <w:sz w:val="24"/>
          <w:szCs w:val="24"/>
        </w:rPr>
        <w:br/>
        <w:t>podatke iz sustava Naručitelja. Za sve zaprimljene digitalne podatke IT sustav Pružatelj</w:t>
      </w:r>
      <w:r w:rsidRPr="00023837">
        <w:rPr>
          <w:rFonts w:ascii="Arial" w:hAnsi="Arial" w:cs="Arial"/>
          <w:color w:val="000000"/>
          <w:sz w:val="24"/>
          <w:szCs w:val="24"/>
        </w:rPr>
        <w:br/>
        <w:t>usluge povratno šalje informaciju prema sustavima Naručitelja o uspješnom</w:t>
      </w:r>
      <w:r w:rsidRPr="00023837">
        <w:rPr>
          <w:rFonts w:ascii="Arial" w:hAnsi="Arial" w:cs="Arial"/>
          <w:color w:val="000000"/>
          <w:sz w:val="24"/>
          <w:szCs w:val="24"/>
        </w:rPr>
        <w:br/>
        <w:t>zaprimljenim digitalnim podatcima. Elektronički podaci koje sustavi Naručitelja šalju</w:t>
      </w:r>
      <w:r w:rsidRPr="00023837">
        <w:rPr>
          <w:rFonts w:ascii="Arial" w:hAnsi="Arial" w:cs="Arial"/>
          <w:color w:val="000000"/>
          <w:sz w:val="24"/>
          <w:szCs w:val="24"/>
        </w:rPr>
        <w:br/>
        <w:t>sastoje se od meta podataka u XML datoteci i sadržaja u PDF formatu.</w:t>
      </w:r>
    </w:p>
    <w:p w14:paraId="38B2D014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</w:p>
    <w:p w14:paraId="3EE56848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</w:p>
    <w:p w14:paraId="01DE63E8" w14:textId="77777777" w:rsidR="00023837" w:rsidRPr="00023837" w:rsidRDefault="00023837" w:rsidP="00023837">
      <w:pPr>
        <w:spacing w:after="0" w:line="240" w:lineRule="auto"/>
        <w:jc w:val="both"/>
      </w:pPr>
      <w:r w:rsidRPr="00023837">
        <w:rPr>
          <w:rFonts w:ascii="Arial" w:hAnsi="Arial" w:cs="Arial"/>
          <w:color w:val="000000"/>
          <w:sz w:val="24"/>
          <w:szCs w:val="24"/>
        </w:rPr>
        <w:t>- Svi digitalni podatci zaprimljeni do navedenog vremena biti će obrađeni u sustavu</w:t>
      </w:r>
      <w:r w:rsidRPr="00023837">
        <w:rPr>
          <w:rFonts w:ascii="Arial" w:hAnsi="Arial" w:cs="Arial"/>
          <w:color w:val="000000"/>
          <w:sz w:val="24"/>
          <w:szCs w:val="24"/>
        </w:rPr>
        <w:br/>
        <w:t>pružatelja usluge na način da će se iz zaprimljenih digitalnih podataka kreirati pošiljka</w:t>
      </w:r>
      <w:r w:rsidRPr="00023837">
        <w:rPr>
          <w:rFonts w:ascii="Arial" w:hAnsi="Arial" w:cs="Arial"/>
          <w:color w:val="000000"/>
          <w:sz w:val="24"/>
          <w:szCs w:val="24"/>
        </w:rPr>
        <w:br/>
        <w:t>sukladno zahtjevu Naručitelja. Svakoj kreiranoj pošiljci dodijelit će se jedinstveni broj</w:t>
      </w:r>
      <w:r w:rsidRPr="00023837">
        <w:rPr>
          <w:rFonts w:ascii="Arial" w:hAnsi="Arial" w:cs="Arial"/>
          <w:color w:val="000000"/>
          <w:sz w:val="24"/>
          <w:szCs w:val="24"/>
        </w:rPr>
        <w:br/>
        <w:t>pošiljke koji će se servisno poslati u sustav Naručitelja. Ako je neki od zaprimljenih</w:t>
      </w:r>
      <w:r w:rsidRPr="00023837">
        <w:rPr>
          <w:rFonts w:ascii="Arial" w:hAnsi="Arial" w:cs="Arial"/>
          <w:color w:val="000000"/>
          <w:sz w:val="24"/>
          <w:szCs w:val="24"/>
        </w:rPr>
        <w:br/>
        <w:t>digitalnih podataka neispravan ili nepotpun u smislu formata i/ili sadržaja, te nije moguća njegova daljnja obrada, takva pošiljka će bit označena kao greška i neće biti poslana na materijalizaciju.</w:t>
      </w:r>
    </w:p>
    <w:p w14:paraId="4BAB7546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0BBEEEE7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- Dokument koji se ispisuje i kuvertira mora sadržavati slijedeći set minimalnih podataka:</w:t>
      </w:r>
    </w:p>
    <w:p w14:paraId="36DFD0B0" w14:textId="77777777" w:rsidR="00023837" w:rsidRPr="00023837" w:rsidRDefault="00023837" w:rsidP="00D42A0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OIB primatelja</w:t>
      </w:r>
    </w:p>
    <w:p w14:paraId="4355AF54" w14:textId="77777777" w:rsidR="00023837" w:rsidRPr="00023837" w:rsidRDefault="00023837" w:rsidP="00D42A0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Ime i prezime</w:t>
      </w:r>
    </w:p>
    <w:p w14:paraId="4933F69E" w14:textId="77777777" w:rsidR="00023837" w:rsidRPr="00023837" w:rsidRDefault="00023837" w:rsidP="00D42A0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Ulica i kućni broj</w:t>
      </w:r>
    </w:p>
    <w:p w14:paraId="6988E1B7" w14:textId="77777777" w:rsidR="00023837" w:rsidRPr="00023837" w:rsidRDefault="00023837" w:rsidP="00D42A0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Poštanski broj</w:t>
      </w:r>
    </w:p>
    <w:p w14:paraId="43480CE9" w14:textId="77777777" w:rsidR="00023837" w:rsidRPr="00023837" w:rsidRDefault="00023837" w:rsidP="00D42A0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lastRenderedPageBreak/>
        <w:t>Mjesto</w:t>
      </w:r>
    </w:p>
    <w:p w14:paraId="3E2421E8" w14:textId="77777777" w:rsidR="00023837" w:rsidRPr="00023837" w:rsidRDefault="00023837" w:rsidP="00D42A0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Naselje</w:t>
      </w:r>
    </w:p>
    <w:p w14:paraId="0B35A444" w14:textId="77777777" w:rsidR="00023837" w:rsidRPr="00023837" w:rsidRDefault="00023837" w:rsidP="00D42A0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Tip postupka</w:t>
      </w:r>
    </w:p>
    <w:p w14:paraId="23EB7628" w14:textId="77777777" w:rsidR="00023837" w:rsidRPr="00023837" w:rsidRDefault="00023837" w:rsidP="00D42A0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Tip dostave</w:t>
      </w:r>
    </w:p>
    <w:p w14:paraId="1B20B1E1" w14:textId="77777777" w:rsidR="00023837" w:rsidRPr="00023837" w:rsidRDefault="00023837" w:rsidP="00D42A0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e-spis ID zahtjeva</w:t>
      </w:r>
    </w:p>
    <w:p w14:paraId="5054B3F1" w14:textId="77777777" w:rsidR="00023837" w:rsidRPr="00023837" w:rsidRDefault="00023837" w:rsidP="00D42A0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QR kod</w:t>
      </w:r>
    </w:p>
    <w:p w14:paraId="5C880F06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6AB5374A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- Ispisivanje i kuvertiranje dokumenta mora biti moguće za slijedeće vrste postupaka:</w:t>
      </w:r>
    </w:p>
    <w:p w14:paraId="4516F11E" w14:textId="77777777" w:rsidR="00023837" w:rsidRPr="00023837" w:rsidRDefault="00023837" w:rsidP="00D42A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Parnični/ovršni (po potrebi dopisati sve vrste podpostupaka, npr. Izvanparnični i sl.)</w:t>
      </w:r>
    </w:p>
    <w:p w14:paraId="1C2CE092" w14:textId="77777777" w:rsidR="00023837" w:rsidRPr="00023837" w:rsidRDefault="00023837" w:rsidP="00D42A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Zemljišno-knjižni</w:t>
      </w:r>
    </w:p>
    <w:p w14:paraId="00AFFE42" w14:textId="77777777" w:rsidR="00023837" w:rsidRPr="00023837" w:rsidRDefault="00023837" w:rsidP="00D42A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Kazneni</w:t>
      </w:r>
    </w:p>
    <w:p w14:paraId="7AB9ECCF" w14:textId="77777777" w:rsidR="00023837" w:rsidRPr="00023837" w:rsidRDefault="00023837" w:rsidP="00D42A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Prekršajni</w:t>
      </w:r>
    </w:p>
    <w:p w14:paraId="49BEC24D" w14:textId="77777777" w:rsidR="00023837" w:rsidRPr="00023837" w:rsidRDefault="00023837" w:rsidP="00D42A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Upravni</w:t>
      </w:r>
    </w:p>
    <w:p w14:paraId="3630E827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0D46F464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761A5A18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- Ispisivanje kuverti mora biti moguće za slijedeće vrste dostave, sukladno načinu dostave propisanom Zakonom:</w:t>
      </w:r>
    </w:p>
    <w:p w14:paraId="6BFF4CA4" w14:textId="77777777" w:rsidR="00023837" w:rsidRPr="00023837" w:rsidRDefault="00023837" w:rsidP="00D42A0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Osobna</w:t>
      </w:r>
    </w:p>
    <w:p w14:paraId="3C2C2E95" w14:textId="77777777" w:rsidR="00023837" w:rsidRPr="00023837" w:rsidRDefault="00023837" w:rsidP="00D42A0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 xml:space="preserve">Posredna </w:t>
      </w:r>
    </w:p>
    <w:p w14:paraId="0603DF7A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5DA0FA86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03B7D128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- Sustav mora podržavati kako pojedinačno slanje/primanje dokumenata tako i grupno (bulk)</w:t>
      </w:r>
    </w:p>
    <w:p w14:paraId="3DDFA347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4787BA07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- Ukoliko je određeni digitalni dokument potrebno fizički uručiti na više različitih adresa,  prema pružatelju usluga ispisa i kuvertiranja servisu je potrebno poslati isto toliko digitalnih dokumenata</w:t>
      </w:r>
    </w:p>
    <w:p w14:paraId="3CF87336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2268C233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- Informatičkom sustavu Naručitelja potrebno je osigurati web servis prema kojem će isti upućivati upite o statusu proslijeđenih pošiljaka. Povratna informacija servisa pružatelja usluga ispisa i kuvertiranja mora minimalno sadržavati slijedeće informacije:</w:t>
      </w:r>
    </w:p>
    <w:p w14:paraId="27EEE15D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Broj za praćenje pošiljke</w:t>
      </w:r>
    </w:p>
    <w:p w14:paraId="12488787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Status (mogući statusi: zaprimljeno, isporučeno, nije isporučeno)</w:t>
      </w:r>
    </w:p>
    <w:p w14:paraId="0383F840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Time stamp statusa</w:t>
      </w:r>
    </w:p>
    <w:p w14:paraId="78D7572F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78389F28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 xml:space="preserve"> - Digitalno zaprimljeni dokument u servis pružatelja usluga ispisa i kuvertiranja potrebno je digitalno potpisati čime će se nedvojbeno sačuvati integritet istoga na putu od pošiljatelja do prijema u servis pružatelja usluga ispisa i kuvertiranja </w:t>
      </w:r>
    </w:p>
    <w:p w14:paraId="2F3EAFC1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12E93A16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- Svi digitalno zaprimljeni dokumenti upućivat će se na materijalizaciju (ispis/kuvertiranje, fizička dostava)</w:t>
      </w:r>
    </w:p>
    <w:p w14:paraId="18660F99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1E711D80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color w:val="000000"/>
          <w:sz w:val="24"/>
          <w:szCs w:val="24"/>
        </w:rPr>
        <w:t xml:space="preserve">- Elektronički dostavljene pošiljke tiskaju se na papir formata A4, obostrano, </w:t>
      </w:r>
      <w:r w:rsidRPr="00023837">
        <w:rPr>
          <w:rFonts w:ascii="Arial" w:hAnsi="Arial" w:cs="Arial"/>
          <w:spacing w:val="-10"/>
          <w:sz w:val="24"/>
          <w:szCs w:val="24"/>
        </w:rPr>
        <w:t>u crno bijeloj tehnici (</w:t>
      </w:r>
      <w:r w:rsidRPr="00023837">
        <w:rPr>
          <w:rFonts w:ascii="Arial" w:hAnsi="Arial" w:cs="Arial"/>
          <w:color w:val="000000"/>
          <w:sz w:val="24"/>
          <w:szCs w:val="24"/>
        </w:rPr>
        <w:t xml:space="preserve">c/b), te se stavljaju u zasebne omotnice/kuverte dogovorenog formata i opisa (definirati će se Protokolom) s povratnicom. </w:t>
      </w:r>
      <w:r w:rsidRPr="00023837">
        <w:rPr>
          <w:rFonts w:ascii="Arial" w:hAnsi="Arial" w:cs="Arial"/>
          <w:spacing w:val="-10"/>
          <w:sz w:val="24"/>
          <w:szCs w:val="24"/>
        </w:rPr>
        <w:t xml:space="preserve">Ovisno o tipu postupka, postoji predefinirani izgled kuverte za koji je moguće sustavu pružatelja usluge omogućiti definiranje templatea/obrasca s očekivanim statičnim podacima za svaki od mogućih tipova postupka </w:t>
      </w:r>
    </w:p>
    <w:p w14:paraId="748584D3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41457DE0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21FAD185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2E44984F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lastRenderedPageBreak/>
        <w:t xml:space="preserve">- Nastavno na ispisni proces, potrebno je da dokument sadrži bar kod s podacima o primatelju, kako bi tiskara mogla upariti rješenje i primatelja čije podatke otiskuje na kuverti </w:t>
      </w:r>
    </w:p>
    <w:p w14:paraId="1893E2FF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7C78115F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253F6751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023837">
        <w:rPr>
          <w:rFonts w:ascii="Arial" w:hAnsi="Arial" w:cs="Arial"/>
          <w:color w:val="000000"/>
          <w:sz w:val="24"/>
          <w:szCs w:val="24"/>
        </w:rPr>
        <w:t>- Digitalni podaci koji su zaprimljeni radnim danom do 23.59 sati putem web servisa</w:t>
      </w:r>
      <w:r w:rsidRPr="00023837">
        <w:rPr>
          <w:rFonts w:ascii="Arial" w:hAnsi="Arial" w:cs="Arial"/>
          <w:color w:val="000000"/>
          <w:sz w:val="24"/>
          <w:szCs w:val="24"/>
        </w:rPr>
        <w:br/>
        <w:t>materijaliziraju se i otpremaju slijedeći radni dan najkasnije do 16 sati.</w:t>
      </w:r>
    </w:p>
    <w:p w14:paraId="0C6B675E" w14:textId="77777777" w:rsidR="00023837" w:rsidRPr="00023837" w:rsidRDefault="00023837" w:rsidP="00023837">
      <w:pPr>
        <w:spacing w:after="0" w:line="240" w:lineRule="auto"/>
        <w:jc w:val="both"/>
      </w:pPr>
    </w:p>
    <w:p w14:paraId="0F694BEE" w14:textId="77777777" w:rsidR="00023837" w:rsidRPr="00023837" w:rsidRDefault="00023837" w:rsidP="00D42A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PONUDA</w:t>
      </w:r>
    </w:p>
    <w:p w14:paraId="5592A793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7633A27E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9. Ponuditelj popunjava troškovnik u prilogu. Ispunjava jedinične cijene za sve stavke, ukupne cijene stavke te cijenu ponude za cjelokupan predmet nabave</w:t>
      </w:r>
    </w:p>
    <w:p w14:paraId="35EDB1C9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7ACA4927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10. Način dostave ponude</w:t>
      </w:r>
    </w:p>
    <w:p w14:paraId="3D6554E7" w14:textId="4688CADA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Ponuda se predaje neposredno u pisarnici naručitelja ili preporučenom pošiljkom na adresu naručitelja OPĆINSKI SUD U SPLITU , ex. Vojarna Sv. Križ Dračevac, 21000 Split s naznakom „PONUDA ZA POSTUPAK NABAVE</w:t>
      </w:r>
      <w:r w:rsidR="00622F3D">
        <w:rPr>
          <w:rFonts w:ascii="Arial" w:hAnsi="Arial" w:cs="Arial"/>
          <w:spacing w:val="-10"/>
          <w:sz w:val="24"/>
          <w:szCs w:val="24"/>
        </w:rPr>
        <w:t xml:space="preserve"> </w:t>
      </w:r>
      <w:r w:rsidRPr="00023837">
        <w:rPr>
          <w:rFonts w:ascii="Arial" w:hAnsi="Arial" w:cs="Arial"/>
          <w:spacing w:val="-10"/>
          <w:sz w:val="24"/>
          <w:szCs w:val="24"/>
        </w:rPr>
        <w:t xml:space="preserve">- NE OTVARAJ“ </w:t>
      </w:r>
    </w:p>
    <w:p w14:paraId="737705F2" w14:textId="4FD881B6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Ponuda bez obzira na način dostave mora biti dostavljena naručitelju najkasnije do 2</w:t>
      </w:r>
      <w:r w:rsidR="00622F3D">
        <w:rPr>
          <w:rFonts w:ascii="Arial" w:hAnsi="Arial" w:cs="Arial"/>
          <w:spacing w:val="-10"/>
          <w:sz w:val="24"/>
          <w:szCs w:val="24"/>
        </w:rPr>
        <w:t>2</w:t>
      </w:r>
      <w:bookmarkStart w:id="0" w:name="_GoBack"/>
      <w:bookmarkEnd w:id="0"/>
      <w:r w:rsidRPr="00023837">
        <w:rPr>
          <w:rFonts w:ascii="Arial" w:hAnsi="Arial" w:cs="Arial"/>
          <w:spacing w:val="-10"/>
          <w:sz w:val="24"/>
          <w:szCs w:val="24"/>
        </w:rPr>
        <w:t>. veljače 2023. u 13.00 sati.</w:t>
      </w:r>
    </w:p>
    <w:p w14:paraId="382C0190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Otvaranje ponuda zakazuje se za 22. veljače 2023. u 13.00.</w:t>
      </w:r>
    </w:p>
    <w:p w14:paraId="0B44B37A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65A611B4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11. Cijena ponude</w:t>
      </w:r>
    </w:p>
    <w:p w14:paraId="2F02240C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Jedinične cijene iz ponude su nepromjenjive. Ponuditelj izražava cijenu ponude brojkama u EUR.</w:t>
      </w:r>
    </w:p>
    <w:p w14:paraId="002DAB4B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U cijenu ponude moraju biti uračunati svi troškovi i popusti.</w:t>
      </w:r>
    </w:p>
    <w:p w14:paraId="731101EF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Cijene iskazane u ponudi su fiksne i ne mogu se mijenjati tijekom perioda važenja ponude.</w:t>
      </w:r>
    </w:p>
    <w:p w14:paraId="6E8415AC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C406CA1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12. Ponuda treba sadržavati</w:t>
      </w:r>
    </w:p>
    <w:p w14:paraId="2E945426" w14:textId="77777777" w:rsidR="00023837" w:rsidRPr="00023837" w:rsidRDefault="00023837" w:rsidP="00D42A0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Ponudbeni list (prilog 1.)</w:t>
      </w:r>
    </w:p>
    <w:p w14:paraId="0B6D12B8" w14:textId="77777777" w:rsidR="00023837" w:rsidRPr="00023837" w:rsidRDefault="00023837" w:rsidP="00D42A0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Troškovnik (prilog 2.)</w:t>
      </w:r>
    </w:p>
    <w:p w14:paraId="7273D94F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61649BF1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13. Rok valjanosti ponude</w:t>
      </w:r>
    </w:p>
    <w:p w14:paraId="6BBF4A49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30 dana od isteka roka za dostavu ponude</w:t>
      </w:r>
    </w:p>
    <w:p w14:paraId="2491B547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04E427DC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14. Rok, način i uvjeti plaćanja</w:t>
      </w:r>
    </w:p>
    <w:p w14:paraId="3FD9C5D7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z w:val="24"/>
          <w:szCs w:val="24"/>
        </w:rPr>
        <w:t xml:space="preserve">Plaćanje će se vršiti jedanput mjesečno u roku od 30 dana od dana zaprimanja </w:t>
      </w:r>
    </w:p>
    <w:p w14:paraId="2087954F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z w:val="24"/>
          <w:szCs w:val="24"/>
        </w:rPr>
        <w:t>računa za stvarno pružene usluge putem Fininog servisa e-račun</w:t>
      </w:r>
    </w:p>
    <w:p w14:paraId="0C77C720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z w:val="24"/>
          <w:szCs w:val="24"/>
        </w:rPr>
        <w:t xml:space="preserve">  </w:t>
      </w:r>
    </w:p>
    <w:p w14:paraId="6A1EDEC7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15. Kriterij za odabir ponude</w:t>
      </w:r>
    </w:p>
    <w:p w14:paraId="3D55756C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 xml:space="preserve">Ukoliko ponuditelj zadovolji tehničke specifikacije iz točke 8. prihvatiti će se ponuda pozvanog ponuđača te predložit sklapanje ugovora s istim. </w:t>
      </w:r>
    </w:p>
    <w:p w14:paraId="1286971D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505FF612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16. Dodatne informacije i objašnjenja, te izmjene Poziva za dostavu ponuda</w:t>
      </w:r>
    </w:p>
    <w:p w14:paraId="0C6FF5C5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Naručitelj može u svako doba, iz bilo kojeg razloga, bilo na vlastitu inicijativu, bilo kao odgovor na zahtjev gospodarskog subjekta za dodatnim informacijama i objašnjenjima, izmijeniti ovaj Poziv za dostavu ponuda. Naručitelj će nastojati, ali nema obavezu odgovoriti na upit ponuditelja.</w:t>
      </w:r>
    </w:p>
    <w:p w14:paraId="3E344941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Naručitelj će dodatne informacije i objašnjenja objaviti na isti način kao i Poziv.</w:t>
      </w:r>
    </w:p>
    <w:p w14:paraId="76EB0F69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32BB3651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17. Ostale napomene</w:t>
      </w:r>
    </w:p>
    <w:p w14:paraId="531F8EFA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Na postupak provedbe nabave žalba nije dopuštena.</w:t>
      </w:r>
    </w:p>
    <w:p w14:paraId="7CBCE695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lastRenderedPageBreak/>
        <w:t>Naručitelj zadržava pravo poništiti ovaj postupak nabave u bilo kojem trenutku,  a sve bez ikakvih obveza ili naknada bilo koje vrste prema ponuditelju.</w:t>
      </w:r>
    </w:p>
    <w:p w14:paraId="75E6D331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334102C0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601354A4" w14:textId="77777777" w:rsidR="00023837" w:rsidRPr="00023837" w:rsidRDefault="00023837" w:rsidP="00023837">
      <w:pPr>
        <w:spacing w:after="0" w:line="240" w:lineRule="auto"/>
        <w:jc w:val="right"/>
        <w:rPr>
          <w:rFonts w:ascii="Arial" w:hAnsi="Arial" w:cs="Arial"/>
          <w:spacing w:val="-10"/>
          <w:sz w:val="24"/>
          <w:szCs w:val="24"/>
        </w:rPr>
      </w:pPr>
    </w:p>
    <w:p w14:paraId="60A31010" w14:textId="77777777" w:rsidR="00023837" w:rsidRPr="00023837" w:rsidRDefault="00023837" w:rsidP="00023837">
      <w:pPr>
        <w:spacing w:after="0" w:line="240" w:lineRule="auto"/>
        <w:jc w:val="right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 xml:space="preserve">                   KOMISIJA ZA PROVEDBU</w:t>
      </w:r>
    </w:p>
    <w:p w14:paraId="6AAC12A5" w14:textId="77777777" w:rsidR="00023837" w:rsidRPr="00023837" w:rsidRDefault="00023837" w:rsidP="00023837">
      <w:pPr>
        <w:spacing w:after="0" w:line="240" w:lineRule="auto"/>
        <w:jc w:val="right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POSTUPKA JEDNOSTAVNE NABAVE</w:t>
      </w:r>
    </w:p>
    <w:p w14:paraId="6654462A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4A14AD9F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257CDEBE" w14:textId="77777777" w:rsidR="00C17155" w:rsidRPr="00AA290C" w:rsidRDefault="00C17155" w:rsidP="00F02CA2">
      <w:pPr>
        <w:pStyle w:val="Bezproreda"/>
        <w:jc w:val="both"/>
        <w:rPr>
          <w:rFonts w:ascii="Arial" w:hAnsi="Arial" w:cs="Arial"/>
          <w:spacing w:val="-10"/>
          <w:sz w:val="24"/>
          <w:szCs w:val="24"/>
        </w:rPr>
      </w:pPr>
    </w:p>
    <w:sectPr w:rsidR="00C17155" w:rsidRPr="00AA290C" w:rsidSect="00B37315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7D26B" w14:textId="77777777" w:rsidR="0036681D" w:rsidRDefault="0036681D" w:rsidP="00A246E7">
      <w:pPr>
        <w:spacing w:after="0" w:line="240" w:lineRule="auto"/>
      </w:pPr>
      <w:r>
        <w:separator/>
      </w:r>
    </w:p>
  </w:endnote>
  <w:endnote w:type="continuationSeparator" w:id="0">
    <w:p w14:paraId="4981B46F" w14:textId="77777777" w:rsidR="0036681D" w:rsidRDefault="0036681D" w:rsidP="00A2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0F97B" w14:textId="77777777" w:rsidR="0036681D" w:rsidRDefault="0036681D" w:rsidP="00A246E7">
      <w:pPr>
        <w:spacing w:after="0" w:line="240" w:lineRule="auto"/>
      </w:pPr>
      <w:r>
        <w:separator/>
      </w:r>
    </w:p>
  </w:footnote>
  <w:footnote w:type="continuationSeparator" w:id="0">
    <w:p w14:paraId="74D0F50B" w14:textId="77777777" w:rsidR="0036681D" w:rsidRDefault="0036681D" w:rsidP="00A24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050C"/>
    <w:multiLevelType w:val="hybridMultilevel"/>
    <w:tmpl w:val="FF480E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83381"/>
    <w:multiLevelType w:val="hybridMultilevel"/>
    <w:tmpl w:val="42701E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E147E"/>
    <w:multiLevelType w:val="hybridMultilevel"/>
    <w:tmpl w:val="C1EE4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C1127"/>
    <w:multiLevelType w:val="hybridMultilevel"/>
    <w:tmpl w:val="8314F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75E1F"/>
    <w:multiLevelType w:val="hybridMultilevel"/>
    <w:tmpl w:val="2356F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15"/>
    <w:rsid w:val="00000C34"/>
    <w:rsid w:val="00023837"/>
    <w:rsid w:val="00023F5F"/>
    <w:rsid w:val="000338CD"/>
    <w:rsid w:val="0003728E"/>
    <w:rsid w:val="0004432F"/>
    <w:rsid w:val="000500CE"/>
    <w:rsid w:val="00065B05"/>
    <w:rsid w:val="00080A0F"/>
    <w:rsid w:val="00090264"/>
    <w:rsid w:val="00092575"/>
    <w:rsid w:val="000A178B"/>
    <w:rsid w:val="000A44F9"/>
    <w:rsid w:val="000C5619"/>
    <w:rsid w:val="000D05C1"/>
    <w:rsid w:val="000D1530"/>
    <w:rsid w:val="000D4FDC"/>
    <w:rsid w:val="00113FA1"/>
    <w:rsid w:val="001219B0"/>
    <w:rsid w:val="00130740"/>
    <w:rsid w:val="0013200C"/>
    <w:rsid w:val="001365FD"/>
    <w:rsid w:val="00167DCE"/>
    <w:rsid w:val="00170F65"/>
    <w:rsid w:val="00172480"/>
    <w:rsid w:val="0017292D"/>
    <w:rsid w:val="00191221"/>
    <w:rsid w:val="001C7567"/>
    <w:rsid w:val="001D051A"/>
    <w:rsid w:val="00200B3D"/>
    <w:rsid w:val="00205644"/>
    <w:rsid w:val="00207854"/>
    <w:rsid w:val="00216B3B"/>
    <w:rsid w:val="002326EA"/>
    <w:rsid w:val="002345C8"/>
    <w:rsid w:val="0026741F"/>
    <w:rsid w:val="0027335F"/>
    <w:rsid w:val="002744A5"/>
    <w:rsid w:val="00276983"/>
    <w:rsid w:val="00286B16"/>
    <w:rsid w:val="00295F5A"/>
    <w:rsid w:val="002D28D5"/>
    <w:rsid w:val="002E2755"/>
    <w:rsid w:val="002F506E"/>
    <w:rsid w:val="0030217F"/>
    <w:rsid w:val="00304CDE"/>
    <w:rsid w:val="00323B52"/>
    <w:rsid w:val="00324DF5"/>
    <w:rsid w:val="0034253C"/>
    <w:rsid w:val="0034286F"/>
    <w:rsid w:val="00352D67"/>
    <w:rsid w:val="0035656A"/>
    <w:rsid w:val="0036681D"/>
    <w:rsid w:val="00375472"/>
    <w:rsid w:val="00381645"/>
    <w:rsid w:val="0039362E"/>
    <w:rsid w:val="0039481B"/>
    <w:rsid w:val="003A187D"/>
    <w:rsid w:val="003A3DB8"/>
    <w:rsid w:val="003B7029"/>
    <w:rsid w:val="003C1E61"/>
    <w:rsid w:val="003C21D4"/>
    <w:rsid w:val="003E20B3"/>
    <w:rsid w:val="003E79B0"/>
    <w:rsid w:val="003F24E1"/>
    <w:rsid w:val="004003D9"/>
    <w:rsid w:val="00425CA3"/>
    <w:rsid w:val="00430A7A"/>
    <w:rsid w:val="004366DC"/>
    <w:rsid w:val="00450111"/>
    <w:rsid w:val="00454511"/>
    <w:rsid w:val="00456778"/>
    <w:rsid w:val="00472AD6"/>
    <w:rsid w:val="004B4F0F"/>
    <w:rsid w:val="004C54BA"/>
    <w:rsid w:val="004C7B1A"/>
    <w:rsid w:val="004F2D56"/>
    <w:rsid w:val="00513D67"/>
    <w:rsid w:val="0051613E"/>
    <w:rsid w:val="005227EC"/>
    <w:rsid w:val="0053025D"/>
    <w:rsid w:val="00545BE2"/>
    <w:rsid w:val="005533B7"/>
    <w:rsid w:val="005775D4"/>
    <w:rsid w:val="00590C85"/>
    <w:rsid w:val="00596D8D"/>
    <w:rsid w:val="005B2962"/>
    <w:rsid w:val="005B63C6"/>
    <w:rsid w:val="005D3D27"/>
    <w:rsid w:val="005E6E14"/>
    <w:rsid w:val="00622F3D"/>
    <w:rsid w:val="00632F44"/>
    <w:rsid w:val="00641154"/>
    <w:rsid w:val="00643252"/>
    <w:rsid w:val="00661804"/>
    <w:rsid w:val="00667E4C"/>
    <w:rsid w:val="006A0BC9"/>
    <w:rsid w:val="006D4078"/>
    <w:rsid w:val="006D5E0C"/>
    <w:rsid w:val="006D68C1"/>
    <w:rsid w:val="006E5687"/>
    <w:rsid w:val="006F4E8C"/>
    <w:rsid w:val="007074C9"/>
    <w:rsid w:val="00710A70"/>
    <w:rsid w:val="00713C80"/>
    <w:rsid w:val="00720717"/>
    <w:rsid w:val="0072073B"/>
    <w:rsid w:val="00724EA0"/>
    <w:rsid w:val="0075451B"/>
    <w:rsid w:val="00756F1E"/>
    <w:rsid w:val="007675BA"/>
    <w:rsid w:val="00792396"/>
    <w:rsid w:val="00796EDA"/>
    <w:rsid w:val="007A134C"/>
    <w:rsid w:val="007A5B54"/>
    <w:rsid w:val="007B193D"/>
    <w:rsid w:val="007E42DB"/>
    <w:rsid w:val="00814929"/>
    <w:rsid w:val="00822B46"/>
    <w:rsid w:val="00823F2D"/>
    <w:rsid w:val="008412E1"/>
    <w:rsid w:val="00866776"/>
    <w:rsid w:val="0087200A"/>
    <w:rsid w:val="00882282"/>
    <w:rsid w:val="008A6EC6"/>
    <w:rsid w:val="008B484B"/>
    <w:rsid w:val="008C37A2"/>
    <w:rsid w:val="008D5D8B"/>
    <w:rsid w:val="0090061C"/>
    <w:rsid w:val="00900A0B"/>
    <w:rsid w:val="0091629C"/>
    <w:rsid w:val="00930A84"/>
    <w:rsid w:val="009521D7"/>
    <w:rsid w:val="00952909"/>
    <w:rsid w:val="00961D06"/>
    <w:rsid w:val="009642C2"/>
    <w:rsid w:val="00981815"/>
    <w:rsid w:val="009860C6"/>
    <w:rsid w:val="00986929"/>
    <w:rsid w:val="009C1BA8"/>
    <w:rsid w:val="009E62B0"/>
    <w:rsid w:val="00A004A3"/>
    <w:rsid w:val="00A05813"/>
    <w:rsid w:val="00A14249"/>
    <w:rsid w:val="00A20BBE"/>
    <w:rsid w:val="00A246E7"/>
    <w:rsid w:val="00A35644"/>
    <w:rsid w:val="00A37A8E"/>
    <w:rsid w:val="00A442FD"/>
    <w:rsid w:val="00A46C5D"/>
    <w:rsid w:val="00A5698B"/>
    <w:rsid w:val="00A638FD"/>
    <w:rsid w:val="00A669BE"/>
    <w:rsid w:val="00A7354E"/>
    <w:rsid w:val="00A8146F"/>
    <w:rsid w:val="00AA290C"/>
    <w:rsid w:val="00AC5EBE"/>
    <w:rsid w:val="00AD0EBB"/>
    <w:rsid w:val="00AF25B0"/>
    <w:rsid w:val="00AF52AE"/>
    <w:rsid w:val="00B04ADE"/>
    <w:rsid w:val="00B271B0"/>
    <w:rsid w:val="00B37315"/>
    <w:rsid w:val="00B440B3"/>
    <w:rsid w:val="00B52090"/>
    <w:rsid w:val="00B65ED6"/>
    <w:rsid w:val="00B7258C"/>
    <w:rsid w:val="00B76817"/>
    <w:rsid w:val="00B93A40"/>
    <w:rsid w:val="00B94DD7"/>
    <w:rsid w:val="00BC234E"/>
    <w:rsid w:val="00BD2CE2"/>
    <w:rsid w:val="00BD7045"/>
    <w:rsid w:val="00BF028E"/>
    <w:rsid w:val="00C015AE"/>
    <w:rsid w:val="00C17155"/>
    <w:rsid w:val="00C442CD"/>
    <w:rsid w:val="00C55CE9"/>
    <w:rsid w:val="00C572B7"/>
    <w:rsid w:val="00CA234A"/>
    <w:rsid w:val="00CB2DDE"/>
    <w:rsid w:val="00CB643A"/>
    <w:rsid w:val="00CC736C"/>
    <w:rsid w:val="00CE7C4F"/>
    <w:rsid w:val="00D04FEC"/>
    <w:rsid w:val="00D10232"/>
    <w:rsid w:val="00D1765E"/>
    <w:rsid w:val="00D20DEC"/>
    <w:rsid w:val="00D351D7"/>
    <w:rsid w:val="00D3583F"/>
    <w:rsid w:val="00D42A08"/>
    <w:rsid w:val="00D47318"/>
    <w:rsid w:val="00D47B3E"/>
    <w:rsid w:val="00D560EE"/>
    <w:rsid w:val="00D6004C"/>
    <w:rsid w:val="00D65B6A"/>
    <w:rsid w:val="00D67EB4"/>
    <w:rsid w:val="00DB05E9"/>
    <w:rsid w:val="00DB086C"/>
    <w:rsid w:val="00DE19DF"/>
    <w:rsid w:val="00DF1C93"/>
    <w:rsid w:val="00DF30A4"/>
    <w:rsid w:val="00E05761"/>
    <w:rsid w:val="00E10DAF"/>
    <w:rsid w:val="00E1259A"/>
    <w:rsid w:val="00E148A0"/>
    <w:rsid w:val="00E23F7F"/>
    <w:rsid w:val="00E24E00"/>
    <w:rsid w:val="00E3187F"/>
    <w:rsid w:val="00E3627E"/>
    <w:rsid w:val="00E37031"/>
    <w:rsid w:val="00E37C74"/>
    <w:rsid w:val="00E56648"/>
    <w:rsid w:val="00EA1C0E"/>
    <w:rsid w:val="00EA29F3"/>
    <w:rsid w:val="00EB6AE0"/>
    <w:rsid w:val="00EC7F7D"/>
    <w:rsid w:val="00ED4AB3"/>
    <w:rsid w:val="00EE10AA"/>
    <w:rsid w:val="00EE6F88"/>
    <w:rsid w:val="00EE72A8"/>
    <w:rsid w:val="00EF08E5"/>
    <w:rsid w:val="00EF76FA"/>
    <w:rsid w:val="00F01E74"/>
    <w:rsid w:val="00F026D1"/>
    <w:rsid w:val="00F02CA2"/>
    <w:rsid w:val="00F04E42"/>
    <w:rsid w:val="00F05C09"/>
    <w:rsid w:val="00F16C37"/>
    <w:rsid w:val="00F50C23"/>
    <w:rsid w:val="00F52C3A"/>
    <w:rsid w:val="00F544FF"/>
    <w:rsid w:val="00F7794B"/>
    <w:rsid w:val="00F77D6F"/>
    <w:rsid w:val="00F97422"/>
    <w:rsid w:val="00FB38F0"/>
    <w:rsid w:val="00FB7699"/>
    <w:rsid w:val="00FE1C67"/>
    <w:rsid w:val="00FE427D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1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46C5D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46E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246E7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443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432F"/>
    <w:rPr>
      <w:color w:val="0000FF" w:themeColor="hyperlink"/>
      <w:u w:val="single"/>
    </w:rPr>
  </w:style>
  <w:style w:type="paragraph" w:customStyle="1" w:styleId="t-9-8-bez-uvl">
    <w:name w:val="t-9-8-bez-uvl"/>
    <w:basedOn w:val="Normal"/>
    <w:rsid w:val="00BF0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7155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6F4E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F4E8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F4E8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4E8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4E8C"/>
    <w:rPr>
      <w:b/>
      <w:bCs/>
      <w:lang w:eastAsia="en-US"/>
    </w:rPr>
  </w:style>
  <w:style w:type="character" w:customStyle="1" w:styleId="fontstyle01">
    <w:name w:val="fontstyle01"/>
    <w:basedOn w:val="Zadanifontodlomka"/>
    <w:rsid w:val="00B93A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0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Zadanifontodlomka"/>
    <w:rsid w:val="00513D6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Bezproreda">
    <w:name w:val="No Spacing"/>
    <w:uiPriority w:val="1"/>
    <w:qFormat/>
    <w:rsid w:val="00E23F7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46C5D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46E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246E7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443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432F"/>
    <w:rPr>
      <w:color w:val="0000FF" w:themeColor="hyperlink"/>
      <w:u w:val="single"/>
    </w:rPr>
  </w:style>
  <w:style w:type="paragraph" w:customStyle="1" w:styleId="t-9-8-bez-uvl">
    <w:name w:val="t-9-8-bez-uvl"/>
    <w:basedOn w:val="Normal"/>
    <w:rsid w:val="00BF0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7155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6F4E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F4E8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F4E8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4E8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4E8C"/>
    <w:rPr>
      <w:b/>
      <w:bCs/>
      <w:lang w:eastAsia="en-US"/>
    </w:rPr>
  </w:style>
  <w:style w:type="character" w:customStyle="1" w:styleId="fontstyle01">
    <w:name w:val="fontstyle01"/>
    <w:basedOn w:val="Zadanifontodlomka"/>
    <w:rsid w:val="00B93A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0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Zadanifontodlomka"/>
    <w:rsid w:val="00513D6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Bezproreda">
    <w:name w:val="No Spacing"/>
    <w:uiPriority w:val="1"/>
    <w:qFormat/>
    <w:rsid w:val="00E23F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tjana.Renic@osst.pravosudje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red.Predsjednika@osst.pravosudje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dovi.pravosudje.hr/oss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anja.Tokic@osst.pravosud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FD06-C4B7-460C-9FF0-DBC77D05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Sanja Tokić</cp:lastModifiedBy>
  <cp:revision>10</cp:revision>
  <cp:lastPrinted>2023-02-13T11:33:00Z</cp:lastPrinted>
  <dcterms:created xsi:type="dcterms:W3CDTF">2023-02-13T11:20:00Z</dcterms:created>
  <dcterms:modified xsi:type="dcterms:W3CDTF">2023-02-13T12:16:00Z</dcterms:modified>
</cp:coreProperties>
</file>