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5" w:rsidRPr="004743C5" w:rsidRDefault="004743C5" w:rsidP="004743C5">
      <w:pPr>
        <w:jc w:val="both"/>
        <w:rPr>
          <w:b/>
        </w:rPr>
      </w:pPr>
      <w:bookmarkStart w:id="0" w:name="_GoBack"/>
      <w:bookmarkEnd w:id="0"/>
      <w:r w:rsidRPr="004743C5">
        <w:rPr>
          <w:b/>
        </w:rPr>
        <w:t>Razdjel: 109 MINISTARSTVO PRAVOSUĐA I UPRAVE</w:t>
      </w:r>
    </w:p>
    <w:p w:rsidR="004743C5" w:rsidRPr="004743C5" w:rsidRDefault="004743C5" w:rsidP="004743C5">
      <w:pPr>
        <w:jc w:val="both"/>
        <w:rPr>
          <w:b/>
        </w:rPr>
      </w:pPr>
      <w:r w:rsidRPr="004743C5">
        <w:rPr>
          <w:b/>
        </w:rPr>
        <w:t>Glava 109</w:t>
      </w:r>
      <w:r>
        <w:rPr>
          <w:b/>
        </w:rPr>
        <w:t>65</w:t>
      </w:r>
      <w:r w:rsidRPr="004743C5">
        <w:rPr>
          <w:b/>
        </w:rPr>
        <w:t xml:space="preserve"> ŽUPANIJSKI SUD U </w:t>
      </w:r>
      <w:r>
        <w:rPr>
          <w:b/>
        </w:rPr>
        <w:t>KARLOVCU</w:t>
      </w:r>
    </w:p>
    <w:p w:rsidR="004743C5" w:rsidRDefault="004743C5" w:rsidP="004743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Aktivnost:</w:t>
      </w:r>
      <w:r>
        <w:rPr>
          <w:b/>
        </w:rPr>
        <w:t xml:space="preserve"> A638000</w:t>
      </w:r>
    </w:p>
    <w:p w:rsidR="00AB67CC" w:rsidRDefault="00AB67CC" w:rsidP="00AB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CC" w:rsidRDefault="00AB67CC" w:rsidP="00AB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CC" w:rsidRDefault="00AB67CC" w:rsidP="00AB67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AB67CC" w:rsidRDefault="00AB67CC" w:rsidP="00AB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92F03" w:rsidRDefault="00E92F0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24C16">
        <w:rPr>
          <w:rFonts w:ascii="Times New Roman" w:hAnsi="Times New Roman" w:cs="Times New Roman"/>
          <w:sz w:val="24"/>
          <w:szCs w:val="24"/>
        </w:rPr>
        <w:t xml:space="preserve">kupno </w:t>
      </w:r>
      <w:r>
        <w:rPr>
          <w:rFonts w:ascii="Times New Roman" w:hAnsi="Times New Roman" w:cs="Times New Roman"/>
          <w:sz w:val="24"/>
          <w:szCs w:val="24"/>
        </w:rPr>
        <w:t>planirani prihodi i primici ostvaruju se iz nadležnog proračuna izvora 11 te iz izvora 31 vlastiti prihodi</w:t>
      </w:r>
      <w:r w:rsidR="00CC42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koji se ostvaruju</w:t>
      </w:r>
      <w:r w:rsidRPr="00E92F03">
        <w:rPr>
          <w:rFonts w:ascii="Times New Roman" w:hAnsi="Times New Roman" w:cs="Times New Roman"/>
          <w:sz w:val="24"/>
          <w:szCs w:val="24"/>
        </w:rPr>
        <w:t xml:space="preserve"> od najamnine za </w:t>
      </w:r>
      <w:proofErr w:type="spellStart"/>
      <w:r w:rsidRPr="00E92F03">
        <w:rPr>
          <w:rFonts w:ascii="Times New Roman" w:hAnsi="Times New Roman" w:cs="Times New Roman"/>
          <w:sz w:val="24"/>
          <w:szCs w:val="24"/>
        </w:rPr>
        <w:t>samoposlu</w:t>
      </w:r>
      <w:r>
        <w:rPr>
          <w:rFonts w:ascii="Times New Roman" w:hAnsi="Times New Roman" w:cs="Times New Roman"/>
          <w:sz w:val="24"/>
          <w:szCs w:val="24"/>
        </w:rPr>
        <w:t>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 tvrtke Dabar d.o.o. te</w:t>
      </w:r>
      <w:r w:rsidRPr="00E92F03">
        <w:rPr>
          <w:rFonts w:ascii="Times New Roman" w:hAnsi="Times New Roman" w:cs="Times New Roman"/>
          <w:sz w:val="24"/>
          <w:szCs w:val="24"/>
        </w:rPr>
        <w:t xml:space="preserve"> od fotokopiranja</w:t>
      </w:r>
      <w:r w:rsidR="00CC423B">
        <w:rPr>
          <w:rFonts w:ascii="Times New Roman" w:hAnsi="Times New Roman" w:cs="Times New Roman"/>
          <w:sz w:val="24"/>
          <w:szCs w:val="24"/>
        </w:rPr>
        <w:t xml:space="preserve"> u iznosu od </w:t>
      </w:r>
      <w:proofErr w:type="spellStart"/>
      <w:r w:rsidR="00CC423B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CC423B">
        <w:rPr>
          <w:rFonts w:ascii="Times New Roman" w:hAnsi="Times New Roman" w:cs="Times New Roman"/>
          <w:sz w:val="24"/>
          <w:szCs w:val="24"/>
        </w:rPr>
        <w:t xml:space="preserve"> 530,00 EUR godišnje</w:t>
      </w:r>
      <w:r>
        <w:rPr>
          <w:rFonts w:ascii="Times New Roman" w:hAnsi="Times New Roman" w:cs="Times New Roman"/>
          <w:sz w:val="24"/>
          <w:szCs w:val="24"/>
        </w:rPr>
        <w:t>. U narednom trogodišnjem razdoblju ne planiramo promjenu</w:t>
      </w:r>
      <w:r w:rsidR="00466878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5722A3">
        <w:rPr>
          <w:rFonts w:ascii="Times New Roman" w:hAnsi="Times New Roman" w:cs="Times New Roman"/>
          <w:sz w:val="24"/>
          <w:szCs w:val="24"/>
        </w:rPr>
        <w:t>dinamiku iz prethodnih</w:t>
      </w:r>
      <w:r w:rsidR="00466878">
        <w:rPr>
          <w:rFonts w:ascii="Times New Roman" w:hAnsi="Times New Roman" w:cs="Times New Roman"/>
          <w:sz w:val="24"/>
          <w:szCs w:val="24"/>
        </w:rPr>
        <w:t xml:space="preserve"> razdoblja</w:t>
      </w:r>
      <w:r w:rsidR="00CC423B">
        <w:rPr>
          <w:rFonts w:ascii="Times New Roman" w:hAnsi="Times New Roman" w:cs="Times New Roman"/>
          <w:sz w:val="24"/>
          <w:szCs w:val="24"/>
        </w:rPr>
        <w:t>.</w:t>
      </w:r>
      <w:r w:rsidR="00466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F03" w:rsidRDefault="00E92F0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CC423B" w:rsidRPr="00FE5394" w:rsidRDefault="00CC423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94">
        <w:rPr>
          <w:rFonts w:ascii="Times New Roman" w:hAnsi="Times New Roman" w:cs="Times New Roman"/>
          <w:sz w:val="24"/>
          <w:szCs w:val="24"/>
        </w:rPr>
        <w:t>Intelektualne usluge predstavljaju najveći trošak u materijalnim rashodima zbog migrantske rute koja prolazi karlovačkom županijom te se stvaraju mnogobrojni spisi u kojima je potreban tumač odnosno prevoditelj te nam to znatno povećava trošak. jako veliki dio intelektualnih troškova čine i visoki iznosi za usluge i nagrade odvjetnika u starijim kaznenim predmetima. Sukladno Uputi Ministarstva pravosuđa i uprave suci županijskih sudova moraju riješiti starije kaznene predmete te o tome dostavljati Izvješće Ministarstvu. A  radi se o kaznenim djelima za koja su predviđene visoke odvjetničke tarife (primjerice konkretno samo jedan takav stariji kazneni predmet iz 2011.godine za kazneno djelo gospodarskog kriminala, u kojem je naknada usluga odvjetnicima sveukupno 1.700.000,00 kn). U 2022. godini riješeno je više takvih kaznenih predmeta, zbog čega se pokazala promjena</w:t>
      </w:r>
      <w:r w:rsidR="00FE5394" w:rsidRPr="00FE5394">
        <w:rPr>
          <w:rFonts w:ascii="Times New Roman" w:hAnsi="Times New Roman" w:cs="Times New Roman"/>
          <w:sz w:val="24"/>
          <w:szCs w:val="24"/>
        </w:rPr>
        <w:t>-povećanje materijalnih rashoda</w:t>
      </w:r>
      <w:r w:rsidRPr="00FE5394">
        <w:rPr>
          <w:rFonts w:ascii="Times New Roman" w:hAnsi="Times New Roman" w:cs="Times New Roman"/>
          <w:sz w:val="24"/>
          <w:szCs w:val="24"/>
        </w:rPr>
        <w:t xml:space="preserve"> u odnosu na prethodno razdoblje 2021.godinu.  </w:t>
      </w:r>
    </w:p>
    <w:p w:rsidR="00CC423B" w:rsidRDefault="00CC423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94">
        <w:rPr>
          <w:rFonts w:ascii="Times New Roman" w:hAnsi="Times New Roman" w:cs="Times New Roman"/>
          <w:sz w:val="24"/>
          <w:szCs w:val="24"/>
        </w:rPr>
        <w:t>Za 2023. godinu planirano je opremanje sobe za Odjel za podršku žrtvama i svjedocima, koji Odjel je Županijski sud u Karlovcu dužan osnovati sukladno dopisu Ministarstva pravosuđa i uprave, Uprave za kazneno pravo od 17. svibnja 2022. U lipnju 2022.godine izvršen je periodički pregled održavanja električnih instalacija naše pravosudne zgrade  te je u  Zapisniku o nalazu  zaštite na radu</w:t>
      </w:r>
      <w:r w:rsidR="00FE5394">
        <w:rPr>
          <w:rFonts w:ascii="Times New Roman" w:hAnsi="Times New Roman" w:cs="Times New Roman"/>
          <w:sz w:val="24"/>
          <w:szCs w:val="24"/>
        </w:rPr>
        <w:t xml:space="preserve"> </w:t>
      </w:r>
      <w:r w:rsidRPr="00FE5394">
        <w:rPr>
          <w:rFonts w:ascii="Times New Roman" w:hAnsi="Times New Roman" w:cs="Times New Roman"/>
          <w:sz w:val="24"/>
          <w:szCs w:val="24"/>
        </w:rPr>
        <w:t xml:space="preserve">utvrđeno da ugrađena sigurnosna rasvjeta tzv.  </w:t>
      </w:r>
      <w:proofErr w:type="spellStart"/>
      <w:r w:rsidRPr="00FE5394">
        <w:rPr>
          <w:rFonts w:ascii="Times New Roman" w:hAnsi="Times New Roman" w:cs="Times New Roman"/>
          <w:sz w:val="24"/>
          <w:szCs w:val="24"/>
        </w:rPr>
        <w:t>panic</w:t>
      </w:r>
      <w:proofErr w:type="spellEnd"/>
      <w:r w:rsidRPr="00FE5394">
        <w:rPr>
          <w:rFonts w:ascii="Times New Roman" w:hAnsi="Times New Roman" w:cs="Times New Roman"/>
          <w:sz w:val="24"/>
          <w:szCs w:val="24"/>
        </w:rPr>
        <w:t xml:space="preserve"> rasvjeta uključujući i piktograme, ne zadovoljava tehničke propise niti Zakon o zaštiti od požara niti Pravilnik o zaštiti na radu za mjesta rada, jer je prilikom obnove i opremanja naše zgrade upotrijebljena oprema koja je već tada-2017.godine bila zastarjela, a danas se više i ne proizvodi. Znači protekom roka od 5 godina </w:t>
      </w:r>
      <w:proofErr w:type="spellStart"/>
      <w:r w:rsidRPr="00FE5394">
        <w:rPr>
          <w:rFonts w:ascii="Times New Roman" w:hAnsi="Times New Roman" w:cs="Times New Roman"/>
          <w:sz w:val="24"/>
          <w:szCs w:val="24"/>
        </w:rPr>
        <w:t>panic</w:t>
      </w:r>
      <w:proofErr w:type="spellEnd"/>
      <w:r w:rsidRPr="00FE5394">
        <w:rPr>
          <w:rFonts w:ascii="Times New Roman" w:hAnsi="Times New Roman" w:cs="Times New Roman"/>
          <w:sz w:val="24"/>
          <w:szCs w:val="24"/>
        </w:rPr>
        <w:t xml:space="preserve"> lampe u gotovo 80 % više ne rade. Napominjemo da zbog zastarjelosti nije moguće zamijeniti niti baterije ili </w:t>
      </w:r>
      <w:proofErr w:type="spellStart"/>
      <w:r w:rsidRPr="00FE5394">
        <w:rPr>
          <w:rFonts w:ascii="Times New Roman" w:hAnsi="Times New Roman" w:cs="Times New Roman"/>
          <w:sz w:val="24"/>
          <w:szCs w:val="24"/>
        </w:rPr>
        <w:t>flouroscentne</w:t>
      </w:r>
      <w:proofErr w:type="spellEnd"/>
      <w:r w:rsidRPr="00FE5394">
        <w:rPr>
          <w:rFonts w:ascii="Times New Roman" w:hAnsi="Times New Roman" w:cs="Times New Roman"/>
          <w:sz w:val="24"/>
          <w:szCs w:val="24"/>
        </w:rPr>
        <w:t xml:space="preserve"> cijevi jer same lampe nisu tako proizvedene da omogućuju zamjenu, već se iste moraju kompletne ukloniti i zamijeniti novima.  Citiranim Zapisnikom pravosudna zgrada u Karlovcu ne </w:t>
      </w:r>
      <w:r w:rsidR="00FE5394">
        <w:rPr>
          <w:rFonts w:ascii="Times New Roman" w:hAnsi="Times New Roman" w:cs="Times New Roman"/>
          <w:sz w:val="24"/>
          <w:szCs w:val="24"/>
        </w:rPr>
        <w:t>zadovoljava protupožarne norme te smo u</w:t>
      </w:r>
      <w:r w:rsidRPr="00FE5394">
        <w:rPr>
          <w:rFonts w:ascii="Times New Roman" w:hAnsi="Times New Roman" w:cs="Times New Roman"/>
          <w:sz w:val="24"/>
          <w:szCs w:val="24"/>
        </w:rPr>
        <w:t>pućeni otkloniti nedostatke</w:t>
      </w:r>
      <w:r w:rsidR="00FE5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394" w:rsidRDefault="00FE539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AB67CC" w:rsidRDefault="00AB67C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planiramo</w:t>
      </w:r>
      <w:r w:rsidR="003A22DB">
        <w:rPr>
          <w:rFonts w:ascii="Times New Roman" w:hAnsi="Times New Roman" w:cs="Times New Roman"/>
          <w:sz w:val="24"/>
          <w:szCs w:val="24"/>
        </w:rPr>
        <w:t xml:space="preserve"> </w:t>
      </w:r>
      <w:r w:rsidR="00E74D93">
        <w:rPr>
          <w:rFonts w:ascii="Times New Roman" w:hAnsi="Times New Roman" w:cs="Times New Roman"/>
          <w:sz w:val="24"/>
          <w:szCs w:val="24"/>
        </w:rPr>
        <w:t>prijenos sredstava iz prethodne ili u sljedeću godinu</w:t>
      </w:r>
      <w:r>
        <w:rPr>
          <w:rFonts w:ascii="Times New Roman" w:hAnsi="Times New Roman" w:cs="Times New Roman"/>
          <w:sz w:val="24"/>
          <w:szCs w:val="24"/>
        </w:rPr>
        <w:t xml:space="preserve"> (donos i odnos).</w:t>
      </w:r>
    </w:p>
    <w:p w:rsidR="00AB67CC" w:rsidRDefault="00AB67C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FE5394" w:rsidRDefault="00445DCF" w:rsidP="00FE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509.995,62 EUR</w:t>
            </w:r>
          </w:p>
        </w:tc>
        <w:tc>
          <w:tcPr>
            <w:tcW w:w="3680" w:type="dxa"/>
          </w:tcPr>
          <w:p w:rsidR="009D7CA0" w:rsidRDefault="00445DCF" w:rsidP="00FE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722.282,87 EUR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FE5394" w:rsidP="00FE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683,78</w:t>
            </w:r>
            <w:r w:rsidR="00445DC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680" w:type="dxa"/>
          </w:tcPr>
          <w:p w:rsidR="009D7CA0" w:rsidRDefault="00FE5394" w:rsidP="00FE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3630"/>
    <w:multiLevelType w:val="hybridMultilevel"/>
    <w:tmpl w:val="5112B91A"/>
    <w:lvl w:ilvl="0" w:tplc="173CB37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86B7B"/>
    <w:rsid w:val="00245B1D"/>
    <w:rsid w:val="0029735D"/>
    <w:rsid w:val="00297F7A"/>
    <w:rsid w:val="003A22DB"/>
    <w:rsid w:val="00407290"/>
    <w:rsid w:val="00445DCF"/>
    <w:rsid w:val="00466878"/>
    <w:rsid w:val="004743C5"/>
    <w:rsid w:val="005722A3"/>
    <w:rsid w:val="005C1418"/>
    <w:rsid w:val="00605080"/>
    <w:rsid w:val="00624C16"/>
    <w:rsid w:val="0072334A"/>
    <w:rsid w:val="00886D68"/>
    <w:rsid w:val="0094274B"/>
    <w:rsid w:val="00975BA7"/>
    <w:rsid w:val="009D7CA0"/>
    <w:rsid w:val="00AB67CC"/>
    <w:rsid w:val="00AC288F"/>
    <w:rsid w:val="00AE2812"/>
    <w:rsid w:val="00B7793B"/>
    <w:rsid w:val="00BF44C6"/>
    <w:rsid w:val="00C71ABC"/>
    <w:rsid w:val="00CA12E2"/>
    <w:rsid w:val="00CC423B"/>
    <w:rsid w:val="00D019AB"/>
    <w:rsid w:val="00DD2586"/>
    <w:rsid w:val="00DF778D"/>
    <w:rsid w:val="00E34EA9"/>
    <w:rsid w:val="00E74D93"/>
    <w:rsid w:val="00E92F03"/>
    <w:rsid w:val="00F471E7"/>
    <w:rsid w:val="00F70550"/>
    <w:rsid w:val="00FE23DE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Ivana Vuksan Jelenčić</cp:lastModifiedBy>
  <cp:revision>5</cp:revision>
  <dcterms:created xsi:type="dcterms:W3CDTF">2022-09-21T09:14:00Z</dcterms:created>
  <dcterms:modified xsi:type="dcterms:W3CDTF">2022-12-21T09:09:00Z</dcterms:modified>
</cp:coreProperties>
</file>