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B0" w:rsidRPr="00A11A04" w:rsidRDefault="00E701CE">
      <w:pPr>
        <w:rPr>
          <w:rFonts w:ascii="Arial" w:hAnsi="Arial" w:cs="Arial"/>
          <w:sz w:val="24"/>
          <w:szCs w:val="24"/>
        </w:rPr>
      </w:pPr>
      <w:r w:rsidRPr="00A11A04">
        <w:rPr>
          <w:rFonts w:ascii="Arial" w:hAnsi="Arial" w:cs="Arial"/>
          <w:sz w:val="24"/>
          <w:szCs w:val="24"/>
        </w:rPr>
        <w:t>Općinski sud u Vukovaru</w:t>
      </w:r>
    </w:p>
    <w:p w:rsidR="00E701CE" w:rsidRPr="00A11A04" w:rsidRDefault="00E701CE">
      <w:pPr>
        <w:rPr>
          <w:rFonts w:ascii="Arial" w:hAnsi="Arial" w:cs="Arial"/>
          <w:sz w:val="24"/>
          <w:szCs w:val="24"/>
        </w:rPr>
      </w:pPr>
      <w:r w:rsidRPr="00A11A04">
        <w:rPr>
          <w:rFonts w:ascii="Arial" w:hAnsi="Arial" w:cs="Arial"/>
          <w:sz w:val="24"/>
          <w:szCs w:val="24"/>
        </w:rPr>
        <w:t>Županijska 31, Vukovar</w:t>
      </w:r>
    </w:p>
    <w:p w:rsidR="00E701CE" w:rsidRPr="00A11A04" w:rsidRDefault="00E57445">
      <w:pPr>
        <w:rPr>
          <w:rFonts w:ascii="Arial" w:hAnsi="Arial" w:cs="Arial"/>
          <w:sz w:val="24"/>
          <w:szCs w:val="24"/>
        </w:rPr>
      </w:pPr>
      <w:r w:rsidRPr="00A11A04">
        <w:rPr>
          <w:rFonts w:ascii="Arial" w:hAnsi="Arial" w:cs="Arial"/>
          <w:sz w:val="24"/>
          <w:szCs w:val="24"/>
        </w:rPr>
        <w:t xml:space="preserve">Broj: </w:t>
      </w:r>
      <w:r w:rsidR="008F0D6B" w:rsidRPr="00A11A04">
        <w:rPr>
          <w:rFonts w:ascii="Arial" w:hAnsi="Arial" w:cs="Arial"/>
          <w:sz w:val="24"/>
          <w:szCs w:val="24"/>
        </w:rPr>
        <w:t>41 Su</w:t>
      </w:r>
      <w:r w:rsidR="00A11A04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="00A11A04" w:rsidRPr="00A11A04">
        <w:rPr>
          <w:rFonts w:ascii="Arial" w:hAnsi="Arial" w:cs="Arial"/>
          <w:sz w:val="24"/>
          <w:szCs w:val="24"/>
        </w:rPr>
        <w:t>110</w:t>
      </w:r>
      <w:r w:rsidR="008F0D6B" w:rsidRPr="00A11A04">
        <w:rPr>
          <w:rFonts w:ascii="Arial" w:hAnsi="Arial" w:cs="Arial"/>
          <w:sz w:val="24"/>
          <w:szCs w:val="24"/>
        </w:rPr>
        <w:t>/2023-</w:t>
      </w:r>
      <w:r w:rsidR="00A11A04" w:rsidRPr="00A11A04">
        <w:rPr>
          <w:rFonts w:ascii="Arial" w:hAnsi="Arial" w:cs="Arial"/>
          <w:sz w:val="24"/>
          <w:szCs w:val="24"/>
        </w:rPr>
        <w:t>2</w:t>
      </w:r>
    </w:p>
    <w:p w:rsidR="00D14DA6" w:rsidRPr="00A11A04" w:rsidRDefault="00E701CE" w:rsidP="00E701CE">
      <w:pPr>
        <w:jc w:val="center"/>
        <w:rPr>
          <w:rFonts w:ascii="Arial" w:hAnsi="Arial" w:cs="Arial"/>
          <w:sz w:val="24"/>
          <w:szCs w:val="24"/>
        </w:rPr>
      </w:pPr>
      <w:r w:rsidRPr="00A11A04">
        <w:rPr>
          <w:rFonts w:ascii="Arial" w:hAnsi="Arial" w:cs="Arial"/>
          <w:sz w:val="24"/>
          <w:szCs w:val="24"/>
        </w:rPr>
        <w:t>TROŠKOVNIK</w:t>
      </w:r>
    </w:p>
    <w:p w:rsidR="00E701CE" w:rsidRPr="00A11A04" w:rsidRDefault="00E701CE" w:rsidP="00E701CE">
      <w:pPr>
        <w:jc w:val="center"/>
        <w:rPr>
          <w:rFonts w:ascii="Arial" w:hAnsi="Arial" w:cs="Arial"/>
          <w:sz w:val="24"/>
          <w:szCs w:val="24"/>
        </w:rPr>
      </w:pPr>
      <w:r w:rsidRPr="00A11A04">
        <w:rPr>
          <w:rFonts w:ascii="Arial" w:hAnsi="Arial" w:cs="Arial"/>
          <w:sz w:val="24"/>
          <w:szCs w:val="24"/>
        </w:rPr>
        <w:t xml:space="preserve"> </w:t>
      </w:r>
      <w:r w:rsidR="005F481E" w:rsidRPr="00A11A04">
        <w:rPr>
          <w:rFonts w:ascii="Arial" w:hAnsi="Arial" w:cs="Arial"/>
          <w:sz w:val="24"/>
          <w:szCs w:val="24"/>
        </w:rPr>
        <w:t>I</w:t>
      </w:r>
      <w:r w:rsidR="00A11A04" w:rsidRPr="00A11A04">
        <w:rPr>
          <w:rFonts w:ascii="Arial" w:hAnsi="Arial" w:cs="Arial"/>
          <w:sz w:val="24"/>
          <w:szCs w:val="24"/>
        </w:rPr>
        <w:t>z</w:t>
      </w:r>
      <w:r w:rsidR="005F481E" w:rsidRPr="00A11A04">
        <w:rPr>
          <w:rFonts w:ascii="Arial" w:hAnsi="Arial" w:cs="Arial"/>
          <w:sz w:val="24"/>
          <w:szCs w:val="24"/>
        </w:rPr>
        <w:t>rada i ugradnja vrata</w:t>
      </w:r>
    </w:p>
    <w:p w:rsidR="00E701CE" w:rsidRDefault="00E701CE" w:rsidP="00E701CE">
      <w:pPr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70"/>
        <w:gridCol w:w="1860"/>
        <w:gridCol w:w="912"/>
        <w:gridCol w:w="1092"/>
        <w:gridCol w:w="1016"/>
        <w:gridCol w:w="880"/>
        <w:gridCol w:w="1016"/>
      </w:tblGrid>
      <w:tr w:rsidR="00787B94" w:rsidRPr="00E701CE" w:rsidTr="00A11A04">
        <w:trPr>
          <w:trHeight w:val="947"/>
        </w:trPr>
        <w:tc>
          <w:tcPr>
            <w:tcW w:w="618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Red. br</w:t>
            </w:r>
          </w:p>
        </w:tc>
        <w:tc>
          <w:tcPr>
            <w:tcW w:w="2335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Naziv proizvoda</w:t>
            </w:r>
          </w:p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8" w:type="dxa"/>
            <w:shd w:val="clear" w:color="auto" w:fill="auto"/>
          </w:tcPr>
          <w:p w:rsidR="00787B94" w:rsidRPr="00E701CE" w:rsidRDefault="005F481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Vrsta materijala</w:t>
            </w:r>
          </w:p>
        </w:tc>
        <w:tc>
          <w:tcPr>
            <w:tcW w:w="548" w:type="dxa"/>
            <w:shd w:val="clear" w:color="auto" w:fill="auto"/>
          </w:tcPr>
          <w:p w:rsid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Količina</w:t>
            </w:r>
          </w:p>
          <w:p w:rsidR="00787B94" w:rsidRPr="00E701CE" w:rsidRDefault="00787B94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kom</w:t>
            </w:r>
          </w:p>
        </w:tc>
        <w:tc>
          <w:tcPr>
            <w:tcW w:w="1105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 xml:space="preserve">Jedinična </w:t>
            </w:r>
          </w:p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cijena</w:t>
            </w:r>
          </w:p>
        </w:tc>
        <w:tc>
          <w:tcPr>
            <w:tcW w:w="1043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Ukupna</w:t>
            </w:r>
          </w:p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Cijena bez</w:t>
            </w:r>
          </w:p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PDV-a</w:t>
            </w:r>
          </w:p>
        </w:tc>
        <w:tc>
          <w:tcPr>
            <w:tcW w:w="933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Iznos</w:t>
            </w:r>
          </w:p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PDV-a</w:t>
            </w:r>
          </w:p>
        </w:tc>
        <w:tc>
          <w:tcPr>
            <w:tcW w:w="1043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Ukupna cijena sa PDV-om</w:t>
            </w:r>
          </w:p>
        </w:tc>
      </w:tr>
      <w:tr w:rsidR="00787B94" w:rsidRPr="00E701CE" w:rsidTr="00A11A04">
        <w:trPr>
          <w:trHeight w:val="331"/>
        </w:trPr>
        <w:tc>
          <w:tcPr>
            <w:tcW w:w="618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35" w:type="dxa"/>
            <w:shd w:val="clear" w:color="auto" w:fill="auto"/>
          </w:tcPr>
          <w:p w:rsidR="00E701CE" w:rsidRPr="00E701CE" w:rsidRDefault="00E701CE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8" w:type="dxa"/>
            <w:shd w:val="clear" w:color="auto" w:fill="auto"/>
          </w:tcPr>
          <w:p w:rsidR="00E701CE" w:rsidRPr="00E701CE" w:rsidRDefault="00A11A04" w:rsidP="00A11A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Drvo, sibirski ariš ,  laminirana hrastovina  ili  bor</w:t>
            </w:r>
          </w:p>
        </w:tc>
        <w:tc>
          <w:tcPr>
            <w:tcW w:w="548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E701CE" w:rsidRPr="00E701CE" w:rsidRDefault="00E701CE" w:rsidP="00E701C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F29C5" w:rsidRPr="00E701CE" w:rsidTr="00A11A04">
        <w:trPr>
          <w:trHeight w:val="70"/>
        </w:trPr>
        <w:tc>
          <w:tcPr>
            <w:tcW w:w="618" w:type="dxa"/>
            <w:shd w:val="clear" w:color="auto" w:fill="auto"/>
          </w:tcPr>
          <w:p w:rsidR="000F29C5" w:rsidRPr="00E701CE" w:rsidRDefault="005F481E" w:rsidP="000F29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335" w:type="dxa"/>
            <w:shd w:val="clear" w:color="auto" w:fill="auto"/>
          </w:tcPr>
          <w:p w:rsidR="00AE78D8" w:rsidRDefault="005F481E" w:rsidP="005F48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Izrada vratnog krila veličine  </w:t>
            </w:r>
            <w:r w:rsidR="00AE78D8">
              <w:rPr>
                <w:rFonts w:ascii="Calibri" w:eastAsia="Calibri" w:hAnsi="Calibri" w:cs="Times New Roman"/>
              </w:rPr>
              <w:t>82</w:t>
            </w:r>
            <w:r>
              <w:rPr>
                <w:rFonts w:ascii="Calibri" w:eastAsia="Calibri" w:hAnsi="Calibri" w:cs="Times New Roman"/>
              </w:rPr>
              <w:t>/2</w:t>
            </w:r>
            <w:r w:rsidR="00AE78D8">
              <w:rPr>
                <w:rFonts w:ascii="Calibri" w:eastAsia="Calibri" w:hAnsi="Calibri" w:cs="Times New Roman"/>
              </w:rPr>
              <w:t>24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AE78D8">
              <w:rPr>
                <w:rFonts w:ascii="Calibri" w:eastAsia="Calibri" w:hAnsi="Calibri" w:cs="Times New Roman"/>
              </w:rPr>
              <w:t>poluustakljena</w:t>
            </w:r>
          </w:p>
          <w:p w:rsidR="005F481E" w:rsidRPr="00AE78D8" w:rsidRDefault="005F481E" w:rsidP="005F481E">
            <w:pPr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 xml:space="preserve">  </w:t>
            </w:r>
            <w:r w:rsidRPr="00C81F8C">
              <w:t>Vrata  su opremljena  potrebnim okovom. U cijeni uračunat</w:t>
            </w:r>
            <w:r>
              <w:t xml:space="preserve">a dobava, ličenje </w:t>
            </w:r>
            <w:r w:rsidRPr="00C81F8C">
              <w:t xml:space="preserve">dovratnika i ugradnja. Izrada u svemu prema </w:t>
            </w:r>
            <w:r>
              <w:t>postojećoj stolariji</w:t>
            </w:r>
            <w:r w:rsidRPr="00C81F8C">
              <w:t xml:space="preserve"> i mjerama uzetim na licu mjesta.</w:t>
            </w:r>
          </w:p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8" w:type="dxa"/>
            <w:shd w:val="clear" w:color="auto" w:fill="auto"/>
          </w:tcPr>
          <w:p w:rsidR="000F29C5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11A04" w:rsidRPr="00E701CE" w:rsidRDefault="00A11A04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8" w:type="dxa"/>
            <w:shd w:val="clear" w:color="auto" w:fill="auto"/>
          </w:tcPr>
          <w:p w:rsidR="000F29C5" w:rsidRPr="00E701CE" w:rsidRDefault="005F481E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F29C5" w:rsidRPr="00E701CE" w:rsidTr="00A11A04">
        <w:trPr>
          <w:trHeight w:val="517"/>
        </w:trPr>
        <w:tc>
          <w:tcPr>
            <w:tcW w:w="618" w:type="dxa"/>
            <w:shd w:val="clear" w:color="auto" w:fill="auto"/>
          </w:tcPr>
          <w:p w:rsidR="000F29C5" w:rsidRPr="00E701CE" w:rsidRDefault="005F481E" w:rsidP="000F29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2. </w:t>
            </w:r>
          </w:p>
        </w:tc>
        <w:tc>
          <w:tcPr>
            <w:tcW w:w="2335" w:type="dxa"/>
            <w:shd w:val="clear" w:color="auto" w:fill="auto"/>
          </w:tcPr>
          <w:p w:rsidR="000F29C5" w:rsidRPr="00E701CE" w:rsidRDefault="005F481E" w:rsidP="005F481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Priprema i ličenje drven</w:t>
            </w:r>
            <w:r w:rsidR="00AE78D8">
              <w:rPr>
                <w:rFonts w:ascii="Calibri" w:eastAsia="Calibri" w:hAnsi="Calibri" w:cs="Times New Roman"/>
              </w:rPr>
              <w:t xml:space="preserve">e stolarije/prozorskog okna </w:t>
            </w:r>
          </w:p>
        </w:tc>
        <w:tc>
          <w:tcPr>
            <w:tcW w:w="2038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8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F29C5" w:rsidRPr="00E701CE" w:rsidTr="00A11A04">
        <w:tc>
          <w:tcPr>
            <w:tcW w:w="618" w:type="dxa"/>
            <w:shd w:val="clear" w:color="auto" w:fill="auto"/>
          </w:tcPr>
          <w:p w:rsidR="000F29C5" w:rsidRPr="00E701CE" w:rsidRDefault="005F481E" w:rsidP="000F29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335" w:type="dxa"/>
            <w:shd w:val="clear" w:color="auto" w:fill="auto"/>
          </w:tcPr>
          <w:p w:rsidR="000F29C5" w:rsidRPr="00E701CE" w:rsidRDefault="005F481E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Zbrinjavanje, odvoz  postojećeg krila vrata na odlagalište</w:t>
            </w:r>
            <w:r w:rsidR="000F29C5" w:rsidRPr="00E701CE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2038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8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F29C5" w:rsidRPr="00E701CE" w:rsidRDefault="000F29C5" w:rsidP="000F29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E701CE" w:rsidRPr="00E701CE" w:rsidRDefault="00E701CE" w:rsidP="00E701CE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9051"/>
      </w:tblGrid>
      <w:tr w:rsidR="00E701CE" w:rsidRPr="00E701CE" w:rsidTr="00033501">
        <w:trPr>
          <w:trHeight w:val="411"/>
        </w:trPr>
        <w:tc>
          <w:tcPr>
            <w:tcW w:w="617" w:type="dxa"/>
            <w:shd w:val="clear" w:color="auto" w:fill="auto"/>
          </w:tcPr>
          <w:p w:rsidR="00E701CE" w:rsidRPr="00E701CE" w:rsidRDefault="00E701CE" w:rsidP="00E701C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51" w:type="dxa"/>
            <w:shd w:val="clear" w:color="auto" w:fill="auto"/>
          </w:tcPr>
          <w:p w:rsidR="00E701CE" w:rsidRPr="00E701CE" w:rsidRDefault="00E701CE" w:rsidP="00E701C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UKUPNA CIJENA BEZ PDV-a</w:t>
            </w:r>
          </w:p>
        </w:tc>
      </w:tr>
      <w:tr w:rsidR="00E701CE" w:rsidRPr="00E701CE" w:rsidTr="00033501">
        <w:trPr>
          <w:trHeight w:val="70"/>
        </w:trPr>
        <w:tc>
          <w:tcPr>
            <w:tcW w:w="617" w:type="dxa"/>
            <w:shd w:val="clear" w:color="auto" w:fill="auto"/>
          </w:tcPr>
          <w:p w:rsidR="00E701CE" w:rsidRPr="00E701CE" w:rsidRDefault="00E701CE" w:rsidP="00E701C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51" w:type="dxa"/>
            <w:shd w:val="clear" w:color="auto" w:fill="auto"/>
          </w:tcPr>
          <w:p w:rsidR="00E701CE" w:rsidRPr="00E701CE" w:rsidRDefault="00E701CE" w:rsidP="00E701C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IZNOS PDV-a</w:t>
            </w:r>
          </w:p>
        </w:tc>
      </w:tr>
      <w:tr w:rsidR="00E701CE" w:rsidRPr="00E701CE" w:rsidTr="00033501">
        <w:tc>
          <w:tcPr>
            <w:tcW w:w="617" w:type="dxa"/>
            <w:shd w:val="clear" w:color="auto" w:fill="auto"/>
          </w:tcPr>
          <w:p w:rsidR="00E701CE" w:rsidRPr="00E701CE" w:rsidRDefault="00E701CE" w:rsidP="00E701C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51" w:type="dxa"/>
            <w:shd w:val="clear" w:color="auto" w:fill="auto"/>
          </w:tcPr>
          <w:p w:rsidR="00E701CE" w:rsidRPr="00E701CE" w:rsidRDefault="00E701CE" w:rsidP="00E701C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701CE">
              <w:rPr>
                <w:rFonts w:ascii="Calibri" w:eastAsia="Calibri" w:hAnsi="Calibri" w:cs="Times New Roman"/>
              </w:rPr>
              <w:t>UKUPNA PONUDA SA PDV-om</w:t>
            </w:r>
          </w:p>
        </w:tc>
      </w:tr>
    </w:tbl>
    <w:p w:rsidR="00E701CE" w:rsidRPr="00E701CE" w:rsidRDefault="00E701CE" w:rsidP="00E701CE">
      <w:pPr>
        <w:spacing w:after="200" w:line="276" w:lineRule="auto"/>
        <w:rPr>
          <w:rFonts w:ascii="Calibri" w:eastAsia="Calibri" w:hAnsi="Calibri" w:cs="Times New Roman"/>
        </w:rPr>
      </w:pPr>
    </w:p>
    <w:p w:rsidR="00E701CE" w:rsidRPr="00E701CE" w:rsidRDefault="00E701CE" w:rsidP="00E701CE">
      <w:pPr>
        <w:spacing w:after="200" w:line="276" w:lineRule="auto"/>
        <w:rPr>
          <w:rFonts w:ascii="Calibri" w:eastAsia="Calibri" w:hAnsi="Calibri" w:cs="Times New Roman"/>
        </w:rPr>
      </w:pPr>
    </w:p>
    <w:p w:rsidR="00E701CE" w:rsidRDefault="00E57445" w:rsidP="00E701C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Datum …………………………………2023</w:t>
      </w:r>
      <w:r w:rsidR="00E701CE">
        <w:rPr>
          <w:rFonts w:ascii="Calibri" w:eastAsia="Calibri" w:hAnsi="Calibri" w:cs="Times New Roman"/>
        </w:rPr>
        <w:t xml:space="preserve">. g. </w:t>
      </w:r>
      <w:r w:rsidR="00E701CE" w:rsidRPr="00E701CE">
        <w:rPr>
          <w:rFonts w:ascii="Calibri" w:eastAsia="Calibri" w:hAnsi="Calibri" w:cs="Times New Roman"/>
        </w:rPr>
        <w:t xml:space="preserve">                                                 Potpis i pečat ponuditelja</w:t>
      </w:r>
    </w:p>
    <w:p w:rsidR="00A11A04" w:rsidRPr="00E701CE" w:rsidRDefault="00A11A04" w:rsidP="00E701CE">
      <w:pPr>
        <w:spacing w:after="200" w:line="276" w:lineRule="auto"/>
        <w:rPr>
          <w:rFonts w:ascii="Calibri" w:eastAsia="Calibri" w:hAnsi="Calibri" w:cs="Times New Roman"/>
        </w:rPr>
      </w:pPr>
    </w:p>
    <w:sectPr w:rsidR="00A11A04" w:rsidRPr="00E7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CE"/>
    <w:rsid w:val="00033501"/>
    <w:rsid w:val="000F29C5"/>
    <w:rsid w:val="005F481E"/>
    <w:rsid w:val="00640A4D"/>
    <w:rsid w:val="006E23B0"/>
    <w:rsid w:val="00787B94"/>
    <w:rsid w:val="007E5D65"/>
    <w:rsid w:val="008F0D6B"/>
    <w:rsid w:val="00A11A04"/>
    <w:rsid w:val="00A45E4B"/>
    <w:rsid w:val="00AE78D8"/>
    <w:rsid w:val="00AF11E6"/>
    <w:rsid w:val="00D14C70"/>
    <w:rsid w:val="00D14DA6"/>
    <w:rsid w:val="00E57445"/>
    <w:rsid w:val="00E7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37B9"/>
  <w15:chartTrackingRefBased/>
  <w15:docId w15:val="{CC0170B6-BF46-4BAC-8333-20166B0F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Jarij</dc:creator>
  <cp:keywords/>
  <dc:description/>
  <cp:lastModifiedBy>Dragica Krvavica</cp:lastModifiedBy>
  <cp:revision>5</cp:revision>
  <cp:lastPrinted>2023-03-23T08:50:00Z</cp:lastPrinted>
  <dcterms:created xsi:type="dcterms:W3CDTF">2023-03-13T13:36:00Z</dcterms:created>
  <dcterms:modified xsi:type="dcterms:W3CDTF">2023-03-23T09:06:00Z</dcterms:modified>
</cp:coreProperties>
</file>