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BF" w:rsidRDefault="00B403BF" w:rsidP="00B403B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6C6838D9" wp14:editId="7559D251">
            <wp:extent cx="486000" cy="6480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BF" w:rsidRPr="00C143FE" w:rsidRDefault="00B403BF" w:rsidP="00B403B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43FE">
        <w:rPr>
          <w:rFonts w:ascii="Arial" w:hAnsi="Arial" w:cs="Arial"/>
          <w:sz w:val="24"/>
          <w:szCs w:val="24"/>
        </w:rPr>
        <w:t>Republika Hrvatska</w:t>
      </w:r>
    </w:p>
    <w:p w:rsidR="00B403BF" w:rsidRPr="00C143FE" w:rsidRDefault="00B403BF" w:rsidP="00B403BF">
      <w:pPr>
        <w:pStyle w:val="Bezproreda"/>
        <w:rPr>
          <w:rFonts w:ascii="Arial" w:hAnsi="Arial" w:cs="Arial"/>
          <w:sz w:val="24"/>
          <w:szCs w:val="24"/>
        </w:rPr>
      </w:pPr>
      <w:r w:rsidRPr="00C143FE">
        <w:rPr>
          <w:rFonts w:ascii="Arial" w:hAnsi="Arial" w:cs="Arial"/>
          <w:sz w:val="24"/>
          <w:szCs w:val="24"/>
        </w:rPr>
        <w:t>Općinski sud u Varaždinu</w:t>
      </w:r>
    </w:p>
    <w:p w:rsidR="00B403BF" w:rsidRDefault="00B403BF" w:rsidP="00B403BF">
      <w:pPr>
        <w:pStyle w:val="Bezproreda"/>
        <w:rPr>
          <w:rFonts w:ascii="Arial" w:hAnsi="Arial" w:cs="Arial"/>
          <w:sz w:val="24"/>
          <w:szCs w:val="24"/>
        </w:rPr>
      </w:pPr>
      <w:r w:rsidRPr="00C143FE">
        <w:rPr>
          <w:rFonts w:ascii="Arial" w:hAnsi="Arial" w:cs="Arial"/>
          <w:sz w:val="24"/>
          <w:szCs w:val="24"/>
        </w:rPr>
        <w:t xml:space="preserve"> Varaždin, Braće Radić 2</w:t>
      </w:r>
    </w:p>
    <w:p w:rsidR="00951F08" w:rsidRPr="00C143FE" w:rsidRDefault="00951F08" w:rsidP="00B403BF">
      <w:pPr>
        <w:pStyle w:val="Bezproreda"/>
        <w:rPr>
          <w:rFonts w:ascii="Arial" w:hAnsi="Arial" w:cs="Arial"/>
          <w:sz w:val="24"/>
          <w:szCs w:val="24"/>
        </w:rPr>
      </w:pPr>
    </w:p>
    <w:p w:rsidR="00B403BF" w:rsidRDefault="00863041" w:rsidP="00B403B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Poslovni broj: </w:t>
      </w:r>
      <w:r w:rsidR="00951F08">
        <w:rPr>
          <w:rFonts w:ascii="Arial" w:hAnsi="Arial" w:cs="Arial"/>
          <w:sz w:val="24"/>
          <w:szCs w:val="24"/>
        </w:rPr>
        <w:t>Su-</w:t>
      </w:r>
      <w:r w:rsidR="00B205C4">
        <w:rPr>
          <w:rFonts w:ascii="Arial" w:hAnsi="Arial" w:cs="Arial"/>
          <w:sz w:val="24"/>
          <w:szCs w:val="24"/>
        </w:rPr>
        <w:t>47</w:t>
      </w:r>
      <w:r w:rsidR="00951F08">
        <w:rPr>
          <w:rFonts w:ascii="Arial" w:hAnsi="Arial" w:cs="Arial"/>
          <w:sz w:val="24"/>
          <w:szCs w:val="24"/>
        </w:rPr>
        <w:t>/202</w:t>
      </w:r>
      <w:r w:rsidR="00B205C4">
        <w:rPr>
          <w:rFonts w:ascii="Arial" w:hAnsi="Arial" w:cs="Arial"/>
          <w:sz w:val="24"/>
          <w:szCs w:val="24"/>
        </w:rPr>
        <w:t>2</w:t>
      </w:r>
    </w:p>
    <w:p w:rsidR="00951F08" w:rsidRPr="00C143FE" w:rsidRDefault="00951F08" w:rsidP="00B403BF">
      <w:pPr>
        <w:pStyle w:val="Bezproreda"/>
        <w:rPr>
          <w:rFonts w:ascii="Arial" w:hAnsi="Arial" w:cs="Arial"/>
          <w:sz w:val="24"/>
          <w:szCs w:val="24"/>
        </w:rPr>
      </w:pPr>
    </w:p>
    <w:p w:rsidR="00774858" w:rsidRPr="00C143FE" w:rsidRDefault="00B403BF" w:rsidP="00B403BF">
      <w:pPr>
        <w:pStyle w:val="Bezproreda"/>
        <w:rPr>
          <w:rFonts w:ascii="Arial" w:hAnsi="Arial" w:cs="Arial"/>
          <w:sz w:val="24"/>
          <w:szCs w:val="24"/>
        </w:rPr>
      </w:pPr>
      <w:r w:rsidRPr="00C143FE">
        <w:rPr>
          <w:rFonts w:ascii="Arial" w:hAnsi="Arial" w:cs="Arial"/>
          <w:sz w:val="24"/>
          <w:szCs w:val="24"/>
        </w:rPr>
        <w:t>Sukladno odredbi čl. 28. Zakona o javnoj nabavi (Narodne nov</w:t>
      </w:r>
      <w:r w:rsidR="00F66FAC" w:rsidRPr="00C143FE">
        <w:rPr>
          <w:rFonts w:ascii="Arial" w:hAnsi="Arial" w:cs="Arial"/>
          <w:sz w:val="24"/>
          <w:szCs w:val="24"/>
        </w:rPr>
        <w:t>ine broj: 120/16) objavljuje se</w:t>
      </w:r>
    </w:p>
    <w:p w:rsidR="00F66FAC" w:rsidRPr="00C143FE" w:rsidRDefault="00F66FAC" w:rsidP="00B403BF">
      <w:pPr>
        <w:pStyle w:val="Bezproreda"/>
        <w:rPr>
          <w:rFonts w:ascii="Arial" w:hAnsi="Arial" w:cs="Arial"/>
          <w:sz w:val="24"/>
          <w:szCs w:val="24"/>
        </w:rPr>
      </w:pPr>
    </w:p>
    <w:p w:rsidR="00B403BF" w:rsidRDefault="00B403BF" w:rsidP="00C143FE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143FE">
        <w:rPr>
          <w:rFonts w:ascii="Arial" w:hAnsi="Arial" w:cs="Arial"/>
          <w:sz w:val="24"/>
          <w:szCs w:val="24"/>
        </w:rPr>
        <w:t xml:space="preserve">R E G I S T A R    </w:t>
      </w:r>
      <w:r w:rsidR="004761C9">
        <w:rPr>
          <w:rFonts w:ascii="Arial" w:hAnsi="Arial" w:cs="Arial"/>
          <w:sz w:val="24"/>
          <w:szCs w:val="24"/>
        </w:rPr>
        <w:t xml:space="preserve"> </w:t>
      </w:r>
      <w:r w:rsidRPr="00C143FE">
        <w:rPr>
          <w:rFonts w:ascii="Arial" w:hAnsi="Arial" w:cs="Arial"/>
          <w:sz w:val="24"/>
          <w:szCs w:val="24"/>
        </w:rPr>
        <w:t xml:space="preserve">U G O V O R A   </w:t>
      </w:r>
      <w:r w:rsidR="004761C9">
        <w:rPr>
          <w:rFonts w:ascii="Arial" w:hAnsi="Arial" w:cs="Arial"/>
          <w:sz w:val="24"/>
          <w:szCs w:val="24"/>
        </w:rPr>
        <w:t xml:space="preserve"> </w:t>
      </w:r>
      <w:r w:rsidRPr="00C143FE">
        <w:rPr>
          <w:rFonts w:ascii="Arial" w:hAnsi="Arial" w:cs="Arial"/>
          <w:sz w:val="24"/>
          <w:szCs w:val="24"/>
        </w:rPr>
        <w:t xml:space="preserve"> O    </w:t>
      </w:r>
      <w:r w:rsidR="004761C9">
        <w:rPr>
          <w:rFonts w:ascii="Arial" w:hAnsi="Arial" w:cs="Arial"/>
          <w:sz w:val="24"/>
          <w:szCs w:val="24"/>
        </w:rPr>
        <w:t xml:space="preserve"> </w:t>
      </w:r>
      <w:r w:rsidRPr="00C143FE">
        <w:rPr>
          <w:rFonts w:ascii="Arial" w:hAnsi="Arial" w:cs="Arial"/>
          <w:sz w:val="24"/>
          <w:szCs w:val="24"/>
        </w:rPr>
        <w:t xml:space="preserve">J A V N O J   </w:t>
      </w:r>
      <w:r w:rsidR="004761C9">
        <w:rPr>
          <w:rFonts w:ascii="Arial" w:hAnsi="Arial" w:cs="Arial"/>
          <w:sz w:val="24"/>
          <w:szCs w:val="24"/>
        </w:rPr>
        <w:t xml:space="preserve"> </w:t>
      </w:r>
      <w:r w:rsidRPr="00C143FE">
        <w:rPr>
          <w:rFonts w:ascii="Arial" w:hAnsi="Arial" w:cs="Arial"/>
          <w:sz w:val="24"/>
          <w:szCs w:val="24"/>
        </w:rPr>
        <w:t xml:space="preserve"> N A B A V I   </w:t>
      </w:r>
      <w:r w:rsidR="004761C9">
        <w:rPr>
          <w:rFonts w:ascii="Arial" w:hAnsi="Arial" w:cs="Arial"/>
          <w:sz w:val="24"/>
          <w:szCs w:val="24"/>
        </w:rPr>
        <w:t xml:space="preserve">   </w:t>
      </w:r>
      <w:r w:rsidRPr="00C143FE">
        <w:rPr>
          <w:rFonts w:ascii="Arial" w:hAnsi="Arial" w:cs="Arial"/>
          <w:sz w:val="24"/>
          <w:szCs w:val="24"/>
        </w:rPr>
        <w:t xml:space="preserve">I    </w:t>
      </w:r>
      <w:r w:rsidR="004761C9">
        <w:rPr>
          <w:rFonts w:ascii="Arial" w:hAnsi="Arial" w:cs="Arial"/>
          <w:sz w:val="24"/>
          <w:szCs w:val="24"/>
        </w:rPr>
        <w:t xml:space="preserve"> </w:t>
      </w:r>
      <w:r w:rsidRPr="00C143FE">
        <w:rPr>
          <w:rFonts w:ascii="Arial" w:hAnsi="Arial" w:cs="Arial"/>
          <w:sz w:val="24"/>
          <w:szCs w:val="24"/>
        </w:rPr>
        <w:t>O K V I R N I H     S P O R A Z U M A</w:t>
      </w:r>
    </w:p>
    <w:p w:rsidR="00C143FE" w:rsidRDefault="00C143FE" w:rsidP="00C143F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143FE" w:rsidRPr="00C143FE" w:rsidRDefault="00C143FE" w:rsidP="00C143F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"/>
        <w:gridCol w:w="1764"/>
        <w:gridCol w:w="1511"/>
        <w:gridCol w:w="1217"/>
        <w:gridCol w:w="1751"/>
        <w:gridCol w:w="1457"/>
        <w:gridCol w:w="1684"/>
        <w:gridCol w:w="1305"/>
        <w:gridCol w:w="1554"/>
      </w:tblGrid>
      <w:tr w:rsidR="008E026A" w:rsidRPr="00C143FE" w:rsidTr="008E026A">
        <w:trPr>
          <w:trHeight w:val="1013"/>
        </w:trPr>
        <w:tc>
          <w:tcPr>
            <w:tcW w:w="1427" w:type="dxa"/>
            <w:shd w:val="clear" w:color="auto" w:fill="A6A6A6" w:themeFill="background1" w:themeFillShade="A6"/>
          </w:tcPr>
          <w:p w:rsidR="008E026A" w:rsidRPr="00C143FE" w:rsidRDefault="008E026A" w:rsidP="00B4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Predmet ugovora</w:t>
            </w:r>
          </w:p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Eviden.broj nabave, broj objave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Vrsta</w:t>
            </w:r>
          </w:p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provedenog</w:t>
            </w:r>
          </w:p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postupka</w:t>
            </w:r>
          </w:p>
        </w:tc>
        <w:tc>
          <w:tcPr>
            <w:tcW w:w="1217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Sklapanja</w:t>
            </w:r>
          </w:p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ugovora</w:t>
            </w:r>
          </w:p>
        </w:tc>
        <w:tc>
          <w:tcPr>
            <w:tcW w:w="1751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Iznos sklopljenog ugovora (bez PDV)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Rok na koji je ugovor sklopljen</w:t>
            </w:r>
          </w:p>
        </w:tc>
        <w:tc>
          <w:tcPr>
            <w:tcW w:w="1684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Naziv ponuditelja s kojim je sklopljen UG/OS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Datum konačnog izvršenja UG/OS</w:t>
            </w:r>
          </w:p>
        </w:tc>
        <w:tc>
          <w:tcPr>
            <w:tcW w:w="1554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Konačni iznos plaćen temeljem OS/UG</w:t>
            </w:r>
          </w:p>
        </w:tc>
      </w:tr>
      <w:tr w:rsidR="008E026A" w:rsidRPr="00C143FE" w:rsidTr="008E026A">
        <w:tc>
          <w:tcPr>
            <w:tcW w:w="1427" w:type="dxa"/>
            <w:shd w:val="clear" w:color="auto" w:fill="FFFFFF" w:themeFill="background1"/>
          </w:tcPr>
          <w:p w:rsidR="008E026A" w:rsidRPr="00C143FE" w:rsidRDefault="008E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8E026A" w:rsidRDefault="008E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8E026A" w:rsidRDefault="008E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8E026A" w:rsidRPr="00C143FE" w:rsidRDefault="008E026A" w:rsidP="00B56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8E026A" w:rsidRPr="00C143FE" w:rsidRDefault="008E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8E026A" w:rsidRPr="00C143FE" w:rsidRDefault="008E026A" w:rsidP="00B56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8E026A" w:rsidRPr="00C143FE" w:rsidRDefault="008E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8E026A" w:rsidRPr="00C143FE" w:rsidRDefault="008E026A" w:rsidP="00713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E026A" w:rsidRPr="00C143FE" w:rsidRDefault="008E02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26A" w:rsidRPr="00C143FE" w:rsidTr="008E026A">
        <w:tc>
          <w:tcPr>
            <w:tcW w:w="1427" w:type="dxa"/>
            <w:shd w:val="clear" w:color="auto" w:fill="FFFFFF" w:themeFill="background1"/>
          </w:tcPr>
          <w:p w:rsidR="008E026A" w:rsidRPr="00C143FE" w:rsidRDefault="008E026A" w:rsidP="00D40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8E026A" w:rsidRDefault="008E026A" w:rsidP="00D40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8E026A" w:rsidRPr="00D4049B" w:rsidRDefault="008E026A" w:rsidP="00D4049B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8E026A" w:rsidRPr="00D4049B" w:rsidRDefault="008E026A" w:rsidP="00D40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8E026A" w:rsidRPr="00D4049B" w:rsidRDefault="008E026A" w:rsidP="00D4049B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8E026A" w:rsidRPr="00D4049B" w:rsidRDefault="008E026A" w:rsidP="00D40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8E026A" w:rsidRPr="00D4049B" w:rsidRDefault="008E026A" w:rsidP="00D4049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8E026A" w:rsidRPr="00D4049B" w:rsidRDefault="008E026A" w:rsidP="00D40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8E026A" w:rsidRPr="00C143FE" w:rsidRDefault="008E026A" w:rsidP="00D404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i potrepštine</w:t>
            </w: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Su-147/2022</w:t>
            </w: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JN 01/2022</w:t>
            </w: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Grupa 1 – fotokopirni papir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30. ožujka 2022. 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76.510,00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Rog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Grupa 2- ostali uredski materijal 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 ožujka 2022.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59.301,30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Rog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i potrepštine</w:t>
            </w: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Su-129/2021</w:t>
            </w: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</w:t>
            </w: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prosinca 2021.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Grupa 1 – fotokopirni papir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11.</w:t>
            </w: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ožujka </w:t>
            </w: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47.140,00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2021.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Rog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2021.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Grupa 2- ostali uredski materijal 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19. </w:t>
            </w: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ožujka 2021.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48.436,89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2021.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2021.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Grupa 1 – fotokopirni papir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28. travnja 2020.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57.569,00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2020.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Rog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</w:t>
            </w: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2020. 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36.606,70 kn</w:t>
            </w: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Grupa 2- ostali uredski materijal </w:t>
            </w: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28. travnja 2020.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55.241,70 kn</w:t>
            </w: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2020.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Intergros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</w:t>
            </w: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2020.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35.601,34 kn</w:t>
            </w: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i potrepštine</w:t>
            </w: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Su-151/2019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13. ožujka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prosinca 2019.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Grupa 1 – fotokopirni papir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64.528,00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59.706,84 kn</w:t>
            </w: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Grupa 2- ostali uredski materijal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79.601,50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47.067,96 kn</w:t>
            </w:r>
          </w:p>
        </w:tc>
      </w:tr>
      <w:tr w:rsidR="008E026A" w:rsidRPr="00863041" w:rsidTr="00903D9E">
        <w:tc>
          <w:tcPr>
            <w:tcW w:w="1427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Sistematski pregled 2020.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9. studenog 2020.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66.100,00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prosinca 2020.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BC63A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Poliklinika Sveti Nikola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2020.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BC6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66.100,00 kn</w:t>
            </w:r>
          </w:p>
        </w:tc>
      </w:tr>
      <w:tr w:rsidR="008E026A" w:rsidRPr="00863041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Toneri, tinte, za uredsku i opremu Su-149/2022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JN 03/2022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14. ožujka 2022.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63.519,00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Copysmart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863041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Toneri, tinte, za uredsku i opremu Su-184/2021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22. ožujka 2021.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40.545,00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prosinca 2021.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Rog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prosinca 2021.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Toneri, tinte, za uredsku i opremu Su-152/2019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8. ožujka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48.884,00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31.12.2019.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Copysmart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48.332,62 kn</w:t>
            </w: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TISKANICE – materijal tiskan po narudžbi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Su-148/2022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JN 02/2022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 ožujka 2022.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LETIS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 xml:space="preserve">Okvirni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TISKANICE – materijal tiskan po narudžbi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Su-185/2021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18. ožujka 2021.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31.12.2021.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prosinca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TISKANICE – materijal tiskan po narudžbi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Su-153/2019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8. ožujka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32.076,93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31.12.2019.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Kaznionica u Glini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45.040,99 kn</w:t>
            </w: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Ugovor o financijskom leasingu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Osobno vozilo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nabave.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6. lipnja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113.355,84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60 mjeseci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Erste&amp;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Steierm-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S-leasing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i potrepštine, Su-122/18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 ožujka 2018.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Grupa 1 – fotokopirni papir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42.862,25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Grupa 2 –uredski materijal 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60.191,48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Narodne novine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Električna energija o-22-16979/2017-2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8E0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18.  svibnja  2022.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132.108,86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HEP – OPSKRBA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Električna energija 9/2017-2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4. siječnja 2018.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HEP – OPSKRBA d.o.o.,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opskrbi krajnjeg kupca O-18-910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23. veljače 2018.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48.911,84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HEP – OPSKRBA d.o.o.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23. veljače 2020.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8E026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8E026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8E0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8E026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Poštanske usluge, 10/2021</w:t>
            </w:r>
            <w:r w:rsidR="00A35185" w:rsidRPr="0095727A">
              <w:rPr>
                <w:rFonts w:ascii="Arial" w:hAnsi="Arial" w:cs="Arial"/>
                <w:sz w:val="18"/>
                <w:szCs w:val="18"/>
              </w:rPr>
              <w:t>-1</w:t>
            </w:r>
            <w:r w:rsidRPr="0095727A">
              <w:rPr>
                <w:rFonts w:ascii="Arial" w:hAnsi="Arial" w:cs="Arial"/>
                <w:sz w:val="18"/>
                <w:szCs w:val="18"/>
              </w:rPr>
              <w:t xml:space="preserve"> – grupa 1</w:t>
            </w:r>
          </w:p>
          <w:p w:rsidR="008E026A" w:rsidRPr="0095727A" w:rsidRDefault="008E026A" w:rsidP="008E0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8E02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8E0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8E026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8E0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30.ožujka 2022.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8E026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2.070.545,20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8E0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29. veljače 2024.</w:t>
            </w:r>
          </w:p>
        </w:tc>
        <w:tc>
          <w:tcPr>
            <w:tcW w:w="1684" w:type="dxa"/>
            <w:shd w:val="clear" w:color="auto" w:fill="auto"/>
          </w:tcPr>
          <w:p w:rsidR="00A35185" w:rsidRPr="0095727A" w:rsidRDefault="00A35185" w:rsidP="00A351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A35185" w:rsidP="00A3518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8E0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8E02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185" w:rsidRPr="00C143FE" w:rsidTr="00903D9E">
        <w:tc>
          <w:tcPr>
            <w:tcW w:w="1427" w:type="dxa"/>
            <w:shd w:val="clear" w:color="auto" w:fill="auto"/>
          </w:tcPr>
          <w:p w:rsidR="00A35185" w:rsidRPr="0095727A" w:rsidRDefault="00A35185" w:rsidP="00A351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A35185" w:rsidRPr="0095727A" w:rsidRDefault="00A35185" w:rsidP="00A3518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Poštanske usluge, 10/2021-2 – grupa 2</w:t>
            </w:r>
          </w:p>
        </w:tc>
        <w:tc>
          <w:tcPr>
            <w:tcW w:w="1511" w:type="dxa"/>
            <w:shd w:val="clear" w:color="auto" w:fill="auto"/>
          </w:tcPr>
          <w:p w:rsidR="00A35185" w:rsidRPr="0095727A" w:rsidRDefault="00A35185" w:rsidP="00A35185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185" w:rsidRPr="0095727A" w:rsidRDefault="00A35185" w:rsidP="00A3518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A35185" w:rsidRPr="0095727A" w:rsidRDefault="00A35185" w:rsidP="00A351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30.ožujka 2022.</w:t>
            </w:r>
          </w:p>
        </w:tc>
        <w:tc>
          <w:tcPr>
            <w:tcW w:w="1751" w:type="dxa"/>
            <w:shd w:val="clear" w:color="auto" w:fill="auto"/>
          </w:tcPr>
          <w:p w:rsidR="00A35185" w:rsidRPr="0095727A" w:rsidRDefault="00A35185" w:rsidP="00A3518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5.656,80 kn</w:t>
            </w:r>
          </w:p>
        </w:tc>
        <w:tc>
          <w:tcPr>
            <w:tcW w:w="1457" w:type="dxa"/>
            <w:shd w:val="clear" w:color="auto" w:fill="auto"/>
          </w:tcPr>
          <w:p w:rsidR="00A35185" w:rsidRPr="0095727A" w:rsidRDefault="00A35185" w:rsidP="00A351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29. veljače 2024.</w:t>
            </w:r>
          </w:p>
        </w:tc>
        <w:tc>
          <w:tcPr>
            <w:tcW w:w="1684" w:type="dxa"/>
            <w:shd w:val="clear" w:color="auto" w:fill="auto"/>
          </w:tcPr>
          <w:p w:rsidR="00A35185" w:rsidRPr="0095727A" w:rsidRDefault="00A35185" w:rsidP="00A35185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185" w:rsidRPr="0095727A" w:rsidRDefault="00A35185" w:rsidP="00A3518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A35185" w:rsidRPr="0095727A" w:rsidRDefault="00A35185" w:rsidP="00A351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A35185" w:rsidRPr="0095727A" w:rsidRDefault="00A35185" w:rsidP="00A351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A35185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Ugovor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A35185" w:rsidP="00A3518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Ispis i kuvertiranje sudskih pismena</w:t>
            </w:r>
          </w:p>
          <w:p w:rsidR="00A35185" w:rsidRPr="0095727A" w:rsidRDefault="00A35185" w:rsidP="00A3518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Su-82/2022</w:t>
            </w:r>
          </w:p>
          <w:p w:rsidR="00A35185" w:rsidRPr="0095727A" w:rsidRDefault="00A35185" w:rsidP="00A35185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JN-10/2022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A35185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A35185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01. ožujka 2022. 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A35185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139.712,00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A35185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A35185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Poštanske usluge, 8/2017 – A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5. siječnja 2018.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poštanskih usluga – grupa A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14. ožujka 2018.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2.291.698,88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HP-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29. veljače 2020.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 Dodatak ugovora o nabavi poštanskih usluga grupa A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2. siječnja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16.549,00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29. veljače 2020.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29. veljače 2020.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temeljem okvirnog sporazuma br. 8/2017-A – grupa A – ispis i kuvertiranje sudskih pismena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11. ožujka 2020.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49.220,41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25. veljače 2021.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25. veljače 2021.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temeljem okvirnog sporazuma grupa A – ispis i kuvertiranje sudskih pismena – Su – 106/21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26. veljače 2021.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124.513,60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prosinca 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prosinca 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Poštanske usluge, 13/2019 – A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27. prosinca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 -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poštanskih usluga – grupa A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18. ožujka 2020.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2.605.925,05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28. veljače 2022.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 -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Poštanske usluge, 13/2019- B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27. prosinca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 -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poštanskih usluga – grupa B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 ožujka 2020.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3.454,00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 -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Poštanske usluge, 8/2017- B</w:t>
            </w: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pStyle w:val="Odlomakpopis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5.siječnja 2018.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 -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poštanskih usluga – grupa B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14. ožujka 2018.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2.464,80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29. veljače 2020.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Električna energija 12/2019-2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29. studenog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HEP OPSKRBA d.o.o.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okvirnog sporazuma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opskrbi krajnjeg kupca O-20-293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13. siječnja 2020.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71.981,85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HEP OPSKRBA d.o.o.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Električna energija 11/2015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7. prosinca 2015.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HEP OPSKRBA d.o.o.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7. prosinac 2017.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okvirnog sporazuma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opskrbi krajnjeg kupca O-18-569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18. prosinca 2017.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8.240,18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sklapanja novog okvirnog sporazuma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HEP OPSKRBA d.o.o.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sklapanja novog okvirnog sporazuma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Ugovor sklopljen temeljem okv.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sporazuma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Ugovor o opskrbi krajnjeg kupca Su-532/15-16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17. prosinca 2015.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40.174,84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 xml:space="preserve">do 31. prosinca 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2017.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HEP OPSKRBA d.o.o.,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31. prosinca 2017.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Zdravstvene usluge, Su-89/2017,  1.16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18. listopad 2017.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55.880,00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31. prosinca 2017.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POLIKLINIKA SVETI NIKOLA VŽ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2017.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Uredski materijal i potrepštine, Su-185/17, 1.1. 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6. srpnja 2017.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52.857,70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31. prosinca 2017.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NARODNE NOVINE d.d.,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2017.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Toneri, tinte, riboni za uredsku i račun.opremu, Su- 185/17, 1.3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25. svibnja 2017.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99.528,00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31.prosinca 2017.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Microteam d.o.o., Velika Gorica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2017.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Tiskanice, 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Su-185/17, 1.2.</w:t>
            </w:r>
            <w:r w:rsidRPr="00957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E026A" w:rsidRPr="0095727A" w:rsidRDefault="008E026A" w:rsidP="000017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25. svibnja 2017.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26.131,06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31.prosinca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2017.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Kaznionica u Glini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prosinac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2017.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27A" w:rsidRPr="00C143FE" w:rsidTr="00903D9E">
        <w:tc>
          <w:tcPr>
            <w:tcW w:w="1427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Prirodni plin – OS 1/2021</w:t>
            </w:r>
          </w:p>
        </w:tc>
        <w:tc>
          <w:tcPr>
            <w:tcW w:w="1511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središnje javne nabave</w:t>
            </w:r>
          </w:p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95727A" w:rsidRPr="0095727A" w:rsidRDefault="0095727A" w:rsidP="00957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95727A" w:rsidRPr="0095727A" w:rsidRDefault="0095727A" w:rsidP="00957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27A" w:rsidRPr="00C143FE" w:rsidTr="00903D9E">
        <w:tc>
          <w:tcPr>
            <w:tcW w:w="1427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Ugovor o opskrbi prirodnim plinom za grupu 12 </w:t>
            </w:r>
          </w:p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OS</w:t>
            </w:r>
          </w:p>
        </w:tc>
        <w:tc>
          <w:tcPr>
            <w:tcW w:w="1217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1.veljače 2022.</w:t>
            </w:r>
          </w:p>
        </w:tc>
        <w:tc>
          <w:tcPr>
            <w:tcW w:w="1751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44.055,22 kn</w:t>
            </w:r>
          </w:p>
        </w:tc>
        <w:tc>
          <w:tcPr>
            <w:tcW w:w="1457" w:type="dxa"/>
            <w:shd w:val="clear" w:color="auto" w:fill="auto"/>
          </w:tcPr>
          <w:p w:rsidR="0095727A" w:rsidRPr="0095727A" w:rsidRDefault="0095727A" w:rsidP="00957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 kolovoza 2024.</w:t>
            </w:r>
          </w:p>
        </w:tc>
        <w:tc>
          <w:tcPr>
            <w:tcW w:w="1684" w:type="dxa"/>
            <w:shd w:val="clear" w:color="auto" w:fill="auto"/>
          </w:tcPr>
          <w:p w:rsidR="0095727A" w:rsidRPr="0095727A" w:rsidRDefault="0095727A" w:rsidP="00957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MEĐIMURJE – PLIN d.o.o. Čakovec</w:t>
            </w:r>
          </w:p>
        </w:tc>
        <w:tc>
          <w:tcPr>
            <w:tcW w:w="1305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95727A" w:rsidRPr="0095727A" w:rsidRDefault="0095727A" w:rsidP="009572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Prirodni plin – OS 2/2019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središnje javne nabave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Termoplin d.d.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Varaždin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opskrbi prirodnim plinom za grupu 13 398/19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OS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1.rujna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46.085,34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Termoplin d.d.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Varaždin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31.07.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Prirodni plin – 7/2016-T (Su 225/17)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8. svibnja 2017.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Termoplin d.d., Varaždin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 lipnja 2019.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okvirnog sporazuma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opskrbi prirodnim plinom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20. lipnja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2017. 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36.813,40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30.06.2019.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Termoplin d.d. Varaždin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 lipnja 2019.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 sporazum br. 17/2018-3 od 22. siječnja 2019.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središnje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22. siječnja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Petrol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za grupu 3 – plinsko ulje – LU EL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OS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11. veljače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218.750,00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10. veljače 2020.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Petrol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za grupu 3 – plinsko ulje –LU EL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Ugovor sklopljen temeljem 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OS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12. ožujka 2020.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218.750,00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10. veljače 2021.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Petrol d.o.o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 sporazum br. 17/2018 za nabavu goriva – GRUPA 7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središnje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22. siječnja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INA- Industrija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Nafte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Ugovor o nabavi za grupu 7 – područje grada ZG, OS, VŽ i ZD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OS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14. ožujka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206.118,00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31.03.2022.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sporazum br. 17/2018-8 za </w:t>
            </w: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nabavu goriva – Grupa 8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Otvoreni postupak </w:t>
            </w: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središnje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22. siječnja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INA- Industrija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Nafte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za grupu 8 – područjeVK, DJ, SB, ŠI i  Kaštela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OS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14. ožujka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11.563,50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31.03.2022.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–Industrija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Nafte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 sporazum br. 17/2018-9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središnje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22. siječnja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–Industrija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Nafte d.d.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za grupu 9 – ostalo područje RH koje ne pokrivaju grupe 7 i 8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OS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14. ožujka 2019.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12.088,50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31.03.2022.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–Industrija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Nafte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Gorivo – opskrba u ZG (gr. 2),</w:t>
            </w:r>
            <w:r w:rsidRPr="00957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727A">
              <w:rPr>
                <w:rFonts w:ascii="Arial" w:hAnsi="Arial" w:cs="Arial"/>
                <w:sz w:val="18"/>
                <w:szCs w:val="18"/>
              </w:rPr>
              <w:t>OS, RI, ZD i ST (gr. 3), i ostatku RH (grupa 4</w:t>
            </w:r>
            <w:r w:rsidRPr="0095727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8E026A" w:rsidRPr="0095727A" w:rsidRDefault="008E026A" w:rsidP="000017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ožujka 2017.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ožujak 2019.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Okvirnog sporazuma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goriva – opskrba na benzinskim postajama za grupe 2, 3 i 4 – INA UG-00268/17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 travnja 2017.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74.310,00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rPr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ožujak</w:t>
            </w:r>
          </w:p>
          <w:p w:rsidR="008E026A" w:rsidRPr="0095727A" w:rsidRDefault="008E026A" w:rsidP="0000175A">
            <w:pPr>
              <w:jc w:val="center"/>
              <w:rPr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2018.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Gorivo – plinsko ulje LU EL – dostava na lokacije 3-2016-I (Su-62/15)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 siječnja 2017.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73.326.000,00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rPr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10. veljače 2019.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Ugovori sklopljen </w:t>
            </w: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temeljem Okvirnog sporazuma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n. goriva – plinsko ulje LU EL INA-UG-DMS-</w:t>
            </w: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1049246 (UG-50457193-00106/17)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10. veljače 2017.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166.650,00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1 godina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10.02.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2018.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Gorivo – plinsko ulje LU EL INA-UG-DMS-1057523 (UG-50457193-00244/18)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15. veljače 2018.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Varijabilno – ugovorena količina 50 000 litara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10. veljače 2019.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d.d.d,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10.02.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2019.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Poštanske usluge 15/2015, DP-02-032505/15, Su-122/2016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24. veljače 2016.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24.02.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2018.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Okvirnog sporazuma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poštanskih usluga, Su-122/2016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 travanj 2016.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1.885.730,72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24.02.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2018.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Gorivo na benzinskim postajama na području RH, osim ZG i ZG Županije 4/2014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 prosinca 2014.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87.132.220,00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19.12.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Okvirnih sporazuma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Goriva na benzinskim postajama na području RH, osim grada Zg i Zg županije 50000234-00365/15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21. siječnja 2015.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32.168,00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19.12.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Dodatak broj 1. Ugovoru 50000234-00365/15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16. prosinca 2016.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dana sklapanja novog OS između DUSJN i ponuditelja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Gorivo na benzinskim postajama na području grada Zg i Zg Županije, 4/2014-5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 prosinca 2014.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57.798.502,00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 prosinca 2016.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Okvirnog sporazuma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goriva  na području Grada Zagreba i Zg županije 50000234-00365/15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21. siječnja 2015.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Varijabilno, ugovorena količina 5000 l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 prosinca 2016.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Dodatak broj 1.  Ugovoru 50000234-00365/15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16. prosinca 2016.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dana sklapanja novog OS između DUSJN i ponuditelja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Gorivo – loživo ulje dostava na lokacije 4/2014-1, Su-62/15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 prosinca 2014.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85.633.000,00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 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19.12.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Okvirnog sporazuma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loživog ulja UG-50457193-00047/15)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21. siječnja 2015.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Varijabilno, ugovorena količina 50 000 l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19.12.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Aneks 50457193-02622/16, Ugovoru INA-UG-DMS-1016657 (UG-50457193-00047/15)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16. prosinca 2016.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dana sklapanja novog OS između DUSJN i odabranog ponuditelja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–Industrija nafte d.d.,Zagreb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Poštanske usluge – 11/2013 2014/S 003-0014523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3. veljače 2014.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HP-Hrvatska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Okvirnog sporazuma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poštanskih usluga Su-174/14-3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 travnja 2014.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2.150.644,68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3. veljače 2016.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 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Električna energija 6/2013/S 003-0102110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 studeni 2013.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GEN-I Zagreb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38722B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Okvirnog sporazuma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opskrbi električnom energijom Su-643/13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 prosinca 2013.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32.733,27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2015.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GEN-I Zagreb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31.12.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2015.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 sporazum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grupa B – nabava tonera 2/13 MV Su-399/13-45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2013.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307.266,00 kn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Osječka trgovina papirom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OS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od 29.10.2013.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listopada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2013.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Osječka trgovina papirom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31.10.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2014.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grupa A – 2/13 MV Su-399/13-44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listopada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2013.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114.651,50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Grafoton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OS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od 29.10.2013.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listopada</w:t>
            </w:r>
          </w:p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2013.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Grafoton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31.10.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2014.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8E026A" w:rsidRPr="0095727A" w:rsidRDefault="008E026A" w:rsidP="00001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Poštanske usluge V-1/11, Su-287/11, n-02-v-12107-200511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20. lipnja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2011.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4.998.769,60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 godine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OS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od 01. 07. 2011.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1. srpnja 2011.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30.06.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2012.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13" w:lineRule="exact"/>
              <w:ind w:left="53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13" w:lineRule="exact"/>
              <w:ind w:left="53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1.378.767,80 kn</w:t>
            </w: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od 01.07.2012.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1. srpnja 2012.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 mjeseca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30.09.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2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2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 xml:space="preserve">241.373,57 kn </w:t>
            </w: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13" w:lineRule="exact"/>
              <w:ind w:left="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od 01.10. 2012.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 listopada 2013.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9 mjeseci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30.06.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2013.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od 01.07.2013.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1. srpnja 2013.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dana sklapanja novog OS između DUSJN i  ponuditelja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Euro lož ulje – ekstra lako SU-76/13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19. ožujka 2013.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199.950,00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Petrol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18.03.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2014.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Su-260/11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Ograničeni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20. rujna 2011.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350.000,00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Stublic Impex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19.09.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2012.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26A" w:rsidRPr="00C143FE" w:rsidTr="00903D9E">
        <w:tc>
          <w:tcPr>
            <w:tcW w:w="142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 sporazum</w:t>
            </w:r>
          </w:p>
        </w:tc>
        <w:tc>
          <w:tcPr>
            <w:tcW w:w="1764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Su-986/09</w:t>
            </w:r>
          </w:p>
        </w:tc>
        <w:tc>
          <w:tcPr>
            <w:tcW w:w="1511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Ograničeni postupak javne nabave</w:t>
            </w:r>
          </w:p>
        </w:tc>
        <w:tc>
          <w:tcPr>
            <w:tcW w:w="1217" w:type="dxa"/>
            <w:shd w:val="clear" w:color="auto" w:fill="auto"/>
          </w:tcPr>
          <w:p w:rsidR="008E026A" w:rsidRPr="0095727A" w:rsidRDefault="008E026A" w:rsidP="000017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21. prosinca 2009.</w:t>
            </w:r>
          </w:p>
        </w:tc>
        <w:tc>
          <w:tcPr>
            <w:tcW w:w="1751" w:type="dxa"/>
            <w:shd w:val="clear" w:color="auto" w:fill="auto"/>
          </w:tcPr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E026A" w:rsidRPr="0095727A" w:rsidRDefault="008E026A" w:rsidP="0000175A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41.062,57 kn</w:t>
            </w:r>
          </w:p>
        </w:tc>
        <w:tc>
          <w:tcPr>
            <w:tcW w:w="1457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Stublic Impex d.o.o.</w:t>
            </w:r>
          </w:p>
        </w:tc>
        <w:tc>
          <w:tcPr>
            <w:tcW w:w="1305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23.10.</w:t>
            </w:r>
          </w:p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2010.</w:t>
            </w:r>
          </w:p>
        </w:tc>
        <w:tc>
          <w:tcPr>
            <w:tcW w:w="1554" w:type="dxa"/>
            <w:shd w:val="clear" w:color="auto" w:fill="auto"/>
          </w:tcPr>
          <w:p w:rsidR="008E026A" w:rsidRPr="0095727A" w:rsidRDefault="008E026A" w:rsidP="0000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1ABD" w:rsidRDefault="00AC1ABD" w:rsidP="00AC1ABD">
      <w:pPr>
        <w:pStyle w:val="Bezproreda"/>
        <w:rPr>
          <w:rFonts w:ascii="Arial" w:hAnsi="Arial" w:cs="Arial"/>
          <w:sz w:val="24"/>
          <w:szCs w:val="24"/>
        </w:rPr>
      </w:pPr>
    </w:p>
    <w:p w:rsidR="00AC1ABD" w:rsidRDefault="00AC1ABD" w:rsidP="00AC1ABD">
      <w:pPr>
        <w:pStyle w:val="Bezproreda"/>
        <w:rPr>
          <w:rFonts w:ascii="Arial" w:hAnsi="Arial" w:cs="Arial"/>
          <w:sz w:val="24"/>
          <w:szCs w:val="24"/>
        </w:rPr>
      </w:pPr>
    </w:p>
    <w:sectPr w:rsidR="00AC1ABD" w:rsidSect="00B403B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A5" w:rsidRDefault="00BC63A5" w:rsidP="008F7F47">
      <w:pPr>
        <w:spacing w:after="0" w:line="240" w:lineRule="auto"/>
      </w:pPr>
      <w:r>
        <w:separator/>
      </w:r>
    </w:p>
  </w:endnote>
  <w:endnote w:type="continuationSeparator" w:id="0">
    <w:p w:rsidR="00BC63A5" w:rsidRDefault="00BC63A5" w:rsidP="008F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605192"/>
      <w:docPartObj>
        <w:docPartGallery w:val="Page Numbers (Bottom of Page)"/>
        <w:docPartUnique/>
      </w:docPartObj>
    </w:sdtPr>
    <w:sdtEndPr/>
    <w:sdtContent>
      <w:p w:rsidR="00BC63A5" w:rsidRDefault="00BC63A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D9E">
          <w:rPr>
            <w:noProof/>
          </w:rPr>
          <w:t>3</w:t>
        </w:r>
        <w:r>
          <w:fldChar w:fldCharType="end"/>
        </w:r>
      </w:p>
    </w:sdtContent>
  </w:sdt>
  <w:p w:rsidR="00BC63A5" w:rsidRDefault="00BC63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A5" w:rsidRDefault="00BC63A5" w:rsidP="008F7F47">
      <w:pPr>
        <w:spacing w:after="0" w:line="240" w:lineRule="auto"/>
      </w:pPr>
      <w:r>
        <w:separator/>
      </w:r>
    </w:p>
  </w:footnote>
  <w:footnote w:type="continuationSeparator" w:id="0">
    <w:p w:rsidR="00BC63A5" w:rsidRDefault="00BC63A5" w:rsidP="008F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76C"/>
    <w:multiLevelType w:val="hybridMultilevel"/>
    <w:tmpl w:val="66E4B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560C"/>
    <w:multiLevelType w:val="hybridMultilevel"/>
    <w:tmpl w:val="8796E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4005"/>
    <w:multiLevelType w:val="hybridMultilevel"/>
    <w:tmpl w:val="CED2F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50D4"/>
    <w:multiLevelType w:val="hybridMultilevel"/>
    <w:tmpl w:val="A9721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5846"/>
    <w:multiLevelType w:val="hybridMultilevel"/>
    <w:tmpl w:val="FEF0F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873CD"/>
    <w:multiLevelType w:val="multilevel"/>
    <w:tmpl w:val="D5105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F32E76"/>
    <w:multiLevelType w:val="hybridMultilevel"/>
    <w:tmpl w:val="0C94D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BF"/>
    <w:rsid w:val="0000175A"/>
    <w:rsid w:val="00055A63"/>
    <w:rsid w:val="0009156C"/>
    <w:rsid w:val="00116EC2"/>
    <w:rsid w:val="001A22E8"/>
    <w:rsid w:val="00223543"/>
    <w:rsid w:val="0023105A"/>
    <w:rsid w:val="00247DE5"/>
    <w:rsid w:val="0025324C"/>
    <w:rsid w:val="0027508A"/>
    <w:rsid w:val="00275C83"/>
    <w:rsid w:val="002A5D15"/>
    <w:rsid w:val="002D2482"/>
    <w:rsid w:val="002D39DE"/>
    <w:rsid w:val="0038722B"/>
    <w:rsid w:val="003A3960"/>
    <w:rsid w:val="003E5703"/>
    <w:rsid w:val="003F6593"/>
    <w:rsid w:val="003F66F6"/>
    <w:rsid w:val="00413E5C"/>
    <w:rsid w:val="00423904"/>
    <w:rsid w:val="00423EA1"/>
    <w:rsid w:val="004310D8"/>
    <w:rsid w:val="00464F08"/>
    <w:rsid w:val="00475FFE"/>
    <w:rsid w:val="004761C9"/>
    <w:rsid w:val="004A11BA"/>
    <w:rsid w:val="004A6473"/>
    <w:rsid w:val="004D19AD"/>
    <w:rsid w:val="005264E2"/>
    <w:rsid w:val="005A17BB"/>
    <w:rsid w:val="005D2B7D"/>
    <w:rsid w:val="005F76CE"/>
    <w:rsid w:val="00617D30"/>
    <w:rsid w:val="00621B2F"/>
    <w:rsid w:val="00635C0B"/>
    <w:rsid w:val="006542ED"/>
    <w:rsid w:val="0066542D"/>
    <w:rsid w:val="006C1492"/>
    <w:rsid w:val="007134A1"/>
    <w:rsid w:val="007260C7"/>
    <w:rsid w:val="00734F41"/>
    <w:rsid w:val="007727CC"/>
    <w:rsid w:val="00774858"/>
    <w:rsid w:val="00795417"/>
    <w:rsid w:val="007D3B17"/>
    <w:rsid w:val="007E038E"/>
    <w:rsid w:val="007F76EB"/>
    <w:rsid w:val="00863041"/>
    <w:rsid w:val="008940F0"/>
    <w:rsid w:val="008A45FF"/>
    <w:rsid w:val="008A71BB"/>
    <w:rsid w:val="008B337D"/>
    <w:rsid w:val="008B4305"/>
    <w:rsid w:val="008E026A"/>
    <w:rsid w:val="008F7F47"/>
    <w:rsid w:val="00903D9E"/>
    <w:rsid w:val="00907906"/>
    <w:rsid w:val="00951F08"/>
    <w:rsid w:val="0095727A"/>
    <w:rsid w:val="00975E71"/>
    <w:rsid w:val="009A37FE"/>
    <w:rsid w:val="009D07FD"/>
    <w:rsid w:val="009D23CE"/>
    <w:rsid w:val="00A35185"/>
    <w:rsid w:val="00A72D50"/>
    <w:rsid w:val="00A93BAC"/>
    <w:rsid w:val="00AC0785"/>
    <w:rsid w:val="00AC1ABD"/>
    <w:rsid w:val="00AD68D9"/>
    <w:rsid w:val="00AF01D3"/>
    <w:rsid w:val="00AF781C"/>
    <w:rsid w:val="00B05AF3"/>
    <w:rsid w:val="00B1628E"/>
    <w:rsid w:val="00B205C4"/>
    <w:rsid w:val="00B403BF"/>
    <w:rsid w:val="00B5649C"/>
    <w:rsid w:val="00BC63A5"/>
    <w:rsid w:val="00BE0A1F"/>
    <w:rsid w:val="00C143FE"/>
    <w:rsid w:val="00C405FF"/>
    <w:rsid w:val="00C85E52"/>
    <w:rsid w:val="00C87254"/>
    <w:rsid w:val="00CD5CFF"/>
    <w:rsid w:val="00D06442"/>
    <w:rsid w:val="00D4049B"/>
    <w:rsid w:val="00D545FE"/>
    <w:rsid w:val="00D66E28"/>
    <w:rsid w:val="00D85226"/>
    <w:rsid w:val="00DE7291"/>
    <w:rsid w:val="00F124F2"/>
    <w:rsid w:val="00F362CB"/>
    <w:rsid w:val="00F36BFF"/>
    <w:rsid w:val="00F66FAC"/>
    <w:rsid w:val="00F779E4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4E2EA-6860-442F-BE33-B68F459D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3B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403B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134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F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F47"/>
  </w:style>
  <w:style w:type="paragraph" w:styleId="Podnoje">
    <w:name w:val="footer"/>
    <w:basedOn w:val="Normal"/>
    <w:link w:val="PodnojeChar"/>
    <w:uiPriority w:val="99"/>
    <w:unhideWhenUsed/>
    <w:rsid w:val="008F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0C6F-05B5-40DC-AEE1-B1CB5282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Ivančica Valjak</dc:creator>
  <cp:lastModifiedBy>Tihana Brlenić</cp:lastModifiedBy>
  <cp:revision>2</cp:revision>
  <cp:lastPrinted>2021-04-14T06:07:00Z</cp:lastPrinted>
  <dcterms:created xsi:type="dcterms:W3CDTF">2023-04-03T08:38:00Z</dcterms:created>
  <dcterms:modified xsi:type="dcterms:W3CDTF">2023-04-03T08:38:00Z</dcterms:modified>
</cp:coreProperties>
</file>