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E6" w:rsidRDefault="00B3602A">
      <w:r>
        <w:t>OBRAZLOŽENJE POSEBNOG DIJELA FINANCIJSKOG PLANA</w:t>
      </w:r>
    </w:p>
    <w:p w:rsidR="00B3602A" w:rsidRDefault="00662FF1">
      <w:r>
        <w:t>Županijski sud u Vukovaru</w:t>
      </w:r>
    </w:p>
    <w:p w:rsidR="00662FF1" w:rsidRDefault="00662FF1"/>
    <w:p w:rsidR="00B3602A" w:rsidRDefault="00B3602A" w:rsidP="00B3602A">
      <w:pPr>
        <w:pStyle w:val="Odlomakpopisa"/>
        <w:numPr>
          <w:ilvl w:val="0"/>
          <w:numId w:val="1"/>
        </w:numPr>
      </w:pPr>
      <w:r>
        <w:t>Razdjel: 109 MINISTARSTVO PRAVOSUĐA I UPRAVE</w:t>
      </w:r>
    </w:p>
    <w:p w:rsidR="00B3602A" w:rsidRDefault="00B3602A" w:rsidP="00B3602A">
      <w:pPr>
        <w:pStyle w:val="Odlomakpopisa"/>
        <w:numPr>
          <w:ilvl w:val="0"/>
          <w:numId w:val="1"/>
        </w:numPr>
      </w:pPr>
      <w:r>
        <w:t>Glava: 10965-20809</w:t>
      </w:r>
    </w:p>
    <w:p w:rsidR="00B3602A" w:rsidRDefault="00B3602A" w:rsidP="00B3602A">
      <w:pPr>
        <w:pStyle w:val="Odlomakpopisa"/>
        <w:numPr>
          <w:ilvl w:val="0"/>
          <w:numId w:val="1"/>
        </w:numPr>
      </w:pPr>
      <w:r>
        <w:t>Aktivnost: 6380003</w:t>
      </w:r>
    </w:p>
    <w:p w:rsidR="00B3602A" w:rsidRDefault="00B3602A" w:rsidP="00B3602A">
      <w:pPr>
        <w:pStyle w:val="Odlomakpopisa"/>
        <w:numPr>
          <w:ilvl w:val="0"/>
          <w:numId w:val="1"/>
        </w:numPr>
      </w:pPr>
      <w:r>
        <w:t>Aktivnost: 6590005</w:t>
      </w:r>
    </w:p>
    <w:p w:rsidR="00B3602A" w:rsidRDefault="00B3602A" w:rsidP="00B3602A">
      <w:pPr>
        <w:pStyle w:val="Odlomakpopisa"/>
        <w:jc w:val="both"/>
      </w:pPr>
    </w:p>
    <w:p w:rsidR="00662FF1" w:rsidRDefault="00662FF1" w:rsidP="00B3602A">
      <w:pPr>
        <w:pStyle w:val="Odlomakpopisa"/>
        <w:jc w:val="both"/>
      </w:pPr>
    </w:p>
    <w:p w:rsidR="00B3602A" w:rsidRDefault="00DD52FB" w:rsidP="00B3602A">
      <w:pPr>
        <w:pStyle w:val="Odlomakpopisa"/>
        <w:ind w:left="0"/>
        <w:jc w:val="both"/>
      </w:pPr>
      <w:r>
        <w:t>PLAĆE I DOPRINOSI:</w:t>
      </w:r>
    </w:p>
    <w:p w:rsidR="00662FF1" w:rsidRDefault="00662FF1" w:rsidP="00B3602A">
      <w:pPr>
        <w:pStyle w:val="Odlomakpopisa"/>
        <w:ind w:left="0"/>
        <w:jc w:val="both"/>
      </w:pPr>
    </w:p>
    <w:p w:rsidR="00662FF1" w:rsidRDefault="00662FF1" w:rsidP="00B3602A">
      <w:pPr>
        <w:pStyle w:val="Odlomakpopisa"/>
        <w:ind w:left="0"/>
        <w:jc w:val="both"/>
      </w:pPr>
    </w:p>
    <w:p w:rsidR="00D95A82" w:rsidRDefault="00B3602A" w:rsidP="00B3602A">
      <w:pPr>
        <w:pStyle w:val="Odlomakpopisa"/>
        <w:ind w:left="0"/>
        <w:jc w:val="both"/>
      </w:pPr>
      <w:r>
        <w:t xml:space="preserve">U Županijskom sudu u Vukovaru izračun plaće za </w:t>
      </w:r>
      <w:r w:rsidR="0090093F">
        <w:t>prijedlog financijskog</w:t>
      </w:r>
      <w:r>
        <w:t xml:space="preserve"> plan</w:t>
      </w:r>
      <w:r w:rsidR="0090093F">
        <w:t xml:space="preserve">a </w:t>
      </w:r>
      <w:r>
        <w:t xml:space="preserve"> </w:t>
      </w:r>
      <w:r w:rsidRPr="00634C4C">
        <w:rPr>
          <w:b/>
        </w:rPr>
        <w:t>202</w:t>
      </w:r>
      <w:r w:rsidR="0090093F">
        <w:rPr>
          <w:b/>
        </w:rPr>
        <w:t>4</w:t>
      </w:r>
      <w:r w:rsidRPr="00634C4C">
        <w:rPr>
          <w:b/>
        </w:rPr>
        <w:t>.</w:t>
      </w:r>
      <w:r>
        <w:t xml:space="preserve"> god. je rađen </w:t>
      </w:r>
      <w:r w:rsidR="008175B5">
        <w:t>na bazi</w:t>
      </w:r>
      <w:r w:rsidR="0090093F">
        <w:t xml:space="preserve"> zadnje isplate plaće za rujan 202</w:t>
      </w:r>
      <w:r w:rsidR="00D95A82">
        <w:t>3</w:t>
      </w:r>
      <w:r w:rsidR="0090093F">
        <w:t>.</w:t>
      </w:r>
      <w:r w:rsidR="008175B5">
        <w:t xml:space="preserve"> </w:t>
      </w:r>
      <w:r w:rsidR="0090093F">
        <w:t>pridržavajući se zadanih limita . Prema trenutnoj procjeni za isplate plaća u 2024. god su nedostatna sredstva. Odobrena su dva radna mje</w:t>
      </w:r>
      <w:r w:rsidR="00D95A82">
        <w:t>sta za dužnosnike</w:t>
      </w:r>
      <w:r w:rsidR="0090093F">
        <w:t xml:space="preserve"> koji prema planu trebaju početi </w:t>
      </w:r>
      <w:r w:rsidR="00D95A82">
        <w:t xml:space="preserve"> </w:t>
      </w:r>
      <w:r w:rsidR="0090093F">
        <w:t>krajem godine</w:t>
      </w:r>
      <w:r w:rsidR="00D95A82">
        <w:t>.</w:t>
      </w:r>
    </w:p>
    <w:p w:rsidR="00B3602A" w:rsidRDefault="00634C4C" w:rsidP="00B3602A">
      <w:pPr>
        <w:pStyle w:val="Odlomakpopisa"/>
        <w:ind w:left="0"/>
        <w:jc w:val="both"/>
      </w:pPr>
      <w:r>
        <w:t xml:space="preserve">Procijenjeni prekovremeni rad za dežurne službenike </w:t>
      </w:r>
      <w:r w:rsidR="00D95A82">
        <w:t>( 3 nova dežurna službenika) 21.003,00</w:t>
      </w:r>
      <w:r w:rsidR="00EB287C">
        <w:t xml:space="preserve"> €</w:t>
      </w:r>
      <w:bookmarkStart w:id="0" w:name="_GoBack"/>
      <w:bookmarkEnd w:id="0"/>
    </w:p>
    <w:p w:rsidR="00FB3F80" w:rsidRDefault="00D95A82" w:rsidP="00B3602A">
      <w:pPr>
        <w:pStyle w:val="Odlomakpopisa"/>
        <w:ind w:left="0"/>
        <w:jc w:val="both"/>
      </w:pPr>
      <w:r>
        <w:t>Izračun je na bazi prosjeka  I-IX 2023. te, procjene za tri mjeseca 2023.</w:t>
      </w:r>
    </w:p>
    <w:p w:rsidR="00D95A82" w:rsidRDefault="00FB3F80" w:rsidP="00B3602A">
      <w:pPr>
        <w:pStyle w:val="Odlomakpopisa"/>
        <w:ind w:left="0"/>
        <w:jc w:val="both"/>
      </w:pPr>
      <w:r w:rsidRPr="00FB3F80">
        <w:rPr>
          <w:b/>
        </w:rPr>
        <w:t>U K U P N O</w:t>
      </w:r>
      <w:r>
        <w:t>:</w:t>
      </w:r>
      <w:r w:rsidR="00D95A82">
        <w:t xml:space="preserve">  </w:t>
      </w:r>
    </w:p>
    <w:p w:rsidR="003339C6" w:rsidRDefault="00AC7C9F" w:rsidP="00B3602A">
      <w:pPr>
        <w:pStyle w:val="Odlomakpopisa"/>
        <w:ind w:left="0"/>
        <w:jc w:val="both"/>
      </w:pPr>
      <w:r>
        <w:t>Plaće za redovan rad-1.362.893</w:t>
      </w:r>
      <w:r w:rsidR="00D95A82">
        <w:t>,00</w:t>
      </w:r>
      <w:r w:rsidR="00EB287C">
        <w:t>€</w:t>
      </w:r>
      <w:r w:rsidR="00FB3F80">
        <w:t xml:space="preserve"> </w:t>
      </w:r>
    </w:p>
    <w:p w:rsidR="00FB3F80" w:rsidRDefault="003339C6" w:rsidP="00B3602A">
      <w:pPr>
        <w:pStyle w:val="Odlomakpopisa"/>
        <w:ind w:left="0"/>
        <w:jc w:val="both"/>
      </w:pPr>
      <w:r>
        <w:t>P</w:t>
      </w:r>
      <w:r w:rsidR="00FB3F80">
        <w:t>laće za prekovremeni rad-</w:t>
      </w:r>
      <w:r w:rsidR="00D95A82">
        <w:t>21.003,00</w:t>
      </w:r>
      <w:r w:rsidR="00EB287C">
        <w:t xml:space="preserve"> € </w:t>
      </w:r>
      <w:r w:rsidR="00D95A82">
        <w:t>-</w:t>
      </w:r>
      <w:r w:rsidR="00EB287C">
        <w:t xml:space="preserve"> </w:t>
      </w:r>
      <w:r w:rsidR="00FB3F80">
        <w:t>za procijenjena dežurstva službenika</w:t>
      </w:r>
      <w:r>
        <w:t>.</w:t>
      </w:r>
    </w:p>
    <w:p w:rsidR="00DD52FB" w:rsidRDefault="00DD52FB" w:rsidP="00B3602A">
      <w:pPr>
        <w:pStyle w:val="Odlomakpopisa"/>
        <w:ind w:left="0"/>
        <w:jc w:val="both"/>
      </w:pPr>
      <w:r>
        <w:t>Doprinosi na plaće u 202</w:t>
      </w:r>
      <w:r w:rsidR="00D95A82">
        <w:t>4</w:t>
      </w:r>
      <w:r>
        <w:t xml:space="preserve">. </w:t>
      </w:r>
      <w:r w:rsidR="00EB287C">
        <w:t>- 220.742,00€</w:t>
      </w:r>
    </w:p>
    <w:p w:rsidR="0042162E" w:rsidRDefault="0042162E" w:rsidP="00B3602A">
      <w:pPr>
        <w:pStyle w:val="Odlomakpopisa"/>
        <w:ind w:left="0"/>
        <w:jc w:val="both"/>
      </w:pPr>
    </w:p>
    <w:p w:rsidR="003339C6" w:rsidRDefault="003339C6" w:rsidP="00B3602A">
      <w:pPr>
        <w:pStyle w:val="Odlomakpopisa"/>
        <w:ind w:left="0"/>
        <w:jc w:val="both"/>
      </w:pPr>
      <w:r>
        <w:t>202</w:t>
      </w:r>
      <w:r w:rsidR="00D95A82">
        <w:t>5</w:t>
      </w:r>
      <w:r>
        <w:t>.god je rađena na bazi potrebnih sredstava za 202</w:t>
      </w:r>
      <w:r w:rsidR="00D95A82">
        <w:t>4</w:t>
      </w:r>
      <w:r>
        <w:t xml:space="preserve"> uvećanog za 0,5 % </w:t>
      </w:r>
      <w:r w:rsidR="0042162E">
        <w:t xml:space="preserve"> </w:t>
      </w:r>
      <w:r w:rsidR="003767F2">
        <w:t>(sa povećanim limitom) - 1.371.076</w:t>
      </w:r>
      <w:r w:rsidR="00EB287C">
        <w:t>,00€</w:t>
      </w:r>
    </w:p>
    <w:p w:rsidR="00662FF1" w:rsidRDefault="00DD52FB" w:rsidP="00B3602A">
      <w:pPr>
        <w:pStyle w:val="Odlomakpopisa"/>
        <w:ind w:left="0"/>
        <w:jc w:val="both"/>
      </w:pPr>
      <w:r>
        <w:t>Doprinosi na plaće -</w:t>
      </w:r>
      <w:r w:rsidR="0042162E">
        <w:t>222.75</w:t>
      </w:r>
      <w:r w:rsidR="00AC7C9F">
        <w:t>2,00</w:t>
      </w:r>
      <w:r w:rsidR="00EB287C">
        <w:t>€</w:t>
      </w:r>
    </w:p>
    <w:p w:rsidR="0042162E" w:rsidRDefault="0042162E" w:rsidP="00B3602A">
      <w:pPr>
        <w:pStyle w:val="Odlomakpopisa"/>
        <w:ind w:left="0"/>
        <w:jc w:val="both"/>
      </w:pPr>
    </w:p>
    <w:p w:rsidR="00A02027" w:rsidRDefault="00A02027" w:rsidP="00B3602A">
      <w:pPr>
        <w:pStyle w:val="Odlomakpopisa"/>
        <w:ind w:left="0"/>
        <w:jc w:val="both"/>
      </w:pPr>
      <w:r>
        <w:t>202</w:t>
      </w:r>
      <w:r w:rsidR="000B5B70">
        <w:t>6</w:t>
      </w:r>
      <w:r>
        <w:t>. je uvećana za 0,5% minulog rada na bazi podataka iz 202</w:t>
      </w:r>
      <w:r w:rsidR="0042162E">
        <w:t>5.</w:t>
      </w:r>
      <w:r>
        <w:t xml:space="preserve"> </w:t>
      </w:r>
      <w:r w:rsidR="003767F2">
        <w:t xml:space="preserve">(sa povećanim limitom) - </w:t>
      </w:r>
      <w:r>
        <w:t xml:space="preserve"> </w:t>
      </w:r>
      <w:r w:rsidR="0042162E">
        <w:t>1.3</w:t>
      </w:r>
      <w:r w:rsidR="003767F2">
        <w:t>64</w:t>
      </w:r>
      <w:r w:rsidR="0042162E">
        <w:t>.</w:t>
      </w:r>
      <w:r w:rsidR="003767F2">
        <w:t>615,00</w:t>
      </w:r>
      <w:r w:rsidR="00EB287C">
        <w:t>€</w:t>
      </w:r>
    </w:p>
    <w:p w:rsidR="00DD52FB" w:rsidRDefault="00DD52FB" w:rsidP="00B3602A">
      <w:pPr>
        <w:pStyle w:val="Odlomakpopisa"/>
        <w:ind w:left="0"/>
        <w:jc w:val="both"/>
      </w:pPr>
      <w:r>
        <w:t>Doprinosi na plaće-</w:t>
      </w:r>
      <w:r w:rsidR="0042162E">
        <w:t>222.51</w:t>
      </w:r>
      <w:r w:rsidR="003767F2">
        <w:t>1</w:t>
      </w:r>
      <w:r w:rsidR="0042162E">
        <w:t>,</w:t>
      </w:r>
      <w:r w:rsidR="003767F2">
        <w:t>00</w:t>
      </w:r>
      <w:r w:rsidR="00EB287C">
        <w:t>€</w:t>
      </w:r>
    </w:p>
    <w:p w:rsidR="00592C38" w:rsidRDefault="00592C38" w:rsidP="00B3602A">
      <w:pPr>
        <w:pStyle w:val="Odlomakpopisa"/>
        <w:ind w:left="0"/>
        <w:jc w:val="both"/>
      </w:pPr>
    </w:p>
    <w:p w:rsidR="00662FF1" w:rsidRDefault="00662FF1" w:rsidP="00B3602A">
      <w:pPr>
        <w:pStyle w:val="Odlomakpopisa"/>
        <w:ind w:left="0"/>
        <w:jc w:val="both"/>
      </w:pPr>
    </w:p>
    <w:p w:rsidR="00592C38" w:rsidRDefault="00592C38" w:rsidP="00B3602A">
      <w:pPr>
        <w:pStyle w:val="Odlomakpopisa"/>
        <w:ind w:left="0"/>
        <w:jc w:val="both"/>
      </w:pPr>
      <w:r>
        <w:t>OSTALI RASHODI ZA ZAPOSLENE:</w:t>
      </w:r>
    </w:p>
    <w:p w:rsidR="00592C38" w:rsidRDefault="00592C38" w:rsidP="00B3602A">
      <w:pPr>
        <w:pStyle w:val="Odlomakpopisa"/>
        <w:ind w:left="0"/>
        <w:jc w:val="both"/>
      </w:pPr>
    </w:p>
    <w:p w:rsidR="00592C38" w:rsidRDefault="00592C38" w:rsidP="00B3602A">
      <w:pPr>
        <w:pStyle w:val="Odlomakpopisa"/>
        <w:ind w:left="0"/>
        <w:jc w:val="both"/>
      </w:pPr>
      <w:r>
        <w:t xml:space="preserve">U  </w:t>
      </w:r>
      <w:r w:rsidRPr="00592C38">
        <w:rPr>
          <w:b/>
        </w:rPr>
        <w:t>202</w:t>
      </w:r>
      <w:r w:rsidR="0042162E">
        <w:rPr>
          <w:b/>
        </w:rPr>
        <w:t>4</w:t>
      </w:r>
      <w:r w:rsidRPr="00592C38">
        <w:rPr>
          <w:b/>
        </w:rPr>
        <w:t>.god</w:t>
      </w:r>
      <w:r>
        <w:t>.planirano je za:</w:t>
      </w:r>
    </w:p>
    <w:p w:rsidR="00592C38" w:rsidRDefault="00592C38" w:rsidP="00B3602A">
      <w:pPr>
        <w:pStyle w:val="Odlomakpopisa"/>
        <w:ind w:left="0"/>
        <w:jc w:val="both"/>
      </w:pPr>
    </w:p>
    <w:p w:rsidR="00B3602A" w:rsidRDefault="00592C38" w:rsidP="00592C38">
      <w:pPr>
        <w:pStyle w:val="Odlomakpopisa"/>
        <w:numPr>
          <w:ilvl w:val="0"/>
          <w:numId w:val="1"/>
        </w:numPr>
      </w:pPr>
      <w:r>
        <w:t>Regres-</w:t>
      </w:r>
      <w:r w:rsidR="00DA463C">
        <w:t>49</w:t>
      </w:r>
      <w:r>
        <w:t xml:space="preserve"> osoba -                   </w:t>
      </w:r>
      <w:r w:rsidR="00DA463C">
        <w:t xml:space="preserve"> </w:t>
      </w:r>
      <w:r>
        <w:t xml:space="preserve"> </w:t>
      </w:r>
      <w:r w:rsidR="00EB287C">
        <w:t>14.700,00€</w:t>
      </w:r>
    </w:p>
    <w:p w:rsidR="00592C38" w:rsidRDefault="00592C38" w:rsidP="00592C38">
      <w:pPr>
        <w:pStyle w:val="Odlomakpopisa"/>
        <w:numPr>
          <w:ilvl w:val="0"/>
          <w:numId w:val="1"/>
        </w:numPr>
      </w:pPr>
      <w:r>
        <w:t>Božićnica-</w:t>
      </w:r>
      <w:r w:rsidR="00DA463C">
        <w:t>49</w:t>
      </w:r>
      <w:r>
        <w:t xml:space="preserve"> osoba-                 </w:t>
      </w:r>
      <w:r w:rsidR="00EB287C">
        <w:t xml:space="preserve"> 11.380,74€</w:t>
      </w:r>
    </w:p>
    <w:p w:rsidR="00592C38" w:rsidRDefault="00592C38" w:rsidP="00592C38">
      <w:pPr>
        <w:pStyle w:val="Odlomakpopisa"/>
        <w:numPr>
          <w:ilvl w:val="0"/>
          <w:numId w:val="1"/>
        </w:numPr>
      </w:pPr>
      <w:r>
        <w:t>Dar za djecu-2</w:t>
      </w:r>
      <w:r w:rsidR="00DA463C">
        <w:t>1osoba</w:t>
      </w:r>
      <w:r>
        <w:t xml:space="preserve">               </w:t>
      </w:r>
      <w:r w:rsidR="00DA463C">
        <w:t xml:space="preserve">   2.787,33</w:t>
      </w:r>
      <w:r w:rsidR="00EB287C">
        <w:t>€</w:t>
      </w:r>
    </w:p>
    <w:p w:rsidR="00592C38" w:rsidRDefault="00592C38" w:rsidP="00DA463C">
      <w:pPr>
        <w:pStyle w:val="Odlomakpopisa"/>
        <w:numPr>
          <w:ilvl w:val="0"/>
          <w:numId w:val="1"/>
        </w:numPr>
      </w:pPr>
      <w:r>
        <w:t>Jubilarna nagrada-1</w:t>
      </w:r>
      <w:r w:rsidR="00DA463C">
        <w:t>3</w:t>
      </w:r>
      <w:r>
        <w:t xml:space="preserve">osoba      </w:t>
      </w:r>
      <w:r w:rsidR="00EB287C">
        <w:t xml:space="preserve">  6.679,76€</w:t>
      </w:r>
    </w:p>
    <w:p w:rsidR="00592C38" w:rsidRDefault="00592C38" w:rsidP="00592C38">
      <w:pPr>
        <w:pStyle w:val="Odlomakpopisa"/>
        <w:numPr>
          <w:ilvl w:val="0"/>
          <w:numId w:val="1"/>
        </w:numPr>
      </w:pPr>
      <w:r>
        <w:t xml:space="preserve">Otpremnine – 4 osobe               </w:t>
      </w:r>
      <w:r w:rsidR="00EB287C">
        <w:t xml:space="preserve">  8.800,00€</w:t>
      </w:r>
    </w:p>
    <w:p w:rsidR="00592C38" w:rsidRDefault="00592C38" w:rsidP="00592C38">
      <w:pPr>
        <w:pStyle w:val="Odlomakpopisa"/>
        <w:numPr>
          <w:ilvl w:val="0"/>
          <w:numId w:val="1"/>
        </w:numPr>
      </w:pPr>
      <w:r>
        <w:t xml:space="preserve">Pripomoći- procijenjeno 2             </w:t>
      </w:r>
      <w:r w:rsidR="00DA463C">
        <w:t xml:space="preserve"> </w:t>
      </w:r>
      <w:r w:rsidR="00EB287C">
        <w:t xml:space="preserve"> 984,80€ </w:t>
      </w:r>
    </w:p>
    <w:p w:rsidR="00C952DF" w:rsidRDefault="00C952DF" w:rsidP="00592C38">
      <w:pPr>
        <w:pStyle w:val="Odlomakpopisa"/>
        <w:numPr>
          <w:ilvl w:val="0"/>
          <w:numId w:val="1"/>
        </w:numPr>
      </w:pPr>
      <w:r>
        <w:t xml:space="preserve">U K U P N O :                               </w:t>
      </w:r>
      <w:r w:rsidR="00DA463C">
        <w:t xml:space="preserve"> </w:t>
      </w:r>
      <w:r w:rsidR="00EB287C">
        <w:t xml:space="preserve"> 45.332,63€</w:t>
      </w:r>
    </w:p>
    <w:p w:rsidR="003767F2" w:rsidRDefault="003767F2" w:rsidP="003767F2">
      <w:pPr>
        <w:pStyle w:val="Odlomakpopisa"/>
      </w:pPr>
      <w:r>
        <w:lastRenderedPageBreak/>
        <w:t>Limit za ostale rashode za zap</w:t>
      </w:r>
      <w:r w:rsidR="00EB287C">
        <w:t>oslene povećan na  53.683,00€</w:t>
      </w:r>
    </w:p>
    <w:p w:rsidR="00C952DF" w:rsidRDefault="00C952DF" w:rsidP="00C952DF">
      <w:pPr>
        <w:pStyle w:val="Odlomakpopisa"/>
        <w:ind w:left="0"/>
      </w:pPr>
      <w:r>
        <w:t xml:space="preserve">  </w:t>
      </w:r>
    </w:p>
    <w:p w:rsidR="00C952DF" w:rsidRDefault="00C952DF" w:rsidP="00C952DF">
      <w:pPr>
        <w:pStyle w:val="Odlomakpopisa"/>
        <w:tabs>
          <w:tab w:val="left" w:pos="3119"/>
          <w:tab w:val="left" w:pos="3402"/>
        </w:tabs>
        <w:ind w:left="0"/>
      </w:pPr>
      <w:r>
        <w:t>U 202</w:t>
      </w:r>
      <w:r w:rsidR="006509F7">
        <w:t>5</w:t>
      </w:r>
      <w:r>
        <w:t>. planirano ukupno</w:t>
      </w:r>
      <w:r>
        <w:tab/>
      </w:r>
      <w:r>
        <w:tab/>
      </w:r>
      <w:r w:rsidR="003767F2">
        <w:t>43</w:t>
      </w:r>
      <w:r w:rsidR="006509F7">
        <w:t>.</w:t>
      </w:r>
      <w:r w:rsidR="003767F2">
        <w:t>643</w:t>
      </w:r>
      <w:r w:rsidR="006509F7">
        <w:t>,00</w:t>
      </w:r>
      <w:r w:rsidR="00EB287C">
        <w:t>€</w:t>
      </w:r>
    </w:p>
    <w:p w:rsidR="00662FF1" w:rsidRDefault="00662FF1" w:rsidP="00C952DF">
      <w:pPr>
        <w:pStyle w:val="Odlomakpopisa"/>
        <w:tabs>
          <w:tab w:val="left" w:pos="3119"/>
          <w:tab w:val="left" w:pos="3402"/>
        </w:tabs>
        <w:ind w:left="0"/>
      </w:pPr>
    </w:p>
    <w:p w:rsidR="00C952DF" w:rsidRDefault="006509F7" w:rsidP="00C952DF">
      <w:pPr>
        <w:pStyle w:val="Odlomakpopisa"/>
        <w:tabs>
          <w:tab w:val="left" w:pos="3119"/>
          <w:tab w:val="left" w:pos="3402"/>
        </w:tabs>
        <w:ind w:left="0"/>
      </w:pPr>
      <w:r>
        <w:t>U 2026.</w:t>
      </w:r>
      <w:r w:rsidR="00C952DF">
        <w:t xml:space="preserve"> planirano ukupno                      </w:t>
      </w:r>
      <w:r w:rsidR="003767F2">
        <w:t>47</w:t>
      </w:r>
      <w:r>
        <w:t>.</w:t>
      </w:r>
      <w:r w:rsidR="003767F2">
        <w:t>439</w:t>
      </w:r>
      <w:r w:rsidR="00EB287C">
        <w:t>,00€</w:t>
      </w:r>
    </w:p>
    <w:p w:rsidR="00662FF1" w:rsidRDefault="00662FF1" w:rsidP="00C952DF">
      <w:pPr>
        <w:pStyle w:val="Odlomakpopisa"/>
        <w:tabs>
          <w:tab w:val="left" w:pos="3119"/>
          <w:tab w:val="left" w:pos="3402"/>
        </w:tabs>
        <w:ind w:left="0"/>
      </w:pPr>
    </w:p>
    <w:p w:rsidR="00662FF1" w:rsidRDefault="00662FF1" w:rsidP="00C952DF">
      <w:pPr>
        <w:pStyle w:val="Odlomakpopisa"/>
        <w:tabs>
          <w:tab w:val="left" w:pos="3119"/>
          <w:tab w:val="left" w:pos="3402"/>
        </w:tabs>
        <w:ind w:left="0"/>
      </w:pPr>
    </w:p>
    <w:p w:rsidR="00C952DF" w:rsidRDefault="00C952DF" w:rsidP="00C952DF">
      <w:pPr>
        <w:pStyle w:val="Odlomakpopisa"/>
        <w:tabs>
          <w:tab w:val="left" w:pos="3119"/>
          <w:tab w:val="left" w:pos="3402"/>
        </w:tabs>
        <w:ind w:left="0"/>
      </w:pPr>
      <w:r>
        <w:t>PUTNI TROŠAK:</w:t>
      </w:r>
    </w:p>
    <w:p w:rsidR="006B0E0C" w:rsidRDefault="006B0E0C" w:rsidP="00C952DF">
      <w:pPr>
        <w:pStyle w:val="Odlomakpopisa"/>
        <w:tabs>
          <w:tab w:val="left" w:pos="3119"/>
          <w:tab w:val="left" w:pos="3402"/>
        </w:tabs>
        <w:ind w:left="0"/>
      </w:pPr>
    </w:p>
    <w:p w:rsidR="00C952DF" w:rsidRDefault="006B0E0C" w:rsidP="00C952DF">
      <w:pPr>
        <w:pStyle w:val="Odlomakpopisa"/>
        <w:tabs>
          <w:tab w:val="left" w:pos="3119"/>
          <w:tab w:val="left" w:pos="3402"/>
        </w:tabs>
        <w:ind w:left="0"/>
      </w:pPr>
      <w:r>
        <w:t>U 202</w:t>
      </w:r>
      <w:r w:rsidR="006509F7">
        <w:t>4</w:t>
      </w:r>
      <w:r>
        <w:t>. Putni trošak rađen po isplaćenim iznosima I-</w:t>
      </w:r>
      <w:r w:rsidR="006509F7">
        <w:t>IX</w:t>
      </w:r>
      <w:r>
        <w:t>, te procijenjenom izno</w:t>
      </w:r>
      <w:r w:rsidR="006509F7">
        <w:t>su do kraja godine.</w:t>
      </w:r>
      <w:r>
        <w:t xml:space="preserve"> </w:t>
      </w:r>
      <w:r w:rsidR="006509F7">
        <w:t>C</w:t>
      </w:r>
      <w:r>
        <w:t xml:space="preserve">ijena prijevoza po prijeđenom  kilometru mijenja </w:t>
      </w:r>
      <w:r w:rsidR="006509F7">
        <w:t xml:space="preserve">se </w:t>
      </w:r>
      <w:r>
        <w:t>shodno promjeni cijene goriva.</w:t>
      </w:r>
    </w:p>
    <w:p w:rsidR="006B0E0C" w:rsidRDefault="006509F7" w:rsidP="00C952DF">
      <w:pPr>
        <w:pStyle w:val="Odlomakpopisa"/>
        <w:tabs>
          <w:tab w:val="left" w:pos="3119"/>
          <w:tab w:val="left" w:pos="3402"/>
        </w:tabs>
        <w:ind w:left="0"/>
      </w:pPr>
      <w:r>
        <w:t>Ukupni iznos-</w:t>
      </w:r>
      <w:r w:rsidR="006B0E0C">
        <w:t xml:space="preserve"> 63.70</w:t>
      </w:r>
      <w:r>
        <w:t>0,00</w:t>
      </w:r>
      <w:r w:rsidR="00EB287C">
        <w:t>€</w:t>
      </w:r>
    </w:p>
    <w:p w:rsidR="006B0E0C" w:rsidRDefault="006B0E0C" w:rsidP="00C952DF">
      <w:pPr>
        <w:pStyle w:val="Odlomakpopisa"/>
        <w:tabs>
          <w:tab w:val="left" w:pos="3119"/>
          <w:tab w:val="left" w:pos="3402"/>
        </w:tabs>
        <w:ind w:left="0"/>
      </w:pPr>
      <w:r>
        <w:t>Isti iznosi navedeni i u 202</w:t>
      </w:r>
      <w:r w:rsidR="006509F7">
        <w:t>5</w:t>
      </w:r>
      <w:r>
        <w:t>. i 202</w:t>
      </w:r>
      <w:r w:rsidR="006509F7">
        <w:t>6</w:t>
      </w:r>
      <w:r>
        <w:t xml:space="preserve">. god. </w:t>
      </w:r>
    </w:p>
    <w:p w:rsidR="00790548" w:rsidRDefault="00790548" w:rsidP="00C952DF">
      <w:pPr>
        <w:pStyle w:val="Odlomakpopisa"/>
        <w:tabs>
          <w:tab w:val="left" w:pos="3119"/>
          <w:tab w:val="left" w:pos="3402"/>
        </w:tabs>
        <w:ind w:left="0"/>
      </w:pPr>
    </w:p>
    <w:p w:rsidR="00AE46FD" w:rsidRDefault="00790548" w:rsidP="00C952DF">
      <w:pPr>
        <w:pStyle w:val="Odlomakpopisa"/>
        <w:tabs>
          <w:tab w:val="left" w:pos="3119"/>
          <w:tab w:val="left" w:pos="3402"/>
        </w:tabs>
        <w:ind w:left="0"/>
      </w:pPr>
      <w:r>
        <w:t xml:space="preserve">Za materijalne rashode u </w:t>
      </w:r>
      <w:r w:rsidRPr="00AE46FD">
        <w:rPr>
          <w:b/>
        </w:rPr>
        <w:t>202</w:t>
      </w:r>
      <w:r w:rsidR="006509F7">
        <w:rPr>
          <w:b/>
        </w:rPr>
        <w:t>4</w:t>
      </w:r>
      <w:r w:rsidRPr="00AE46FD">
        <w:rPr>
          <w:b/>
        </w:rPr>
        <w:t>.</w:t>
      </w:r>
      <w:r>
        <w:t xml:space="preserve"> prema procijeni i analizama knjigovodstvenog stanja na tim pozicijama</w:t>
      </w:r>
      <w:r w:rsidR="00AE46FD">
        <w:t xml:space="preserve">, potrebno je </w:t>
      </w:r>
      <w:r w:rsidR="000B5B70">
        <w:t xml:space="preserve"> 4</w:t>
      </w:r>
      <w:r w:rsidR="00BE22A2">
        <w:t>9</w:t>
      </w:r>
      <w:r w:rsidR="000B5B70">
        <w:t>5.000,00</w:t>
      </w:r>
      <w:r w:rsidR="00AE46FD">
        <w:t xml:space="preserve"> eura</w:t>
      </w:r>
    </w:p>
    <w:p w:rsidR="00AE46FD" w:rsidRDefault="00AE46FD" w:rsidP="00C952DF">
      <w:pPr>
        <w:pStyle w:val="Odlomakpopisa"/>
        <w:tabs>
          <w:tab w:val="left" w:pos="3119"/>
          <w:tab w:val="left" w:pos="3402"/>
        </w:tabs>
        <w:ind w:left="0"/>
      </w:pPr>
      <w:r>
        <w:t>U 202</w:t>
      </w:r>
      <w:r w:rsidR="000B5B70">
        <w:t>5.</w:t>
      </w:r>
      <w:r>
        <w:t xml:space="preserve"> procijenjen potreban iznos </w:t>
      </w:r>
      <w:r w:rsidR="000B5B70">
        <w:t>-</w:t>
      </w:r>
      <w:r>
        <w:t xml:space="preserve"> </w:t>
      </w:r>
      <w:r w:rsidR="000B5B70">
        <w:t>434.000,00</w:t>
      </w:r>
      <w:r w:rsidR="00EB287C">
        <w:t>€</w:t>
      </w:r>
    </w:p>
    <w:p w:rsidR="00AE46FD" w:rsidRDefault="00AE46FD" w:rsidP="00C952DF">
      <w:pPr>
        <w:pStyle w:val="Odlomakpopisa"/>
        <w:tabs>
          <w:tab w:val="left" w:pos="3119"/>
          <w:tab w:val="left" w:pos="3402"/>
        </w:tabs>
        <w:ind w:left="0"/>
      </w:pPr>
      <w:r>
        <w:t>U 202</w:t>
      </w:r>
      <w:r w:rsidR="000B5B70">
        <w:t>6.p</w:t>
      </w:r>
      <w:r>
        <w:t xml:space="preserve">rocijenjeni potreban iznos </w:t>
      </w:r>
      <w:r w:rsidR="000B5B70">
        <w:t>- 434.000,00</w:t>
      </w:r>
      <w:r w:rsidR="00EB287C">
        <w:t>€</w:t>
      </w:r>
    </w:p>
    <w:p w:rsidR="00AE46FD" w:rsidRDefault="00AE46FD" w:rsidP="00C952DF">
      <w:pPr>
        <w:pStyle w:val="Odlomakpopisa"/>
        <w:tabs>
          <w:tab w:val="left" w:pos="3119"/>
          <w:tab w:val="left" w:pos="3402"/>
        </w:tabs>
        <w:ind w:left="0"/>
      </w:pPr>
    </w:p>
    <w:p w:rsidR="00662FF1" w:rsidRDefault="00662FF1" w:rsidP="00C952DF">
      <w:pPr>
        <w:pStyle w:val="Odlomakpopisa"/>
        <w:tabs>
          <w:tab w:val="left" w:pos="3119"/>
          <w:tab w:val="left" w:pos="3402"/>
        </w:tabs>
        <w:ind w:left="0"/>
      </w:pPr>
    </w:p>
    <w:p w:rsidR="00AE46FD" w:rsidRDefault="00AE46FD" w:rsidP="00C952DF">
      <w:pPr>
        <w:pStyle w:val="Odlomakpopisa"/>
        <w:tabs>
          <w:tab w:val="left" w:pos="3119"/>
          <w:tab w:val="left" w:pos="3402"/>
        </w:tabs>
        <w:ind w:left="0"/>
      </w:pPr>
      <w:r>
        <w:t>TEKUĆE  ODRŽAVANJE</w:t>
      </w:r>
    </w:p>
    <w:p w:rsidR="00AE46FD" w:rsidRDefault="00AE46FD" w:rsidP="00C952DF">
      <w:pPr>
        <w:pStyle w:val="Odlomakpopisa"/>
        <w:tabs>
          <w:tab w:val="left" w:pos="3119"/>
          <w:tab w:val="left" w:pos="3402"/>
        </w:tabs>
        <w:ind w:left="0"/>
      </w:pPr>
    </w:p>
    <w:p w:rsidR="00790548" w:rsidRDefault="006509F7" w:rsidP="00C952DF">
      <w:pPr>
        <w:pStyle w:val="Odlomakpopisa"/>
        <w:tabs>
          <w:tab w:val="left" w:pos="3119"/>
          <w:tab w:val="left" w:pos="3402"/>
        </w:tabs>
        <w:ind w:left="0"/>
      </w:pPr>
      <w:r>
        <w:t>Troškovi</w:t>
      </w:r>
      <w:r w:rsidR="00AE46FD">
        <w:t xml:space="preserve"> održavanja zgrade </w:t>
      </w:r>
      <w:r w:rsidR="005A566F">
        <w:t xml:space="preserve">i opreme </w:t>
      </w:r>
      <w:r w:rsidR="00AE46FD">
        <w:t>u kojoj je smješten Općinski sud , Ž</w:t>
      </w:r>
      <w:r w:rsidR="007B0F5D">
        <w:t>upanijsko državno odvjetništvo</w:t>
      </w:r>
      <w:r w:rsidR="005A566F">
        <w:t>, Općinsko državno odvjetništvo kao:</w:t>
      </w:r>
    </w:p>
    <w:p w:rsidR="006323D6" w:rsidRDefault="006323D6" w:rsidP="005A566F">
      <w:pPr>
        <w:pStyle w:val="Odlomakpopisa"/>
        <w:numPr>
          <w:ilvl w:val="0"/>
          <w:numId w:val="1"/>
        </w:numPr>
        <w:tabs>
          <w:tab w:val="left" w:pos="3119"/>
          <w:tab w:val="left" w:pos="3402"/>
        </w:tabs>
      </w:pPr>
      <w:r>
        <w:t>Održavanje telefonske centrale ,</w:t>
      </w:r>
    </w:p>
    <w:p w:rsidR="005A566F" w:rsidRDefault="006323D6" w:rsidP="005A566F">
      <w:pPr>
        <w:pStyle w:val="Odlomakpopisa"/>
        <w:numPr>
          <w:ilvl w:val="0"/>
          <w:numId w:val="1"/>
        </w:numPr>
        <w:tabs>
          <w:tab w:val="left" w:pos="3119"/>
          <w:tab w:val="left" w:pos="3402"/>
        </w:tabs>
      </w:pPr>
      <w:r>
        <w:t xml:space="preserve">Video nadzora </w:t>
      </w:r>
    </w:p>
    <w:p w:rsidR="006323D6" w:rsidRDefault="006323D6" w:rsidP="005A566F">
      <w:pPr>
        <w:pStyle w:val="Odlomakpopisa"/>
        <w:numPr>
          <w:ilvl w:val="0"/>
          <w:numId w:val="1"/>
        </w:numPr>
        <w:tabs>
          <w:tab w:val="left" w:pos="3119"/>
          <w:tab w:val="left" w:pos="3402"/>
        </w:tabs>
      </w:pPr>
      <w:r>
        <w:t>Servis dizala</w:t>
      </w:r>
    </w:p>
    <w:p w:rsidR="006323D6" w:rsidRDefault="006323D6" w:rsidP="005A566F">
      <w:pPr>
        <w:pStyle w:val="Odlomakpopisa"/>
        <w:numPr>
          <w:ilvl w:val="0"/>
          <w:numId w:val="1"/>
        </w:numPr>
        <w:tabs>
          <w:tab w:val="left" w:pos="3119"/>
          <w:tab w:val="left" w:pos="3402"/>
        </w:tabs>
      </w:pPr>
      <w:r>
        <w:t>Servis klima-grijanje</w:t>
      </w:r>
    </w:p>
    <w:p w:rsidR="006509F7" w:rsidRDefault="006323D6" w:rsidP="006509F7">
      <w:pPr>
        <w:pStyle w:val="Odlomakpopisa"/>
        <w:numPr>
          <w:ilvl w:val="0"/>
          <w:numId w:val="1"/>
        </w:numPr>
        <w:tabs>
          <w:tab w:val="left" w:pos="3119"/>
          <w:tab w:val="left" w:pos="3402"/>
        </w:tabs>
      </w:pPr>
      <w:r>
        <w:t xml:space="preserve">Radovi u kotlovnici, </w:t>
      </w:r>
    </w:p>
    <w:p w:rsidR="006509F7" w:rsidRDefault="006509F7" w:rsidP="00503464">
      <w:pPr>
        <w:tabs>
          <w:tab w:val="left" w:pos="3119"/>
          <w:tab w:val="left" w:pos="3402"/>
        </w:tabs>
      </w:pPr>
      <w:r>
        <w:t>su trošak Županijskog suda u Vukovaru</w:t>
      </w:r>
    </w:p>
    <w:p w:rsidR="006323D6" w:rsidRDefault="00EA574F" w:rsidP="00503464">
      <w:pPr>
        <w:tabs>
          <w:tab w:val="left" w:pos="3119"/>
          <w:tab w:val="left" w:pos="3402"/>
        </w:tabs>
      </w:pPr>
      <w:r>
        <w:t>Procijenjena potrebna sredstva u iznosu 2</w:t>
      </w:r>
      <w:r w:rsidR="006509F7">
        <w:t>7.000,00</w:t>
      </w:r>
      <w:r w:rsidR="00EB287C">
        <w:t>€</w:t>
      </w:r>
    </w:p>
    <w:p w:rsidR="00EA574F" w:rsidRDefault="00EA574F" w:rsidP="00503464">
      <w:pPr>
        <w:tabs>
          <w:tab w:val="left" w:pos="3119"/>
          <w:tab w:val="left" w:pos="3402"/>
        </w:tabs>
      </w:pPr>
      <w:r>
        <w:t>Isti troškovi planirani i u 202</w:t>
      </w:r>
      <w:r w:rsidR="006509F7">
        <w:t>5</w:t>
      </w:r>
      <w:r>
        <w:t xml:space="preserve"> i 202</w:t>
      </w:r>
      <w:r w:rsidR="006509F7">
        <w:t>6</w:t>
      </w:r>
      <w:r>
        <w:t>.</w:t>
      </w:r>
    </w:p>
    <w:p w:rsidR="00503464" w:rsidRDefault="00503464" w:rsidP="00503464">
      <w:pPr>
        <w:tabs>
          <w:tab w:val="left" w:pos="3119"/>
          <w:tab w:val="left" w:pos="3402"/>
        </w:tabs>
      </w:pPr>
    </w:p>
    <w:p w:rsidR="00503464" w:rsidRDefault="00503464" w:rsidP="00503464">
      <w:pPr>
        <w:tabs>
          <w:tab w:val="left" w:pos="3119"/>
          <w:tab w:val="left" w:pos="3402"/>
        </w:tabs>
      </w:pPr>
      <w:r>
        <w:t xml:space="preserve">Rashodi za nabavu nefinancijske imovine </w:t>
      </w:r>
      <w:r w:rsidR="00604755">
        <w:t xml:space="preserve">(4231) </w:t>
      </w:r>
      <w:r>
        <w:t xml:space="preserve"> odnosi se na otplatu glavnice za službeni automobil VU-859 EM  temeljem dane suglasnosti Ministarstva pravosuđa i uprave,  sklapanjem ugovora o financijskom</w:t>
      </w:r>
      <w:r w:rsidR="00604755">
        <w:t xml:space="preserve"> </w:t>
      </w:r>
      <w:proofErr w:type="spellStart"/>
      <w:r>
        <w:t>leasingu</w:t>
      </w:r>
      <w:proofErr w:type="spellEnd"/>
      <w:r>
        <w:t xml:space="preserve"> službenog vozila  u razdoblju 2022-2026.</w:t>
      </w:r>
    </w:p>
    <w:p w:rsidR="00604755" w:rsidRDefault="00604755" w:rsidP="00503464">
      <w:pPr>
        <w:tabs>
          <w:tab w:val="left" w:pos="3119"/>
          <w:tab w:val="left" w:pos="3402"/>
        </w:tabs>
      </w:pPr>
      <w:r>
        <w:t>2024-3.864,00</w:t>
      </w:r>
      <w:r w:rsidR="00EB287C">
        <w:t>€</w:t>
      </w:r>
    </w:p>
    <w:p w:rsidR="00604755" w:rsidRDefault="00EB287C" w:rsidP="00503464">
      <w:pPr>
        <w:tabs>
          <w:tab w:val="left" w:pos="3119"/>
          <w:tab w:val="left" w:pos="3402"/>
        </w:tabs>
      </w:pPr>
      <w:r>
        <w:t>2025.-3.655,00€</w:t>
      </w:r>
    </w:p>
    <w:p w:rsidR="00604755" w:rsidRDefault="00EB287C" w:rsidP="00503464">
      <w:pPr>
        <w:tabs>
          <w:tab w:val="left" w:pos="3119"/>
          <w:tab w:val="left" w:pos="3402"/>
        </w:tabs>
      </w:pPr>
      <w:r>
        <w:t>2026.-3.408,00€</w:t>
      </w:r>
    </w:p>
    <w:p w:rsidR="000B5B70" w:rsidRDefault="000B5B70" w:rsidP="000B5B70">
      <w:pPr>
        <w:tabs>
          <w:tab w:val="left" w:pos="3119"/>
          <w:tab w:val="left" w:pos="3402"/>
        </w:tabs>
      </w:pPr>
    </w:p>
    <w:p w:rsidR="00662FF1" w:rsidRDefault="00662FF1" w:rsidP="006323D6">
      <w:pPr>
        <w:tabs>
          <w:tab w:val="left" w:pos="3119"/>
          <w:tab w:val="left" w:pos="3402"/>
        </w:tabs>
        <w:ind w:left="360"/>
      </w:pPr>
    </w:p>
    <w:p w:rsidR="00662FF1" w:rsidRDefault="00662FF1" w:rsidP="000B5B70">
      <w:pPr>
        <w:tabs>
          <w:tab w:val="left" w:pos="3119"/>
          <w:tab w:val="left" w:pos="3402"/>
        </w:tabs>
      </w:pPr>
      <w:r>
        <w:t>Aktivnost 6590005-Vlastiti prihodi</w:t>
      </w:r>
    </w:p>
    <w:p w:rsidR="00662FF1" w:rsidRDefault="00662FF1" w:rsidP="000B5B70">
      <w:pPr>
        <w:tabs>
          <w:tab w:val="left" w:pos="3119"/>
          <w:tab w:val="left" w:pos="3402"/>
        </w:tabs>
      </w:pPr>
      <w:r>
        <w:t>Županijski sud u Vukovaru ostvaruje vlastite prihode od fotokopiranja spisa.</w:t>
      </w:r>
    </w:p>
    <w:p w:rsidR="00662FF1" w:rsidRDefault="00662FF1" w:rsidP="000B5B70">
      <w:pPr>
        <w:tabs>
          <w:tab w:val="left" w:pos="3119"/>
          <w:tab w:val="left" w:pos="3402"/>
        </w:tabs>
      </w:pPr>
      <w:r>
        <w:t>Procijenjeni prihodi temeljem prethodnih godina za 202</w:t>
      </w:r>
      <w:r w:rsidR="006509F7">
        <w:t>4</w:t>
      </w:r>
      <w:r w:rsidR="00EB287C">
        <w:t>. -  265€</w:t>
      </w:r>
      <w:r>
        <w:t>.</w:t>
      </w:r>
    </w:p>
    <w:p w:rsidR="00BE22A2" w:rsidRDefault="00BE22A2" w:rsidP="000B5B70">
      <w:pPr>
        <w:tabs>
          <w:tab w:val="left" w:pos="3119"/>
          <w:tab w:val="left" w:pos="3402"/>
        </w:tabs>
      </w:pPr>
    </w:p>
    <w:p w:rsidR="00BE22A2" w:rsidRDefault="00BE22A2" w:rsidP="000B5B70">
      <w:pPr>
        <w:tabs>
          <w:tab w:val="left" w:pos="3119"/>
          <w:tab w:val="left" w:pos="3402"/>
        </w:tabs>
      </w:pPr>
      <w:r>
        <w:t xml:space="preserve">Na poziciji 4511- kapitalna ulaganja </w:t>
      </w:r>
    </w:p>
    <w:p w:rsidR="00BE22A2" w:rsidRDefault="00BE22A2" w:rsidP="000B5B70">
      <w:pPr>
        <w:tabs>
          <w:tab w:val="left" w:pos="3119"/>
          <w:tab w:val="left" w:pos="3402"/>
        </w:tabs>
      </w:pPr>
      <w:r>
        <w:t>U 2024. Iznos od 30.000,00</w:t>
      </w:r>
      <w:r w:rsidR="00EB287C">
        <w:t>€</w:t>
      </w:r>
      <w:r>
        <w:t xml:space="preserve"> odnosi se na rekonstrukciju i popravak fasade Palače pravde u Vukovaru, kao i rješavanje problema kapilarne vlage.</w:t>
      </w:r>
    </w:p>
    <w:p w:rsidR="00BE22A2" w:rsidRDefault="00BE22A2" w:rsidP="000B5B70">
      <w:pPr>
        <w:tabs>
          <w:tab w:val="left" w:pos="3119"/>
          <w:tab w:val="left" w:pos="3402"/>
        </w:tabs>
      </w:pPr>
      <w:r>
        <w:t>U 2025. Iznos od 18.500,00€ odnosi se na 15.000,00€ za ugradnju rukohvata sa nosačima i 3.500,00€ za zamjenu izvorne drvene dvorišne kapije i dvorišnih vrata</w:t>
      </w:r>
      <w:r w:rsidR="00147CF0">
        <w:t>.</w:t>
      </w:r>
    </w:p>
    <w:p w:rsidR="00147CF0" w:rsidRDefault="00147CF0" w:rsidP="000B5B70">
      <w:pPr>
        <w:tabs>
          <w:tab w:val="left" w:pos="3119"/>
          <w:tab w:val="left" w:pos="3402"/>
        </w:tabs>
      </w:pPr>
      <w:r>
        <w:t>U 2026. Iznos od 30.000,00€ odnosi se na zamjenu i rekonstrukciju prozorske stolarije na cijeloj zgradi Palače pravde u Vukovaru.</w:t>
      </w:r>
    </w:p>
    <w:p w:rsidR="00BE22A2" w:rsidRDefault="00BE22A2" w:rsidP="000B5B70">
      <w:pPr>
        <w:tabs>
          <w:tab w:val="left" w:pos="3119"/>
          <w:tab w:val="left" w:pos="3402"/>
        </w:tabs>
      </w:pPr>
    </w:p>
    <w:p w:rsidR="00662FF1" w:rsidRDefault="00662FF1" w:rsidP="006323D6">
      <w:pPr>
        <w:tabs>
          <w:tab w:val="left" w:pos="3119"/>
          <w:tab w:val="left" w:pos="3402"/>
        </w:tabs>
        <w:ind w:left="360"/>
      </w:pPr>
    </w:p>
    <w:p w:rsidR="00662FF1" w:rsidRDefault="00EB287C" w:rsidP="006323D6">
      <w:pPr>
        <w:tabs>
          <w:tab w:val="left" w:pos="3119"/>
          <w:tab w:val="left" w:pos="3402"/>
        </w:tabs>
        <w:ind w:left="360"/>
      </w:pPr>
      <w:r>
        <w:t>U Vukovaru, 27. prosinca</w:t>
      </w:r>
      <w:r w:rsidR="00662FF1">
        <w:t xml:space="preserve">  202</w:t>
      </w:r>
      <w:r w:rsidR="006509F7">
        <w:t>3</w:t>
      </w:r>
      <w:r w:rsidR="00662FF1">
        <w:t>.</w:t>
      </w:r>
      <w:r w:rsidR="00662FF1">
        <w:tab/>
      </w:r>
      <w:r w:rsidR="00662FF1">
        <w:tab/>
      </w:r>
      <w:r w:rsidR="00662FF1">
        <w:tab/>
      </w:r>
      <w:r w:rsidR="00662FF1">
        <w:tab/>
      </w:r>
      <w:r w:rsidR="00662FF1">
        <w:tab/>
      </w:r>
      <w:r w:rsidR="00662FF1">
        <w:tab/>
        <w:t>Voditelj mat-fin. pododsjeka:</w:t>
      </w:r>
    </w:p>
    <w:p w:rsidR="00662FF1" w:rsidRDefault="00662FF1" w:rsidP="006323D6">
      <w:pPr>
        <w:tabs>
          <w:tab w:val="left" w:pos="3119"/>
          <w:tab w:val="left" w:pos="3402"/>
        </w:tabs>
        <w:ind w:left="360"/>
      </w:pPr>
      <w:r>
        <w:t xml:space="preserve">                                                                                                                                    Gordana Salopek</w:t>
      </w:r>
    </w:p>
    <w:p w:rsidR="00662FF1" w:rsidRDefault="00662FF1" w:rsidP="006323D6">
      <w:pPr>
        <w:tabs>
          <w:tab w:val="left" w:pos="3119"/>
          <w:tab w:val="left" w:pos="3402"/>
        </w:tabs>
        <w:ind w:left="360"/>
      </w:pPr>
    </w:p>
    <w:p w:rsidR="00662FF1" w:rsidRDefault="00662FF1" w:rsidP="006323D6">
      <w:pPr>
        <w:tabs>
          <w:tab w:val="left" w:pos="3119"/>
          <w:tab w:val="left" w:pos="3402"/>
        </w:tabs>
        <w:ind w:left="360"/>
      </w:pPr>
    </w:p>
    <w:p w:rsidR="00FB6991" w:rsidRDefault="00FB6991" w:rsidP="006323D6">
      <w:pPr>
        <w:tabs>
          <w:tab w:val="left" w:pos="3119"/>
          <w:tab w:val="left" w:pos="3402"/>
        </w:tabs>
        <w:ind w:left="360"/>
      </w:pPr>
    </w:p>
    <w:p w:rsidR="00FB6991" w:rsidRDefault="00FB6991" w:rsidP="006323D6">
      <w:pPr>
        <w:tabs>
          <w:tab w:val="left" w:pos="3119"/>
          <w:tab w:val="left" w:pos="3402"/>
        </w:tabs>
        <w:ind w:left="360"/>
      </w:pPr>
    </w:p>
    <w:p w:rsidR="00790548" w:rsidRDefault="00790548" w:rsidP="00C952DF">
      <w:pPr>
        <w:pStyle w:val="Odlomakpopisa"/>
        <w:tabs>
          <w:tab w:val="left" w:pos="3119"/>
          <w:tab w:val="left" w:pos="3402"/>
        </w:tabs>
        <w:ind w:left="0"/>
      </w:pPr>
    </w:p>
    <w:p w:rsidR="006B0E0C" w:rsidRDefault="006B0E0C" w:rsidP="00C952DF">
      <w:pPr>
        <w:pStyle w:val="Odlomakpopisa"/>
        <w:tabs>
          <w:tab w:val="left" w:pos="3119"/>
          <w:tab w:val="left" w:pos="3402"/>
        </w:tabs>
        <w:ind w:left="0"/>
      </w:pPr>
    </w:p>
    <w:p w:rsidR="00B3602A" w:rsidRDefault="00B3602A" w:rsidP="00B3602A">
      <w:pPr>
        <w:ind w:left="360"/>
      </w:pPr>
    </w:p>
    <w:p w:rsidR="00B3602A" w:rsidRDefault="00B3602A" w:rsidP="00B3602A">
      <w:pPr>
        <w:ind w:left="360"/>
        <w:jc w:val="both"/>
      </w:pPr>
    </w:p>
    <w:p w:rsidR="00B3602A" w:rsidRDefault="00B3602A"/>
    <w:sectPr w:rsidR="00B3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48D"/>
    <w:multiLevelType w:val="hybridMultilevel"/>
    <w:tmpl w:val="83EC7FF6"/>
    <w:lvl w:ilvl="0" w:tplc="60225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2A"/>
    <w:rsid w:val="000353E6"/>
    <w:rsid w:val="000B5B70"/>
    <w:rsid w:val="00147CF0"/>
    <w:rsid w:val="003339C6"/>
    <w:rsid w:val="003767F2"/>
    <w:rsid w:val="0042162E"/>
    <w:rsid w:val="00503464"/>
    <w:rsid w:val="00592C38"/>
    <w:rsid w:val="005A566F"/>
    <w:rsid w:val="00604755"/>
    <w:rsid w:val="006323D6"/>
    <w:rsid w:val="00634C4C"/>
    <w:rsid w:val="006509F7"/>
    <w:rsid w:val="00662FF1"/>
    <w:rsid w:val="006B0E0C"/>
    <w:rsid w:val="00790548"/>
    <w:rsid w:val="007B0F5D"/>
    <w:rsid w:val="008175B5"/>
    <w:rsid w:val="0090093F"/>
    <w:rsid w:val="00A02027"/>
    <w:rsid w:val="00AC7C9F"/>
    <w:rsid w:val="00AE46FD"/>
    <w:rsid w:val="00B3602A"/>
    <w:rsid w:val="00B9481F"/>
    <w:rsid w:val="00BD2F35"/>
    <w:rsid w:val="00BE22A2"/>
    <w:rsid w:val="00C57C6B"/>
    <w:rsid w:val="00C952DF"/>
    <w:rsid w:val="00D95A82"/>
    <w:rsid w:val="00DA463C"/>
    <w:rsid w:val="00DD52FB"/>
    <w:rsid w:val="00EA574F"/>
    <w:rsid w:val="00EB287C"/>
    <w:rsid w:val="00FB3F80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60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60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8F1B-D51E-4FA5-BEB4-19374513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Salopek</dc:creator>
  <cp:lastModifiedBy>Gordana Salopek</cp:lastModifiedBy>
  <cp:revision>8</cp:revision>
  <cp:lastPrinted>2022-12-22T09:51:00Z</cp:lastPrinted>
  <dcterms:created xsi:type="dcterms:W3CDTF">2023-10-16T08:29:00Z</dcterms:created>
  <dcterms:modified xsi:type="dcterms:W3CDTF">2023-12-27T09:10:00Z</dcterms:modified>
</cp:coreProperties>
</file>