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B9E" w:rsidRPr="009D56BF" w:rsidRDefault="00173B9E" w:rsidP="00173B9E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73B9E" w:rsidRPr="009D56BF" w:rsidRDefault="00173B9E" w:rsidP="00173B9E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9D56BF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73AF248" wp14:editId="3B6D9411">
            <wp:extent cx="723900" cy="9620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3E6" w:rsidRDefault="000D23E6" w:rsidP="00173B9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73B9E" w:rsidRPr="009D56BF" w:rsidRDefault="00173B9E" w:rsidP="00173B9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D56BF">
        <w:rPr>
          <w:rFonts w:ascii="Times New Roman" w:hAnsi="Times New Roman" w:cs="Times New Roman"/>
          <w:b/>
          <w:sz w:val="24"/>
          <w:szCs w:val="24"/>
        </w:rPr>
        <w:t>REPUBLIKA HRVATSKA</w:t>
      </w:r>
      <w:r w:rsidRPr="009D56BF">
        <w:rPr>
          <w:rFonts w:ascii="Times New Roman" w:hAnsi="Times New Roman" w:cs="Times New Roman"/>
          <w:b/>
          <w:sz w:val="24"/>
          <w:szCs w:val="24"/>
        </w:rPr>
        <w:tab/>
      </w:r>
      <w:r w:rsidRPr="009D56BF">
        <w:rPr>
          <w:rFonts w:ascii="Times New Roman" w:hAnsi="Times New Roman" w:cs="Times New Roman"/>
          <w:b/>
          <w:sz w:val="24"/>
          <w:szCs w:val="24"/>
        </w:rPr>
        <w:tab/>
      </w:r>
      <w:r w:rsidRPr="009D56BF">
        <w:rPr>
          <w:rFonts w:ascii="Times New Roman" w:hAnsi="Times New Roman" w:cs="Times New Roman"/>
          <w:b/>
          <w:sz w:val="24"/>
          <w:szCs w:val="24"/>
        </w:rPr>
        <w:tab/>
      </w:r>
      <w:r w:rsidRPr="009D56BF">
        <w:rPr>
          <w:rFonts w:ascii="Times New Roman" w:hAnsi="Times New Roman" w:cs="Times New Roman"/>
          <w:b/>
          <w:sz w:val="24"/>
          <w:szCs w:val="24"/>
        </w:rPr>
        <w:tab/>
      </w:r>
      <w:r w:rsidRPr="009D56BF">
        <w:rPr>
          <w:rFonts w:ascii="Times New Roman" w:hAnsi="Times New Roman" w:cs="Times New Roman"/>
          <w:b/>
          <w:sz w:val="24"/>
          <w:szCs w:val="24"/>
        </w:rPr>
        <w:tab/>
        <w:t>Broj RKP-a: 4253</w:t>
      </w:r>
    </w:p>
    <w:p w:rsidR="00173B9E" w:rsidRPr="009D56BF" w:rsidRDefault="00173B9E" w:rsidP="00173B9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D56BF">
        <w:rPr>
          <w:rFonts w:ascii="Times New Roman" w:hAnsi="Times New Roman" w:cs="Times New Roman"/>
          <w:b/>
          <w:sz w:val="24"/>
          <w:szCs w:val="24"/>
        </w:rPr>
        <w:t>OPĆINSKI SUD U RIJECI</w:t>
      </w:r>
      <w:r w:rsidRPr="009D56BF">
        <w:rPr>
          <w:rFonts w:ascii="Times New Roman" w:hAnsi="Times New Roman" w:cs="Times New Roman"/>
          <w:b/>
          <w:sz w:val="24"/>
          <w:szCs w:val="24"/>
        </w:rPr>
        <w:tab/>
      </w:r>
      <w:r w:rsidRPr="009D56BF">
        <w:rPr>
          <w:rFonts w:ascii="Times New Roman" w:hAnsi="Times New Roman" w:cs="Times New Roman"/>
          <w:b/>
          <w:sz w:val="24"/>
          <w:szCs w:val="24"/>
        </w:rPr>
        <w:tab/>
      </w:r>
      <w:r w:rsidRPr="009D56BF">
        <w:rPr>
          <w:rFonts w:ascii="Times New Roman" w:hAnsi="Times New Roman" w:cs="Times New Roman"/>
          <w:b/>
          <w:sz w:val="24"/>
          <w:szCs w:val="24"/>
        </w:rPr>
        <w:tab/>
      </w:r>
      <w:r w:rsidRPr="009D56BF">
        <w:rPr>
          <w:rFonts w:ascii="Times New Roman" w:hAnsi="Times New Roman" w:cs="Times New Roman"/>
          <w:b/>
          <w:sz w:val="24"/>
          <w:szCs w:val="24"/>
        </w:rPr>
        <w:tab/>
      </w:r>
      <w:r w:rsidRPr="009D56BF">
        <w:rPr>
          <w:rFonts w:ascii="Times New Roman" w:hAnsi="Times New Roman" w:cs="Times New Roman"/>
          <w:b/>
          <w:sz w:val="24"/>
          <w:szCs w:val="24"/>
        </w:rPr>
        <w:tab/>
        <w:t>Matični broj: 03321428</w:t>
      </w:r>
    </w:p>
    <w:p w:rsidR="00173B9E" w:rsidRPr="009D56BF" w:rsidRDefault="00173B9E" w:rsidP="00173B9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D56BF">
        <w:rPr>
          <w:rFonts w:ascii="Times New Roman" w:hAnsi="Times New Roman" w:cs="Times New Roman"/>
          <w:b/>
          <w:sz w:val="24"/>
          <w:szCs w:val="24"/>
        </w:rPr>
        <w:t>Žrtava fašizma 7, 51000 Rijeka</w:t>
      </w:r>
      <w:r w:rsidRPr="009D56BF">
        <w:rPr>
          <w:rFonts w:ascii="Times New Roman" w:hAnsi="Times New Roman" w:cs="Times New Roman"/>
          <w:b/>
          <w:sz w:val="24"/>
          <w:szCs w:val="24"/>
        </w:rPr>
        <w:tab/>
      </w:r>
      <w:r w:rsidRPr="009D56BF">
        <w:rPr>
          <w:rFonts w:ascii="Times New Roman" w:hAnsi="Times New Roman" w:cs="Times New Roman"/>
          <w:b/>
          <w:sz w:val="24"/>
          <w:szCs w:val="24"/>
        </w:rPr>
        <w:tab/>
      </w:r>
      <w:r w:rsidRPr="009D56BF">
        <w:rPr>
          <w:rFonts w:ascii="Times New Roman" w:hAnsi="Times New Roman" w:cs="Times New Roman"/>
          <w:b/>
          <w:sz w:val="24"/>
          <w:szCs w:val="24"/>
        </w:rPr>
        <w:tab/>
      </w:r>
      <w:r w:rsidRPr="009D56BF">
        <w:rPr>
          <w:rFonts w:ascii="Times New Roman" w:hAnsi="Times New Roman" w:cs="Times New Roman"/>
          <w:b/>
          <w:sz w:val="24"/>
          <w:szCs w:val="24"/>
        </w:rPr>
        <w:tab/>
      </w:r>
      <w:r w:rsidR="00FC29E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D56BF">
        <w:rPr>
          <w:rFonts w:ascii="Times New Roman" w:hAnsi="Times New Roman" w:cs="Times New Roman"/>
          <w:b/>
          <w:sz w:val="24"/>
          <w:szCs w:val="24"/>
        </w:rPr>
        <w:t>OIB: 54566384631</w:t>
      </w:r>
    </w:p>
    <w:p w:rsidR="00173B9E" w:rsidRPr="009D56BF" w:rsidRDefault="00173B9E" w:rsidP="00173B9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D56BF">
        <w:rPr>
          <w:rFonts w:ascii="Times New Roman" w:hAnsi="Times New Roman" w:cs="Times New Roman"/>
          <w:b/>
          <w:sz w:val="24"/>
          <w:szCs w:val="24"/>
        </w:rPr>
        <w:t>Razina: 11</w:t>
      </w:r>
      <w:r w:rsidRPr="009D56BF">
        <w:rPr>
          <w:rFonts w:ascii="Times New Roman" w:hAnsi="Times New Roman" w:cs="Times New Roman"/>
          <w:b/>
          <w:sz w:val="24"/>
          <w:szCs w:val="24"/>
        </w:rPr>
        <w:tab/>
      </w:r>
      <w:r w:rsidRPr="009D56BF">
        <w:rPr>
          <w:rFonts w:ascii="Times New Roman" w:hAnsi="Times New Roman" w:cs="Times New Roman"/>
          <w:b/>
          <w:sz w:val="24"/>
          <w:szCs w:val="24"/>
        </w:rPr>
        <w:tab/>
      </w:r>
      <w:r w:rsidRPr="009D56BF">
        <w:rPr>
          <w:rFonts w:ascii="Times New Roman" w:hAnsi="Times New Roman" w:cs="Times New Roman"/>
          <w:b/>
          <w:sz w:val="24"/>
          <w:szCs w:val="24"/>
        </w:rPr>
        <w:tab/>
      </w:r>
      <w:r w:rsidRPr="009D56BF">
        <w:rPr>
          <w:rFonts w:ascii="Times New Roman" w:hAnsi="Times New Roman" w:cs="Times New Roman"/>
          <w:b/>
          <w:sz w:val="24"/>
          <w:szCs w:val="24"/>
        </w:rPr>
        <w:tab/>
      </w:r>
      <w:r w:rsidRPr="009D56BF">
        <w:rPr>
          <w:rFonts w:ascii="Times New Roman" w:hAnsi="Times New Roman" w:cs="Times New Roman"/>
          <w:b/>
          <w:sz w:val="24"/>
          <w:szCs w:val="24"/>
        </w:rPr>
        <w:tab/>
      </w:r>
      <w:r w:rsidRPr="009D56BF">
        <w:rPr>
          <w:rFonts w:ascii="Times New Roman" w:hAnsi="Times New Roman" w:cs="Times New Roman"/>
          <w:b/>
          <w:sz w:val="24"/>
          <w:szCs w:val="24"/>
        </w:rPr>
        <w:tab/>
      </w:r>
      <w:r w:rsidRPr="009D56BF">
        <w:rPr>
          <w:rFonts w:ascii="Times New Roman" w:hAnsi="Times New Roman" w:cs="Times New Roman"/>
          <w:b/>
          <w:sz w:val="24"/>
          <w:szCs w:val="24"/>
        </w:rPr>
        <w:tab/>
      </w:r>
      <w:r w:rsidRPr="009D56BF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173B9E" w:rsidRPr="009D56BF" w:rsidRDefault="00173B9E" w:rsidP="00173B9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D56BF">
        <w:rPr>
          <w:rFonts w:ascii="Times New Roman" w:hAnsi="Times New Roman" w:cs="Times New Roman"/>
          <w:b/>
          <w:sz w:val="24"/>
          <w:szCs w:val="24"/>
        </w:rPr>
        <w:t>Razdjel: 109 Ministarstvo pravosuđa i uprave</w:t>
      </w:r>
      <w:r w:rsidRPr="009D56BF">
        <w:rPr>
          <w:rFonts w:ascii="Times New Roman" w:hAnsi="Times New Roman" w:cs="Times New Roman"/>
          <w:b/>
          <w:sz w:val="24"/>
          <w:szCs w:val="24"/>
        </w:rPr>
        <w:tab/>
      </w:r>
      <w:r w:rsidRPr="009D56BF">
        <w:rPr>
          <w:rFonts w:ascii="Times New Roman" w:hAnsi="Times New Roman" w:cs="Times New Roman"/>
          <w:b/>
          <w:sz w:val="24"/>
          <w:szCs w:val="24"/>
        </w:rPr>
        <w:tab/>
      </w:r>
      <w:r w:rsidRPr="009D56BF">
        <w:rPr>
          <w:rFonts w:ascii="Times New Roman" w:hAnsi="Times New Roman" w:cs="Times New Roman"/>
          <w:b/>
          <w:sz w:val="24"/>
          <w:szCs w:val="24"/>
        </w:rPr>
        <w:tab/>
      </w:r>
      <w:r w:rsidRPr="009D56BF">
        <w:rPr>
          <w:rFonts w:ascii="Times New Roman" w:hAnsi="Times New Roman" w:cs="Times New Roman"/>
          <w:b/>
          <w:sz w:val="24"/>
          <w:szCs w:val="24"/>
        </w:rPr>
        <w:tab/>
      </w:r>
      <w:r w:rsidRPr="009D56BF">
        <w:rPr>
          <w:rFonts w:ascii="Times New Roman" w:hAnsi="Times New Roman" w:cs="Times New Roman"/>
          <w:b/>
          <w:sz w:val="24"/>
          <w:szCs w:val="24"/>
        </w:rPr>
        <w:tab/>
      </w:r>
    </w:p>
    <w:p w:rsidR="00173B9E" w:rsidRPr="009D56BF" w:rsidRDefault="00173B9E" w:rsidP="00173B9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D56BF">
        <w:rPr>
          <w:rFonts w:ascii="Times New Roman" w:hAnsi="Times New Roman" w:cs="Times New Roman"/>
          <w:b/>
          <w:sz w:val="24"/>
          <w:szCs w:val="24"/>
        </w:rPr>
        <w:t>Šifra djelatnosti prema NKD-u 2007.: 8423 Sudske i pravosudne djelatnosti</w:t>
      </w:r>
    </w:p>
    <w:p w:rsidR="00173B9E" w:rsidRPr="009D56BF" w:rsidRDefault="00173B9E" w:rsidP="00173B9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173B9E" w:rsidRDefault="00173B9E" w:rsidP="00173B9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D56BF">
        <w:rPr>
          <w:rFonts w:ascii="Times New Roman" w:hAnsi="Times New Roman" w:cs="Times New Roman"/>
          <w:sz w:val="24"/>
          <w:szCs w:val="24"/>
        </w:rPr>
        <w:t xml:space="preserve">U Rijeci, </w:t>
      </w:r>
      <w:r w:rsidR="004C2646">
        <w:rPr>
          <w:rFonts w:ascii="Times New Roman" w:hAnsi="Times New Roman" w:cs="Times New Roman"/>
          <w:sz w:val="24"/>
          <w:szCs w:val="24"/>
        </w:rPr>
        <w:t xml:space="preserve">16. listopada 2023. godine. </w:t>
      </w:r>
    </w:p>
    <w:p w:rsidR="009D56BF" w:rsidRPr="009D56BF" w:rsidRDefault="009D56BF" w:rsidP="00173B9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21BC6" w:rsidRDefault="00721BC6" w:rsidP="00721BC6">
      <w:pPr>
        <w:pStyle w:val="Standard"/>
        <w:rPr>
          <w:rFonts w:ascii="Times New Roman" w:hAnsi="Times New Roman"/>
        </w:rPr>
      </w:pPr>
    </w:p>
    <w:p w:rsidR="00721BC6" w:rsidRDefault="00721BC6" w:rsidP="00721BC6">
      <w:pPr>
        <w:pStyle w:val="Standard"/>
        <w:rPr>
          <w:rFonts w:ascii="Times New Roman" w:hAnsi="Times New Roman"/>
        </w:rPr>
      </w:pPr>
    </w:p>
    <w:p w:rsidR="00721BC6" w:rsidRDefault="00721BC6" w:rsidP="00721BC6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OBRAZLOŽENJE OPĆEG DIJELA FINANCIJSKOG PLANA</w:t>
      </w:r>
    </w:p>
    <w:p w:rsidR="00721BC6" w:rsidRDefault="00721BC6" w:rsidP="00721BC6">
      <w:pPr>
        <w:pStyle w:val="Standard"/>
        <w:rPr>
          <w:rFonts w:ascii="Times New Roman" w:hAnsi="Times New Roman"/>
        </w:rPr>
      </w:pPr>
    </w:p>
    <w:p w:rsidR="00721BC6" w:rsidRDefault="00721BC6" w:rsidP="00721BC6">
      <w:pPr>
        <w:pStyle w:val="Standard"/>
        <w:rPr>
          <w:rFonts w:ascii="Times New Roman" w:hAnsi="Times New Roman"/>
        </w:rPr>
      </w:pPr>
    </w:p>
    <w:p w:rsidR="00721BC6" w:rsidRDefault="00721BC6" w:rsidP="00721BC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Sukla</w:t>
      </w:r>
      <w:r w:rsidR="002613EF">
        <w:rPr>
          <w:rFonts w:ascii="Times New Roman" w:hAnsi="Times New Roman"/>
        </w:rPr>
        <w:t>dno čl. 36 Zakona o proračunu (</w:t>
      </w:r>
      <w:r>
        <w:rPr>
          <w:rFonts w:ascii="Times New Roman" w:hAnsi="Times New Roman"/>
        </w:rPr>
        <w:t>Narodne novine br. 144/21) proračunski i izvanproračunski korisnici dužni su uz prijedlog financijskog plana izraditi dostaviti obrazloženje općeg dijela financijskog plana, kojeg dostavljamo u nastavku.</w:t>
      </w:r>
    </w:p>
    <w:p w:rsidR="00721BC6" w:rsidRDefault="00721BC6" w:rsidP="00721BC6">
      <w:pPr>
        <w:pStyle w:val="Standard"/>
        <w:jc w:val="both"/>
        <w:rPr>
          <w:rFonts w:ascii="Times New Roman" w:hAnsi="Times New Roman"/>
        </w:rPr>
      </w:pPr>
    </w:p>
    <w:p w:rsidR="00721BC6" w:rsidRDefault="00721BC6" w:rsidP="00721BC6">
      <w:pPr>
        <w:pStyle w:val="Standard"/>
        <w:jc w:val="both"/>
        <w:rPr>
          <w:rFonts w:ascii="Times New Roman" w:hAnsi="Times New Roman"/>
        </w:rPr>
      </w:pPr>
    </w:p>
    <w:p w:rsidR="00721BC6" w:rsidRDefault="00721BC6" w:rsidP="00721BC6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PRIHODI I PRIMICI:</w:t>
      </w:r>
    </w:p>
    <w:p w:rsidR="00721BC6" w:rsidRDefault="00721BC6" w:rsidP="00721BC6">
      <w:pPr>
        <w:pStyle w:val="Standard"/>
        <w:rPr>
          <w:rFonts w:ascii="Times New Roman" w:hAnsi="Times New Roman"/>
        </w:rPr>
      </w:pPr>
    </w:p>
    <w:p w:rsidR="00721BC6" w:rsidRDefault="00721BC6" w:rsidP="00721BC6">
      <w:pPr>
        <w:pStyle w:val="Standard"/>
        <w:jc w:val="both"/>
      </w:pPr>
      <w:r>
        <w:rPr>
          <w:rFonts w:ascii="Times New Roman" w:hAnsi="Times New Roman"/>
        </w:rPr>
        <w:tab/>
        <w:t>Općinski sud u Rijeci u cijelosti se financira iz nadležnog proračuna Ministarstva pravosuđa i uprave. U odnosu na 202</w:t>
      </w:r>
      <w:r w:rsidR="004C2646">
        <w:rPr>
          <w:rFonts w:ascii="Times New Roman" w:hAnsi="Times New Roman"/>
        </w:rPr>
        <w:t>4</w:t>
      </w:r>
      <w:r>
        <w:rPr>
          <w:rFonts w:ascii="Times New Roman" w:hAnsi="Times New Roman"/>
        </w:rPr>
        <w:t>. proračunsku godinu zadani su limiti za izradu financijskog</w:t>
      </w:r>
      <w:r w:rsidR="000D5940">
        <w:rPr>
          <w:rFonts w:ascii="Times New Roman" w:hAnsi="Times New Roman"/>
        </w:rPr>
        <w:t xml:space="preserve"> plana u iznosu od </w:t>
      </w:r>
      <w:r w:rsidR="004C2646">
        <w:rPr>
          <w:rFonts w:ascii="Times New Roman" w:hAnsi="Times New Roman"/>
        </w:rPr>
        <w:t>9.484.621,00</w:t>
      </w:r>
      <w:r>
        <w:rPr>
          <w:rFonts w:ascii="Times New Roman" w:hAnsi="Times New Roman"/>
        </w:rPr>
        <w:t xml:space="preserve"> </w:t>
      </w:r>
      <w:r w:rsidR="00897F52">
        <w:rPr>
          <w:rFonts w:ascii="Times New Roman" w:hAnsi="Times New Roman"/>
        </w:rPr>
        <w:t>€</w:t>
      </w:r>
      <w:r>
        <w:rPr>
          <w:rFonts w:ascii="Times New Roman" w:hAnsi="Times New Roman"/>
        </w:rPr>
        <w:t>, te projekcije sukladno limitima za 202</w:t>
      </w:r>
      <w:r w:rsidR="004C2646">
        <w:rPr>
          <w:rFonts w:ascii="Times New Roman" w:hAnsi="Times New Roman"/>
        </w:rPr>
        <w:t>5</w:t>
      </w:r>
      <w:r>
        <w:rPr>
          <w:rFonts w:ascii="Times New Roman" w:hAnsi="Times New Roman"/>
        </w:rPr>
        <w:t>.</w:t>
      </w:r>
      <w:r w:rsidR="00AF329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godinu iznos od </w:t>
      </w:r>
      <w:r w:rsidR="004C2646">
        <w:rPr>
          <w:rFonts w:ascii="Times New Roman" w:hAnsi="Times New Roman"/>
        </w:rPr>
        <w:t>9.576.422,00</w:t>
      </w:r>
      <w:r w:rsidR="00AF329C">
        <w:rPr>
          <w:rFonts w:ascii="Times New Roman" w:hAnsi="Times New Roman"/>
        </w:rPr>
        <w:t xml:space="preserve"> </w:t>
      </w:r>
      <w:r w:rsidR="00897F52">
        <w:rPr>
          <w:rFonts w:ascii="Times New Roman" w:hAnsi="Times New Roman"/>
        </w:rPr>
        <w:t>€</w:t>
      </w:r>
      <w:r>
        <w:rPr>
          <w:rFonts w:ascii="Times New Roman" w:hAnsi="Times New Roman"/>
        </w:rPr>
        <w:t xml:space="preserve"> te za 202</w:t>
      </w:r>
      <w:r w:rsidR="004C2646">
        <w:rPr>
          <w:rFonts w:ascii="Times New Roman" w:hAnsi="Times New Roman"/>
        </w:rPr>
        <w:t>6</w:t>
      </w:r>
      <w:r>
        <w:rPr>
          <w:rFonts w:ascii="Times New Roman" w:hAnsi="Times New Roman"/>
        </w:rPr>
        <w:t>.</w:t>
      </w:r>
      <w:r w:rsidR="00AF329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godinu iznos od </w:t>
      </w:r>
      <w:r w:rsidR="004C2646">
        <w:rPr>
          <w:rFonts w:ascii="Times New Roman" w:hAnsi="Times New Roman"/>
        </w:rPr>
        <w:t>9.535.272,00</w:t>
      </w:r>
      <w:r>
        <w:rPr>
          <w:rFonts w:ascii="Times New Roman" w:hAnsi="Times New Roman"/>
        </w:rPr>
        <w:t xml:space="preserve"> </w:t>
      </w:r>
      <w:r w:rsidR="00897F52">
        <w:rPr>
          <w:rFonts w:ascii="Times New Roman" w:hAnsi="Times New Roman"/>
        </w:rPr>
        <w:t>€</w:t>
      </w:r>
      <w:r>
        <w:rPr>
          <w:rFonts w:ascii="Times New Roman" w:hAnsi="Times New Roman"/>
        </w:rPr>
        <w:t>.</w:t>
      </w:r>
    </w:p>
    <w:p w:rsidR="00721BC6" w:rsidRDefault="00721BC6" w:rsidP="00721BC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21BC6" w:rsidRDefault="00721BC6" w:rsidP="00721BC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U skladu s Zakonom o proračunu Općinski sud u Rijeci ostvaruje prihode od usluga kopiranja sudskih akata te prihoda ostvarenih od najma aparata za napitke. Dosadašnja dinamika naplate vlastitih prihoda pokazuje pad u odnosu na prethodne godine, a pretpostavka njihova smanjenja u dijelu pružanja usluga kopiranja sudskih akata proizlazi iz mogućnosti uporabe raznih uređaja za fotografiranje spisa predviđeno čl. 44</w:t>
      </w:r>
      <w:r w:rsidR="005F2FB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Sudskog poslovnika.</w:t>
      </w:r>
    </w:p>
    <w:p w:rsidR="00721BC6" w:rsidRDefault="00721BC6" w:rsidP="00721BC6">
      <w:pPr>
        <w:pStyle w:val="Standard"/>
        <w:jc w:val="both"/>
        <w:rPr>
          <w:rFonts w:ascii="Times New Roman" w:hAnsi="Times New Roman"/>
        </w:rPr>
      </w:pPr>
    </w:p>
    <w:p w:rsidR="00721BC6" w:rsidRDefault="00721BC6" w:rsidP="00721BC6">
      <w:pPr>
        <w:pStyle w:val="Standard"/>
        <w:jc w:val="both"/>
      </w:pPr>
      <w:r>
        <w:rPr>
          <w:rFonts w:ascii="Calibri" w:hAnsi="Calibri"/>
          <w:sz w:val="18"/>
        </w:rPr>
        <w:tab/>
      </w:r>
      <w:r w:rsidR="005F2FBC">
        <w:rPr>
          <w:rFonts w:ascii="Times New Roman" w:hAnsi="Times New Roman"/>
        </w:rPr>
        <w:t xml:space="preserve">Područje nadležnosti </w:t>
      </w:r>
      <w:r>
        <w:rPr>
          <w:rFonts w:ascii="Times New Roman" w:hAnsi="Times New Roman"/>
        </w:rPr>
        <w:t xml:space="preserve">Općinskog suda u Rijeci trenutno obuhvaća </w:t>
      </w:r>
      <w:r w:rsidR="00897F52">
        <w:rPr>
          <w:rFonts w:ascii="Times New Roman" w:hAnsi="Times New Roman"/>
        </w:rPr>
        <w:t>četiri</w:t>
      </w:r>
      <w:r>
        <w:rPr>
          <w:rFonts w:ascii="Times New Roman" w:hAnsi="Times New Roman"/>
        </w:rPr>
        <w:t xml:space="preserve"> </w:t>
      </w:r>
      <w:r w:rsidR="00897F52">
        <w:rPr>
          <w:rFonts w:ascii="Times New Roman" w:hAnsi="Times New Roman"/>
        </w:rPr>
        <w:t>katastarske općine osnovane</w:t>
      </w:r>
      <w:r>
        <w:rPr>
          <w:rFonts w:ascii="Times New Roman" w:hAnsi="Times New Roman"/>
        </w:rPr>
        <w:t xml:space="preserve"> radi obavljanja poslova na  obnovi </w:t>
      </w:r>
      <w:r w:rsidR="00EA7294">
        <w:rPr>
          <w:rFonts w:ascii="Times New Roman" w:hAnsi="Times New Roman"/>
        </w:rPr>
        <w:t>zemljišnih</w:t>
      </w:r>
      <w:r>
        <w:rPr>
          <w:rFonts w:ascii="Times New Roman" w:hAnsi="Times New Roman"/>
        </w:rPr>
        <w:t xml:space="preserve"> knjiga. ( k.o. Suša</w:t>
      </w:r>
      <w:r w:rsidR="004C2646">
        <w:rPr>
          <w:rFonts w:ascii="Times New Roman" w:hAnsi="Times New Roman"/>
        </w:rPr>
        <w:t xml:space="preserve">k-nova, </w:t>
      </w:r>
      <w:r>
        <w:rPr>
          <w:rFonts w:ascii="Times New Roman" w:hAnsi="Times New Roman"/>
        </w:rPr>
        <w:t xml:space="preserve">k.o. </w:t>
      </w:r>
      <w:r w:rsidR="004C2646">
        <w:rPr>
          <w:rFonts w:ascii="Times New Roman" w:hAnsi="Times New Roman"/>
        </w:rPr>
        <w:t>Škalnica</w:t>
      </w:r>
      <w:r>
        <w:rPr>
          <w:rFonts w:ascii="Times New Roman" w:hAnsi="Times New Roman"/>
        </w:rPr>
        <w:t xml:space="preserve">, k.o. Pobri te k.o. Volosko). Za sve navedene katastarske općine </w:t>
      </w:r>
      <w:r w:rsidR="00EA7294">
        <w:rPr>
          <w:rFonts w:ascii="Times New Roman" w:hAnsi="Times New Roman"/>
        </w:rPr>
        <w:t>sklopljeni</w:t>
      </w:r>
      <w:r>
        <w:rPr>
          <w:rFonts w:ascii="Times New Roman" w:hAnsi="Times New Roman"/>
        </w:rPr>
        <w:t xml:space="preserve"> su Sporazumi o sufinanciranju poslova obnove zemljišnih knjiga između Ministarstva pravosu</w:t>
      </w:r>
      <w:r w:rsidR="00D809F8">
        <w:rPr>
          <w:rFonts w:ascii="Times New Roman" w:hAnsi="Times New Roman"/>
        </w:rPr>
        <w:t>đa, Općinskog suda u Rijeci  s</w:t>
      </w:r>
      <w:r>
        <w:rPr>
          <w:rFonts w:ascii="Times New Roman" w:hAnsi="Times New Roman"/>
        </w:rPr>
        <w:t xml:space="preserve"> Općinom Klana, gradom Opatija te gradom Rijeka. Novčana sredstva sukladno Sporazumima osigurana su za financiranje materijalnih troškova ( poštanske usluge,  korištenje uredskog materijala), te za novčane naknade članovima zemljišnoknjižnih povjerenstva u provedbi postupaka obnove zemljišne knjige. Također je u pripremi pokretanje postupaka obnove </w:t>
      </w:r>
      <w:r w:rsidR="00EA7294">
        <w:rPr>
          <w:rFonts w:ascii="Times New Roman" w:hAnsi="Times New Roman"/>
        </w:rPr>
        <w:t>zemljišnih</w:t>
      </w:r>
      <w:r>
        <w:rPr>
          <w:rFonts w:ascii="Times New Roman" w:hAnsi="Times New Roman"/>
        </w:rPr>
        <w:t xml:space="preserve"> knjiga za k.o. Breza - nova, Draga, Dražice -nova, Lisac - nova, Marinići - nova, Podhum -</w:t>
      </w:r>
      <w:r w:rsidR="005F2FB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nova, Rečina, Škalnica - nova, Stari grad te Sveti Kuzam i drugih prema Detaljnom planu Vlade za 2022. i 2023. godinu.</w:t>
      </w:r>
    </w:p>
    <w:p w:rsidR="00721BC6" w:rsidRDefault="00721BC6" w:rsidP="00721BC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</w:p>
    <w:p w:rsidR="00721BC6" w:rsidRDefault="00721BC6" w:rsidP="00721BC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RASHODI I IZDACI:</w:t>
      </w:r>
    </w:p>
    <w:p w:rsidR="00721BC6" w:rsidRDefault="00721BC6" w:rsidP="00721BC6">
      <w:pPr>
        <w:pStyle w:val="Standard"/>
        <w:jc w:val="both"/>
        <w:rPr>
          <w:rFonts w:ascii="Times New Roman" w:hAnsi="Times New Roman"/>
        </w:rPr>
      </w:pPr>
    </w:p>
    <w:p w:rsidR="00721BC6" w:rsidRDefault="00721BC6" w:rsidP="00721BC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Prijedlog plana proračuna za 202</w:t>
      </w:r>
      <w:r w:rsidR="004C2646">
        <w:rPr>
          <w:rFonts w:ascii="Times New Roman" w:hAnsi="Times New Roman"/>
        </w:rPr>
        <w:t>4</w:t>
      </w:r>
      <w:r>
        <w:rPr>
          <w:rFonts w:ascii="Times New Roman" w:hAnsi="Times New Roman"/>
        </w:rPr>
        <w:t>-202</w:t>
      </w:r>
      <w:r w:rsidR="004C2646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.g. napravljen je sukladno Uputi Ministarstva pravosuđa i uprave obzirom na naputak da se pridržavamo </w:t>
      </w:r>
      <w:r w:rsidR="00D809F8">
        <w:rPr>
          <w:rFonts w:ascii="Times New Roman" w:hAnsi="Times New Roman"/>
        </w:rPr>
        <w:t>limita dostavljenih od strane nadležnog ministarstva</w:t>
      </w:r>
      <w:r w:rsidR="005978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iako je iz istih ograničenja već sada razvidno da će zadani limiti za </w:t>
      </w:r>
      <w:r w:rsidR="00D809F8">
        <w:rPr>
          <w:rFonts w:ascii="Times New Roman" w:hAnsi="Times New Roman"/>
        </w:rPr>
        <w:t>većinu  rashoda</w:t>
      </w:r>
      <w:r>
        <w:rPr>
          <w:rFonts w:ascii="Times New Roman" w:hAnsi="Times New Roman"/>
        </w:rPr>
        <w:t xml:space="preserve"> biti nedostatni.</w:t>
      </w:r>
    </w:p>
    <w:p w:rsidR="00BA700F" w:rsidRDefault="00BA700F" w:rsidP="00721BC6">
      <w:pPr>
        <w:pStyle w:val="Standard"/>
        <w:jc w:val="both"/>
        <w:rPr>
          <w:rFonts w:ascii="Times New Roman" w:hAnsi="Times New Roman"/>
        </w:rPr>
      </w:pPr>
    </w:p>
    <w:p w:rsidR="00BA700F" w:rsidRPr="00711A77" w:rsidRDefault="00BA700F" w:rsidP="00721BC6">
      <w:pPr>
        <w:pStyle w:val="Standard"/>
        <w:jc w:val="both"/>
        <w:rPr>
          <w:rFonts w:ascii="Times New Roman" w:hAnsi="Times New Roman"/>
          <w:u w:val="single"/>
        </w:rPr>
      </w:pPr>
      <w:r w:rsidRPr="00711A77">
        <w:rPr>
          <w:rFonts w:ascii="Times New Roman" w:hAnsi="Times New Roman"/>
          <w:u w:val="single"/>
        </w:rPr>
        <w:t xml:space="preserve">Naknade troškova zaposlenima: </w:t>
      </w:r>
    </w:p>
    <w:p w:rsidR="00BA700F" w:rsidRDefault="00BA700F" w:rsidP="00721BC6">
      <w:pPr>
        <w:pStyle w:val="Standard"/>
        <w:jc w:val="both"/>
        <w:rPr>
          <w:rFonts w:ascii="Times New Roman" w:hAnsi="Times New Roman"/>
        </w:rPr>
      </w:pPr>
    </w:p>
    <w:p w:rsidR="00BA700F" w:rsidRPr="00BA700F" w:rsidRDefault="00BA700F" w:rsidP="00711A77">
      <w:pPr>
        <w:pStyle w:val="Standard"/>
        <w:ind w:firstLine="708"/>
        <w:jc w:val="both"/>
        <w:rPr>
          <w:rFonts w:ascii="Times New Roman" w:hAnsi="Times New Roman"/>
        </w:rPr>
      </w:pPr>
      <w:r w:rsidRPr="00BA700F">
        <w:rPr>
          <w:rFonts w:ascii="Times New Roman" w:hAnsi="Times New Roman"/>
          <w:b/>
          <w:u w:val="single"/>
        </w:rPr>
        <w:t xml:space="preserve">Službena putovanja </w:t>
      </w:r>
      <w:r>
        <w:rPr>
          <w:rFonts w:ascii="Times New Roman" w:hAnsi="Times New Roman"/>
        </w:rPr>
        <w:t xml:space="preserve"> u odnosu na usvojenu projekciju za 2024. godinu u iznosu od 5.973 € </w:t>
      </w:r>
      <w:r w:rsidR="00D809F8">
        <w:rPr>
          <w:rFonts w:ascii="Times New Roman" w:hAnsi="Times New Roman"/>
        </w:rPr>
        <w:t>osvrtom</w:t>
      </w:r>
      <w:r w:rsidR="004A0716">
        <w:rPr>
          <w:rFonts w:ascii="Times New Roman" w:hAnsi="Times New Roman"/>
        </w:rPr>
        <w:t xml:space="preserve"> na prethodne godine</w:t>
      </w:r>
      <w:r>
        <w:rPr>
          <w:rFonts w:ascii="Times New Roman" w:hAnsi="Times New Roman"/>
        </w:rPr>
        <w:t xml:space="preserve"> očigledno je da na ovoj </w:t>
      </w:r>
      <w:r w:rsidR="004A0716">
        <w:rPr>
          <w:rFonts w:ascii="Times New Roman" w:hAnsi="Times New Roman"/>
        </w:rPr>
        <w:t>poziciji</w:t>
      </w:r>
      <w:r>
        <w:rPr>
          <w:rFonts w:ascii="Times New Roman" w:hAnsi="Times New Roman"/>
        </w:rPr>
        <w:t xml:space="preserve"> uvijek manjka dostatnih </w:t>
      </w:r>
      <w:r w:rsidR="004A0716">
        <w:rPr>
          <w:rFonts w:ascii="Times New Roman" w:hAnsi="Times New Roman"/>
        </w:rPr>
        <w:t>sredstava. Stoga</w:t>
      </w:r>
      <w:r>
        <w:rPr>
          <w:rFonts w:ascii="Times New Roman" w:hAnsi="Times New Roman"/>
        </w:rPr>
        <w:t xml:space="preserve"> smo isto </w:t>
      </w:r>
      <w:r w:rsidR="004A0716">
        <w:rPr>
          <w:rFonts w:ascii="Times New Roman" w:hAnsi="Times New Roman"/>
        </w:rPr>
        <w:t>povećali</w:t>
      </w:r>
      <w:r>
        <w:rPr>
          <w:rFonts w:ascii="Times New Roman" w:hAnsi="Times New Roman"/>
        </w:rPr>
        <w:t xml:space="preserve"> na iznos od 20.000 € koji bi trebao biti dostatan za pokri</w:t>
      </w:r>
      <w:r w:rsidR="004A0716">
        <w:rPr>
          <w:rFonts w:ascii="Times New Roman" w:hAnsi="Times New Roman"/>
        </w:rPr>
        <w:t>ć</w:t>
      </w:r>
      <w:r>
        <w:rPr>
          <w:rFonts w:ascii="Times New Roman" w:hAnsi="Times New Roman"/>
        </w:rPr>
        <w:t xml:space="preserve">e </w:t>
      </w:r>
      <w:r w:rsidR="004A0716">
        <w:rPr>
          <w:rFonts w:ascii="Times New Roman" w:hAnsi="Times New Roman"/>
        </w:rPr>
        <w:t>izdataka</w:t>
      </w:r>
      <w:r w:rsidR="00957B82">
        <w:rPr>
          <w:rFonts w:ascii="Times New Roman" w:hAnsi="Times New Roman"/>
        </w:rPr>
        <w:t xml:space="preserve"> za službena putovanja, a sve obzirom je Općinski sud u Rijeci treći po veličini u Republici Hrvatskoj, te ima 69 dužnosnika. </w:t>
      </w:r>
    </w:p>
    <w:p w:rsidR="00BA700F" w:rsidRDefault="00BA700F" w:rsidP="00721BC6">
      <w:pPr>
        <w:pStyle w:val="Standard"/>
        <w:jc w:val="both"/>
        <w:rPr>
          <w:rFonts w:ascii="Times New Roman" w:hAnsi="Times New Roman"/>
          <w:b/>
          <w:u w:val="single"/>
        </w:rPr>
      </w:pPr>
    </w:p>
    <w:p w:rsidR="00BA700F" w:rsidRDefault="00BA700F" w:rsidP="00711A77">
      <w:pPr>
        <w:pStyle w:val="Standard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Stručno usavršavanje zaposlenika </w:t>
      </w:r>
      <w:r>
        <w:rPr>
          <w:rFonts w:ascii="Times New Roman" w:hAnsi="Times New Roman"/>
        </w:rPr>
        <w:t>u odnosu na usvojenu projekciju za 2024. godinu u iznosu od 3.982 € razvidno je da taj iznos nije dovoljan za pokri</w:t>
      </w:r>
      <w:r w:rsidR="004A0716">
        <w:rPr>
          <w:rFonts w:ascii="Times New Roman" w:hAnsi="Times New Roman"/>
        </w:rPr>
        <w:t>ć</w:t>
      </w:r>
      <w:r>
        <w:rPr>
          <w:rFonts w:ascii="Times New Roman" w:hAnsi="Times New Roman"/>
        </w:rPr>
        <w:t xml:space="preserve">e troškova za stručno usavršavanje zaposlenika Općinskog suda u Rijeci. </w:t>
      </w:r>
      <w:r w:rsidR="00957B82">
        <w:rPr>
          <w:rFonts w:ascii="Times New Roman" w:hAnsi="Times New Roman"/>
        </w:rPr>
        <w:t xml:space="preserve">Naime isto je neophodno obzirom da Općinski sud u Rijeci ima 301 </w:t>
      </w:r>
      <w:r w:rsidR="00F70FF6">
        <w:rPr>
          <w:rFonts w:ascii="Times New Roman" w:hAnsi="Times New Roman"/>
        </w:rPr>
        <w:t>zaposlenika</w:t>
      </w:r>
      <w:r w:rsidR="00957B82">
        <w:rPr>
          <w:rFonts w:ascii="Times New Roman" w:hAnsi="Times New Roman"/>
        </w:rPr>
        <w:t xml:space="preserve"> od čega je 69 sudaca. </w:t>
      </w:r>
      <w:r>
        <w:rPr>
          <w:rFonts w:ascii="Times New Roman" w:hAnsi="Times New Roman"/>
        </w:rPr>
        <w:t>Stoga je i</w:t>
      </w:r>
      <w:r w:rsidR="004A0716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ti povećan na </w:t>
      </w:r>
      <w:r w:rsidR="004A0716">
        <w:rPr>
          <w:rFonts w:ascii="Times New Roman" w:hAnsi="Times New Roman"/>
        </w:rPr>
        <w:t>iznos</w:t>
      </w:r>
      <w:r>
        <w:rPr>
          <w:rFonts w:ascii="Times New Roman" w:hAnsi="Times New Roman"/>
        </w:rPr>
        <w:t xml:space="preserve"> o</w:t>
      </w:r>
      <w:r w:rsidR="004A0716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 26.000 €.</w:t>
      </w:r>
    </w:p>
    <w:p w:rsidR="00BA700F" w:rsidRDefault="00BA700F" w:rsidP="00721BC6">
      <w:pPr>
        <w:pStyle w:val="Standard"/>
        <w:jc w:val="both"/>
        <w:rPr>
          <w:rFonts w:ascii="Times New Roman" w:hAnsi="Times New Roman"/>
        </w:rPr>
      </w:pPr>
    </w:p>
    <w:p w:rsidR="00BA700F" w:rsidRPr="00711A77" w:rsidRDefault="00BA700F" w:rsidP="00721BC6">
      <w:pPr>
        <w:pStyle w:val="Standard"/>
        <w:jc w:val="both"/>
        <w:rPr>
          <w:rFonts w:ascii="Times New Roman" w:hAnsi="Times New Roman"/>
          <w:b/>
          <w:u w:val="single"/>
        </w:rPr>
      </w:pPr>
      <w:r w:rsidRPr="00711A77">
        <w:rPr>
          <w:rFonts w:ascii="Times New Roman" w:hAnsi="Times New Roman"/>
          <w:u w:val="single"/>
        </w:rPr>
        <w:t>Rashodi za materijal i energiju:</w:t>
      </w:r>
    </w:p>
    <w:p w:rsidR="00711A77" w:rsidRDefault="00711A77" w:rsidP="00721BC6">
      <w:pPr>
        <w:pStyle w:val="Standard"/>
        <w:jc w:val="both"/>
        <w:rPr>
          <w:rFonts w:ascii="Times New Roman" w:hAnsi="Times New Roman"/>
          <w:b/>
          <w:u w:val="single"/>
        </w:rPr>
      </w:pPr>
    </w:p>
    <w:p w:rsidR="00BA700F" w:rsidRDefault="00711A77" w:rsidP="00711A77">
      <w:pPr>
        <w:pStyle w:val="Standard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Uredski materijal i ostali materijalni rashodi</w:t>
      </w:r>
      <w:r>
        <w:rPr>
          <w:rFonts w:ascii="Times New Roman" w:hAnsi="Times New Roman"/>
        </w:rPr>
        <w:t xml:space="preserve"> u odnosu na usvojenu projekciju predviđeni troškovi na ovoj poziciji će se povećati za oko 10.057,00 €, a koji troškovi su se povećali ponajviše radi nabavke uredskog materijala (papira za fotokopiranje) za potrebe printanja e-komunikacije.</w:t>
      </w:r>
    </w:p>
    <w:p w:rsidR="00721BC6" w:rsidRDefault="00721BC6" w:rsidP="00721BC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u w:val="single"/>
        </w:rPr>
        <w:t>Usluge električne energije</w:t>
      </w:r>
      <w:r>
        <w:rPr>
          <w:rFonts w:ascii="Times New Roman" w:hAnsi="Times New Roman"/>
        </w:rPr>
        <w:t xml:space="preserve"> su se  povećale obzirom na ugradnju dizalice električne topline u zgradi sjedišta suda krajem 2020.g. Obzirom na općenito povećanje cijene energenata u svim segmentima stvarni troškov</w:t>
      </w:r>
      <w:r w:rsidR="000D5940">
        <w:rPr>
          <w:rFonts w:ascii="Times New Roman" w:hAnsi="Times New Roman"/>
        </w:rPr>
        <w:t xml:space="preserve">i se procjenjuju na </w:t>
      </w:r>
      <w:r w:rsidR="008D2431">
        <w:rPr>
          <w:rFonts w:ascii="Times New Roman" w:hAnsi="Times New Roman"/>
        </w:rPr>
        <w:t>130.000,00</w:t>
      </w:r>
      <w:r w:rsidR="005C748D">
        <w:rPr>
          <w:rFonts w:ascii="Times New Roman" w:hAnsi="Times New Roman"/>
        </w:rPr>
        <w:t xml:space="preserve"> </w:t>
      </w:r>
      <w:r w:rsidR="00D00D92">
        <w:rPr>
          <w:rFonts w:ascii="Times New Roman" w:hAnsi="Times New Roman"/>
        </w:rPr>
        <w:t>€</w:t>
      </w:r>
      <w:r>
        <w:rPr>
          <w:rFonts w:ascii="Times New Roman" w:hAnsi="Times New Roman"/>
        </w:rPr>
        <w:t xml:space="preserve"> godišnje, što </w:t>
      </w:r>
      <w:r w:rsidR="000D5940">
        <w:rPr>
          <w:rFonts w:ascii="Times New Roman" w:hAnsi="Times New Roman"/>
        </w:rPr>
        <w:t xml:space="preserve">daje povećanje od oko </w:t>
      </w:r>
      <w:r w:rsidR="008D2431">
        <w:rPr>
          <w:rFonts w:ascii="Times New Roman" w:hAnsi="Times New Roman"/>
        </w:rPr>
        <w:t>10.549,00</w:t>
      </w:r>
      <w:r w:rsidR="005C748D">
        <w:rPr>
          <w:rFonts w:ascii="Times New Roman" w:hAnsi="Times New Roman"/>
        </w:rPr>
        <w:t xml:space="preserve"> </w:t>
      </w:r>
      <w:r w:rsidR="00D00D92">
        <w:rPr>
          <w:rFonts w:ascii="Times New Roman" w:hAnsi="Times New Roman"/>
        </w:rPr>
        <w:t>€</w:t>
      </w:r>
      <w:r>
        <w:rPr>
          <w:rFonts w:ascii="Times New Roman" w:hAnsi="Times New Roman"/>
        </w:rPr>
        <w:t xml:space="preserve"> u odnosu na </w:t>
      </w:r>
      <w:r w:rsidR="008D2431">
        <w:rPr>
          <w:rFonts w:ascii="Times New Roman" w:hAnsi="Times New Roman"/>
        </w:rPr>
        <w:t>usvojenu projekciju za 202</w:t>
      </w:r>
      <w:r w:rsidR="00B61D7B">
        <w:rPr>
          <w:rFonts w:ascii="Times New Roman" w:hAnsi="Times New Roman"/>
        </w:rPr>
        <w:t>4</w:t>
      </w:r>
      <w:r w:rsidR="008D2431">
        <w:rPr>
          <w:rFonts w:ascii="Times New Roman" w:hAnsi="Times New Roman"/>
        </w:rPr>
        <w:t xml:space="preserve">.g. </w:t>
      </w:r>
      <w:r>
        <w:rPr>
          <w:rFonts w:ascii="Times New Roman" w:hAnsi="Times New Roman"/>
        </w:rPr>
        <w:t xml:space="preserve">   </w:t>
      </w:r>
    </w:p>
    <w:p w:rsidR="008D2431" w:rsidRDefault="00721BC6" w:rsidP="00721BC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A700F" w:rsidRPr="00711A77" w:rsidRDefault="00BA700F" w:rsidP="00721BC6">
      <w:pPr>
        <w:pStyle w:val="Standard"/>
        <w:jc w:val="both"/>
        <w:rPr>
          <w:rFonts w:ascii="Times New Roman" w:hAnsi="Times New Roman"/>
          <w:u w:val="single"/>
        </w:rPr>
      </w:pPr>
      <w:r w:rsidRPr="00711A77">
        <w:rPr>
          <w:rFonts w:ascii="Times New Roman" w:hAnsi="Times New Roman"/>
          <w:u w:val="single"/>
        </w:rPr>
        <w:t xml:space="preserve"> </w:t>
      </w:r>
      <w:r w:rsidR="00711A77" w:rsidRPr="00711A77">
        <w:rPr>
          <w:rFonts w:ascii="Times New Roman" w:hAnsi="Times New Roman"/>
          <w:u w:val="single"/>
        </w:rPr>
        <w:t>Rashodi</w:t>
      </w:r>
      <w:r w:rsidRPr="00711A77">
        <w:rPr>
          <w:rFonts w:ascii="Times New Roman" w:hAnsi="Times New Roman"/>
          <w:u w:val="single"/>
        </w:rPr>
        <w:t xml:space="preserve"> za usluge:</w:t>
      </w:r>
    </w:p>
    <w:p w:rsidR="00BA700F" w:rsidRDefault="00BA700F" w:rsidP="00721BC6">
      <w:pPr>
        <w:pStyle w:val="Standard"/>
        <w:jc w:val="both"/>
        <w:rPr>
          <w:rFonts w:ascii="Times New Roman" w:hAnsi="Times New Roman"/>
        </w:rPr>
      </w:pPr>
    </w:p>
    <w:p w:rsidR="00711A77" w:rsidRDefault="00711A77" w:rsidP="00711A77">
      <w:pPr>
        <w:pStyle w:val="Standard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Usluge telefona, pošte i prijevoza</w:t>
      </w:r>
      <w:r w:rsidR="004A0716">
        <w:rPr>
          <w:rFonts w:ascii="Times New Roman" w:hAnsi="Times New Roman"/>
          <w:b/>
          <w:u w:val="single"/>
        </w:rPr>
        <w:t>;</w:t>
      </w:r>
      <w:r w:rsidR="004A0716">
        <w:rPr>
          <w:rFonts w:ascii="Times New Roman" w:hAnsi="Times New Roman"/>
        </w:rPr>
        <w:t xml:space="preserve"> projekcija proračuna za </w:t>
      </w:r>
      <w:r>
        <w:rPr>
          <w:rFonts w:ascii="Times New Roman" w:hAnsi="Times New Roman"/>
        </w:rPr>
        <w:t>202</w:t>
      </w:r>
      <w:r w:rsidR="004A0716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.g. iznosi</w:t>
      </w:r>
      <w:r w:rsidR="004A0716">
        <w:rPr>
          <w:rFonts w:ascii="Times New Roman" w:hAnsi="Times New Roman"/>
        </w:rPr>
        <w:t>la je 570.708</w:t>
      </w:r>
      <w:r>
        <w:rPr>
          <w:rFonts w:ascii="Times New Roman" w:hAnsi="Times New Roman"/>
        </w:rPr>
        <w:t xml:space="preserve"> </w:t>
      </w:r>
      <w:r w:rsidR="00B61D7B">
        <w:rPr>
          <w:rFonts w:ascii="Times New Roman" w:hAnsi="Times New Roman"/>
        </w:rPr>
        <w:t>€</w:t>
      </w:r>
      <w:r w:rsidR="004A0716">
        <w:rPr>
          <w:rFonts w:ascii="Times New Roman" w:hAnsi="Times New Roman"/>
        </w:rPr>
        <w:t xml:space="preserve"> za poštanske usluge</w:t>
      </w:r>
      <w:r w:rsidR="00B61D7B">
        <w:rPr>
          <w:rFonts w:ascii="Times New Roman" w:hAnsi="Times New Roman"/>
        </w:rPr>
        <w:t xml:space="preserve"> i usluge telefona</w:t>
      </w:r>
      <w:r>
        <w:rPr>
          <w:rFonts w:ascii="Times New Roman" w:hAnsi="Times New Roman"/>
        </w:rPr>
        <w:t xml:space="preserve">. Do povećanja je došlo naročito zbog troškova printanja i kuvertiranja nastalih e-poštom, te nam planirana </w:t>
      </w:r>
      <w:r w:rsidR="004A0716">
        <w:rPr>
          <w:rFonts w:ascii="Times New Roman" w:hAnsi="Times New Roman"/>
        </w:rPr>
        <w:t>usvojena projekcija</w:t>
      </w:r>
      <w:r>
        <w:rPr>
          <w:rFonts w:ascii="Times New Roman" w:hAnsi="Times New Roman"/>
        </w:rPr>
        <w:t xml:space="preserve"> neće biti dostatna za redovno poslovanje u 202</w:t>
      </w:r>
      <w:r w:rsidR="004A0716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.g. </w:t>
      </w:r>
      <w:r w:rsidR="00B61D7B">
        <w:rPr>
          <w:rFonts w:ascii="Times New Roman" w:hAnsi="Times New Roman"/>
        </w:rPr>
        <w:t>Procjenjuje se dostatan iznos od 727.874 €.</w:t>
      </w:r>
      <w:r>
        <w:rPr>
          <w:rFonts w:ascii="Times New Roman" w:hAnsi="Times New Roman"/>
        </w:rPr>
        <w:t xml:space="preserve"> </w:t>
      </w:r>
    </w:p>
    <w:p w:rsidR="00721BC6" w:rsidRDefault="00711A77" w:rsidP="00711A77">
      <w:pPr>
        <w:pStyle w:val="Standard"/>
        <w:ind w:firstLine="708"/>
        <w:jc w:val="both"/>
        <w:rPr>
          <w:rFonts w:ascii="Times New Roman" w:hAnsi="Times New Roman"/>
          <w:b/>
          <w:u w:val="single"/>
        </w:rPr>
      </w:pPr>
      <w:r w:rsidRPr="00711A77">
        <w:rPr>
          <w:rFonts w:ascii="Times New Roman" w:hAnsi="Times New Roman"/>
          <w:b/>
          <w:u w:val="single"/>
        </w:rPr>
        <w:t>Usluge tekućeg i investicijskog održavanja;</w:t>
      </w:r>
      <w:r w:rsidR="004A0716">
        <w:rPr>
          <w:rFonts w:ascii="Times New Roman" w:hAnsi="Times New Roman"/>
          <w:b/>
          <w:u w:val="single"/>
        </w:rPr>
        <w:t xml:space="preserve"> </w:t>
      </w:r>
      <w:r w:rsidR="004A0716">
        <w:rPr>
          <w:rFonts w:ascii="Times New Roman" w:hAnsi="Times New Roman"/>
        </w:rPr>
        <w:t xml:space="preserve">usvojenom projekcijom za 2024. godinu na ovoj poziciji odobren je iznos od 26.545 €, no kako većina sudnica i radnih prostorija Općinskog suda u Rijeci treba preuređenje u vidu </w:t>
      </w:r>
      <w:r w:rsidR="00B61D7B">
        <w:rPr>
          <w:rFonts w:ascii="Times New Roman" w:hAnsi="Times New Roman"/>
        </w:rPr>
        <w:t>soboslikarskih</w:t>
      </w:r>
      <w:r w:rsidR="004A0716">
        <w:rPr>
          <w:rFonts w:ascii="Times New Roman" w:hAnsi="Times New Roman"/>
        </w:rPr>
        <w:t xml:space="preserve"> radova, zamjene </w:t>
      </w:r>
      <w:r w:rsidR="00B61D7B">
        <w:rPr>
          <w:rFonts w:ascii="Times New Roman" w:hAnsi="Times New Roman"/>
        </w:rPr>
        <w:t>dotrajalih</w:t>
      </w:r>
      <w:r w:rsidR="004A0716">
        <w:rPr>
          <w:rFonts w:ascii="Times New Roman" w:hAnsi="Times New Roman"/>
        </w:rPr>
        <w:t xml:space="preserve"> parketa i sl. na ovoj </w:t>
      </w:r>
      <w:r w:rsidR="00B61D7B">
        <w:rPr>
          <w:rFonts w:ascii="Times New Roman" w:hAnsi="Times New Roman"/>
        </w:rPr>
        <w:t>poziciji</w:t>
      </w:r>
      <w:r w:rsidR="004A0716">
        <w:rPr>
          <w:rFonts w:ascii="Times New Roman" w:hAnsi="Times New Roman"/>
        </w:rPr>
        <w:t xml:space="preserve"> su planirana veća sredstva i to za</w:t>
      </w:r>
      <w:r w:rsidR="008F4677">
        <w:rPr>
          <w:rFonts w:ascii="Times New Roman" w:hAnsi="Times New Roman"/>
        </w:rPr>
        <w:t xml:space="preserve"> 39.817 €.</w:t>
      </w:r>
      <w:r w:rsidR="004A0716">
        <w:rPr>
          <w:rFonts w:ascii="Times New Roman" w:hAnsi="Times New Roman"/>
        </w:rPr>
        <w:t xml:space="preserve"> </w:t>
      </w:r>
      <w:r w:rsidRPr="00711A77">
        <w:rPr>
          <w:rFonts w:ascii="Times New Roman" w:hAnsi="Times New Roman"/>
          <w:b/>
          <w:u w:val="single"/>
        </w:rPr>
        <w:t xml:space="preserve"> </w:t>
      </w:r>
    </w:p>
    <w:p w:rsidR="00711A77" w:rsidRPr="008F4677" w:rsidRDefault="00711A77" w:rsidP="00711A77">
      <w:pPr>
        <w:pStyle w:val="Standard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Usluge promidžbe i informiranja; </w:t>
      </w:r>
      <w:r w:rsidR="008F4677">
        <w:rPr>
          <w:rFonts w:ascii="Times New Roman" w:hAnsi="Times New Roman"/>
        </w:rPr>
        <w:t xml:space="preserve">u odnosu na usvojenu projekciju za 2024. godinu </w:t>
      </w:r>
      <w:r w:rsidR="00B61D7B">
        <w:rPr>
          <w:rFonts w:ascii="Times New Roman" w:hAnsi="Times New Roman"/>
        </w:rPr>
        <w:t>razvidno</w:t>
      </w:r>
      <w:r w:rsidR="008F4677">
        <w:rPr>
          <w:rFonts w:ascii="Times New Roman" w:hAnsi="Times New Roman"/>
        </w:rPr>
        <w:t xml:space="preserve"> je </w:t>
      </w:r>
      <w:r w:rsidR="00B61D7B">
        <w:rPr>
          <w:rFonts w:ascii="Times New Roman" w:hAnsi="Times New Roman"/>
        </w:rPr>
        <w:t>povećanje</w:t>
      </w:r>
      <w:r w:rsidR="008F4677">
        <w:rPr>
          <w:rFonts w:ascii="Times New Roman" w:hAnsi="Times New Roman"/>
        </w:rPr>
        <w:t xml:space="preserve"> troškova na ovoj </w:t>
      </w:r>
      <w:r w:rsidR="00B61D7B">
        <w:rPr>
          <w:rFonts w:ascii="Times New Roman" w:hAnsi="Times New Roman"/>
        </w:rPr>
        <w:t>poziciji</w:t>
      </w:r>
      <w:r w:rsidR="008F4677">
        <w:rPr>
          <w:rFonts w:ascii="Times New Roman" w:hAnsi="Times New Roman"/>
        </w:rPr>
        <w:t xml:space="preserve"> i to najvećim dijelom radi objave natječaja i oglasa za nova radna mjesta.</w:t>
      </w:r>
      <w:r w:rsidR="00B61D7B">
        <w:rPr>
          <w:rFonts w:ascii="Times New Roman" w:hAnsi="Times New Roman"/>
        </w:rPr>
        <w:t xml:space="preserve"> Procjenjuje se dostatan iznos za podmirenje troškova u visini od 20.214 €.</w:t>
      </w:r>
      <w:r w:rsidR="008F4677">
        <w:rPr>
          <w:rFonts w:ascii="Times New Roman" w:hAnsi="Times New Roman"/>
        </w:rPr>
        <w:t xml:space="preserve"> </w:t>
      </w:r>
    </w:p>
    <w:p w:rsidR="00711A77" w:rsidRPr="00711A77" w:rsidRDefault="00711A77" w:rsidP="00711A77">
      <w:pPr>
        <w:pStyle w:val="Standard"/>
        <w:ind w:firstLine="708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Zdravstvene i veterinarske usluge;</w:t>
      </w:r>
      <w:r>
        <w:rPr>
          <w:rFonts w:ascii="Times New Roman" w:hAnsi="Times New Roman"/>
        </w:rPr>
        <w:t xml:space="preserve"> sukladno čl. </w:t>
      </w:r>
      <w:r w:rsidR="00B61D7B">
        <w:rPr>
          <w:rFonts w:ascii="Times New Roman" w:hAnsi="Times New Roman"/>
        </w:rPr>
        <w:t>54</w:t>
      </w:r>
      <w:r>
        <w:rPr>
          <w:rFonts w:ascii="Times New Roman" w:hAnsi="Times New Roman"/>
        </w:rPr>
        <w:t>. st.1. Kolektivnog ugovora za državne službenike i namještenike, službenici i namještenici svake tri godine ostvaruju pravo na sistematski pregled. Obzirom na navedeno moraju se planirati sredstva u 202</w:t>
      </w:r>
      <w:r w:rsidR="008F4677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.g. za isto. </w:t>
      </w:r>
      <w:r>
        <w:rPr>
          <w:rFonts w:ascii="Times New Roman" w:hAnsi="Times New Roman"/>
        </w:rPr>
        <w:lastRenderedPageBreak/>
        <w:t xml:space="preserve">Plan je napravljen sukladno trenutačno broju zaposlenih te shodno novom sklopljenom Kolektivnom ugovoru i  povećanom iznosu od 159,00 </w:t>
      </w:r>
      <w:r w:rsidR="00B61D7B">
        <w:rPr>
          <w:rFonts w:ascii="Times New Roman" w:hAnsi="Times New Roman"/>
        </w:rPr>
        <w:t>€</w:t>
      </w:r>
      <w:r>
        <w:rPr>
          <w:rFonts w:ascii="Times New Roman" w:hAnsi="Times New Roman"/>
        </w:rPr>
        <w:t xml:space="preserve"> po zaposleniku (iznos od </w:t>
      </w:r>
      <w:r w:rsidR="008F4677">
        <w:rPr>
          <w:rFonts w:ascii="Times New Roman" w:hAnsi="Times New Roman"/>
        </w:rPr>
        <w:t>21.440</w:t>
      </w:r>
      <w:r>
        <w:rPr>
          <w:rFonts w:ascii="Times New Roman" w:hAnsi="Times New Roman"/>
        </w:rPr>
        <w:t xml:space="preserve"> </w:t>
      </w:r>
      <w:r w:rsidR="008F4677">
        <w:rPr>
          <w:rFonts w:ascii="Times New Roman" w:hAnsi="Times New Roman"/>
        </w:rPr>
        <w:t>€</w:t>
      </w:r>
      <w:r>
        <w:rPr>
          <w:rFonts w:ascii="Times New Roman" w:hAnsi="Times New Roman"/>
        </w:rPr>
        <w:t xml:space="preserve"> za zdravstvene preglede sukladno kolektivnom ugovoru te </w:t>
      </w:r>
      <w:r w:rsidR="008F4677">
        <w:rPr>
          <w:rFonts w:ascii="Times New Roman" w:hAnsi="Times New Roman"/>
        </w:rPr>
        <w:t>1.000 €</w:t>
      </w:r>
      <w:r>
        <w:rPr>
          <w:rFonts w:ascii="Times New Roman" w:hAnsi="Times New Roman"/>
        </w:rPr>
        <w:t xml:space="preserve"> za uredno poslovanje).</w:t>
      </w:r>
    </w:p>
    <w:p w:rsidR="00721BC6" w:rsidRDefault="00721BC6" w:rsidP="00721BC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  <w:u w:val="single"/>
        </w:rPr>
        <w:t>I</w:t>
      </w:r>
      <w:r>
        <w:rPr>
          <w:rFonts w:ascii="Times New Roman" w:hAnsi="Times New Roman"/>
          <w:b/>
          <w:u w:val="single"/>
        </w:rPr>
        <w:t xml:space="preserve">ntelektualne </w:t>
      </w:r>
      <w:r w:rsidR="004A0716">
        <w:rPr>
          <w:rFonts w:ascii="Times New Roman" w:hAnsi="Times New Roman"/>
          <w:b/>
          <w:u w:val="single"/>
        </w:rPr>
        <w:t xml:space="preserve">i osobne </w:t>
      </w:r>
      <w:r>
        <w:rPr>
          <w:rFonts w:ascii="Times New Roman" w:hAnsi="Times New Roman"/>
          <w:b/>
          <w:u w:val="single"/>
        </w:rPr>
        <w:t>usluge</w:t>
      </w:r>
      <w:r>
        <w:rPr>
          <w:rFonts w:ascii="Times New Roman" w:hAnsi="Times New Roman"/>
        </w:rPr>
        <w:t xml:space="preserve">; usluge odvjetnika i pravnog savjetovanja, usluge vještačenja, usluge agencija student servisa, prijevoda i ostalih intelektualnih usluga. Njih, obzirom na zadani limit nismo planirali prema stvarnim troškovima. Procjenjuje se kako će do kraja tekuće godine na navedenoj poziciji biti </w:t>
      </w:r>
      <w:r w:rsidR="000D5940">
        <w:rPr>
          <w:rFonts w:ascii="Times New Roman" w:hAnsi="Times New Roman"/>
        </w:rPr>
        <w:t xml:space="preserve">utrošeno ukupno oko </w:t>
      </w:r>
      <w:r w:rsidR="008F4677">
        <w:rPr>
          <w:rFonts w:ascii="Times New Roman" w:hAnsi="Times New Roman"/>
        </w:rPr>
        <w:t>800.000 €. (Napomena; u prvih 9</w:t>
      </w:r>
      <w:r>
        <w:rPr>
          <w:rFonts w:ascii="Times New Roman" w:hAnsi="Times New Roman"/>
        </w:rPr>
        <w:t xml:space="preserve"> mjeseci 202</w:t>
      </w:r>
      <w:r w:rsidR="008F4677">
        <w:rPr>
          <w:rFonts w:ascii="Times New Roman" w:hAnsi="Times New Roman"/>
        </w:rPr>
        <w:t>3</w:t>
      </w:r>
      <w:r>
        <w:rPr>
          <w:rFonts w:ascii="Times New Roman" w:hAnsi="Times New Roman"/>
        </w:rPr>
        <w:t>.g. su u cijelosti potrošena sredstva dobivena na poziciji intelektualnih usluga).</w:t>
      </w:r>
    </w:p>
    <w:p w:rsidR="00EA7294" w:rsidRDefault="00721BC6" w:rsidP="00721BC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 </w:t>
      </w:r>
    </w:p>
    <w:p w:rsidR="004A0716" w:rsidRDefault="00721BC6" w:rsidP="00721BC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E6F7D">
        <w:rPr>
          <w:rFonts w:ascii="Times New Roman" w:hAnsi="Times New Roman"/>
          <w:b/>
          <w:u w:val="single"/>
        </w:rPr>
        <w:t>Ostale usluge</w:t>
      </w:r>
      <w:r>
        <w:rPr>
          <w:rFonts w:ascii="Times New Roman" w:hAnsi="Times New Roman"/>
        </w:rPr>
        <w:t>;</w:t>
      </w:r>
      <w:r w:rsidR="00597821">
        <w:rPr>
          <w:rFonts w:ascii="Times New Roman" w:hAnsi="Times New Roman"/>
        </w:rPr>
        <w:t xml:space="preserve"> u odnosu na usvojenu projekciju za 2024. godinu gdje su odobrena sredstva u visini od 15.927 €, obzirom na naknade troškova poglavito čišćenj</w:t>
      </w:r>
      <w:r w:rsidR="00D00D92">
        <w:rPr>
          <w:rFonts w:ascii="Times New Roman" w:hAnsi="Times New Roman"/>
        </w:rPr>
        <w:t>a koje se plaćaju</w:t>
      </w:r>
      <w:r w:rsidR="00597821">
        <w:rPr>
          <w:rFonts w:ascii="Times New Roman" w:hAnsi="Times New Roman"/>
        </w:rPr>
        <w:t xml:space="preserve"> vanjskim uslužnim djelatnostima, navedeni iznos neće biti dostatan za pokriće troškova. </w:t>
      </w:r>
      <w:r w:rsidR="00597821">
        <w:rPr>
          <w:rFonts w:ascii="Times New Roman" w:hAnsi="Times New Roman"/>
        </w:rPr>
        <w:br/>
        <w:t>Stoga se isto procjenjuje na iznos od 31.854 €.</w:t>
      </w:r>
    </w:p>
    <w:p w:rsidR="004A0716" w:rsidRDefault="004A0716" w:rsidP="00721BC6">
      <w:pPr>
        <w:pStyle w:val="Standard"/>
        <w:jc w:val="both"/>
        <w:rPr>
          <w:rFonts w:ascii="Times New Roman" w:hAnsi="Times New Roman"/>
        </w:rPr>
      </w:pPr>
    </w:p>
    <w:p w:rsidR="004A0716" w:rsidRDefault="004A0716" w:rsidP="00721BC6">
      <w:pPr>
        <w:pStyle w:val="Standard"/>
        <w:jc w:val="both"/>
        <w:rPr>
          <w:rFonts w:ascii="Times New Roman" w:hAnsi="Times New Roman"/>
          <w:u w:val="single"/>
        </w:rPr>
      </w:pPr>
      <w:r w:rsidRPr="004A0716">
        <w:rPr>
          <w:rFonts w:ascii="Times New Roman" w:hAnsi="Times New Roman"/>
          <w:u w:val="single"/>
        </w:rPr>
        <w:t>Naknade troškova osobama izvan radnog odnosa:</w:t>
      </w:r>
    </w:p>
    <w:p w:rsidR="004A0716" w:rsidRDefault="004A0716" w:rsidP="00721BC6">
      <w:pPr>
        <w:pStyle w:val="Standard"/>
        <w:jc w:val="both"/>
        <w:rPr>
          <w:rFonts w:ascii="Times New Roman" w:hAnsi="Times New Roman"/>
          <w:u w:val="single"/>
        </w:rPr>
      </w:pPr>
    </w:p>
    <w:p w:rsidR="008F4677" w:rsidRPr="008F4677" w:rsidRDefault="004A0716" w:rsidP="008F4677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8F4677">
        <w:rPr>
          <w:rFonts w:ascii="Times New Roman" w:hAnsi="Times New Roman"/>
          <w:b/>
          <w:sz w:val="24"/>
          <w:szCs w:val="24"/>
          <w:u w:val="single"/>
        </w:rPr>
        <w:t>Naknade troškova osobama izvan radnog odnosa;</w:t>
      </w:r>
      <w:r w:rsidR="008F4677" w:rsidRPr="008F467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F4677" w:rsidRPr="008F4677">
        <w:rPr>
          <w:rFonts w:ascii="Times New Roman" w:hAnsi="Times New Roman" w:cs="Times New Roman"/>
          <w:sz w:val="24"/>
          <w:szCs w:val="24"/>
        </w:rPr>
        <w:t xml:space="preserve">odnose se na naknade troškova osobama izvan radnog odnosa, a koje povećanje se odnosi na isplatu troškova svjedocima u sudskim postupcima, te troškova liječenja istražnih zatvorenika koje je u obvezi podmirivati Općinski sud u Rijeci, a sve sukladno rješenjima sudaca i sudskih savjetnika. </w:t>
      </w:r>
      <w:r w:rsidR="00597821">
        <w:rPr>
          <w:rFonts w:ascii="Times New Roman" w:hAnsi="Times New Roman" w:cs="Times New Roman"/>
          <w:sz w:val="24"/>
          <w:szCs w:val="24"/>
        </w:rPr>
        <w:t>Za isto je predviđen iznos od 13.324 €.</w:t>
      </w:r>
    </w:p>
    <w:p w:rsidR="004A0716" w:rsidRDefault="004A0716" w:rsidP="00721BC6">
      <w:pPr>
        <w:pStyle w:val="Standard"/>
        <w:jc w:val="both"/>
        <w:rPr>
          <w:rFonts w:ascii="Times New Roman" w:hAnsi="Times New Roman"/>
        </w:rPr>
      </w:pPr>
    </w:p>
    <w:p w:rsidR="004A0716" w:rsidRDefault="004A0716" w:rsidP="00721BC6">
      <w:pPr>
        <w:pStyle w:val="Standard"/>
        <w:jc w:val="both"/>
        <w:rPr>
          <w:rFonts w:ascii="Times New Roman" w:hAnsi="Times New Roman"/>
          <w:u w:val="single"/>
        </w:rPr>
      </w:pPr>
      <w:r w:rsidRPr="004A0716">
        <w:rPr>
          <w:rFonts w:ascii="Times New Roman" w:hAnsi="Times New Roman"/>
          <w:u w:val="single"/>
        </w:rPr>
        <w:t>Ostali nespomenuti rashodi poslovanja:</w:t>
      </w:r>
    </w:p>
    <w:p w:rsidR="004A0716" w:rsidRDefault="004A0716" w:rsidP="00721BC6">
      <w:pPr>
        <w:pStyle w:val="Standard"/>
        <w:jc w:val="both"/>
        <w:rPr>
          <w:rFonts w:ascii="Times New Roman" w:hAnsi="Times New Roman"/>
          <w:u w:val="single"/>
        </w:rPr>
      </w:pPr>
    </w:p>
    <w:p w:rsidR="004A0716" w:rsidRDefault="004A0716" w:rsidP="004A0716">
      <w:pPr>
        <w:pStyle w:val="Standard"/>
        <w:ind w:firstLine="708"/>
        <w:jc w:val="both"/>
        <w:rPr>
          <w:rFonts w:ascii="Times New Roman" w:hAnsi="Times New Roman"/>
        </w:rPr>
      </w:pPr>
      <w:r w:rsidRPr="004A0716">
        <w:rPr>
          <w:rFonts w:ascii="Times New Roman" w:hAnsi="Times New Roman"/>
          <w:b/>
          <w:u w:val="single"/>
        </w:rPr>
        <w:t xml:space="preserve">Premije osiguranja: </w:t>
      </w:r>
      <w:r w:rsidR="008F4677">
        <w:rPr>
          <w:rFonts w:ascii="Times New Roman" w:hAnsi="Times New Roman"/>
        </w:rPr>
        <w:t xml:space="preserve">u odnosu na usvojenu projekciju za 2024. godinu povećan je iznos na poziciji premija osiguranja obzirom na </w:t>
      </w:r>
      <w:r w:rsidR="00597821">
        <w:rPr>
          <w:rFonts w:ascii="Times New Roman" w:hAnsi="Times New Roman"/>
        </w:rPr>
        <w:t>nabavljeno</w:t>
      </w:r>
      <w:r w:rsidR="008F4677">
        <w:rPr>
          <w:rFonts w:ascii="Times New Roman" w:hAnsi="Times New Roman"/>
        </w:rPr>
        <w:t xml:space="preserve"> </w:t>
      </w:r>
      <w:r w:rsidR="00597821">
        <w:rPr>
          <w:rFonts w:ascii="Times New Roman" w:hAnsi="Times New Roman"/>
        </w:rPr>
        <w:t>službeno</w:t>
      </w:r>
      <w:r w:rsidR="008F4677">
        <w:rPr>
          <w:rFonts w:ascii="Times New Roman" w:hAnsi="Times New Roman"/>
        </w:rPr>
        <w:t xml:space="preserve"> </w:t>
      </w:r>
      <w:r w:rsidR="00597821">
        <w:rPr>
          <w:rFonts w:ascii="Times New Roman" w:hAnsi="Times New Roman"/>
        </w:rPr>
        <w:t>vozilo</w:t>
      </w:r>
      <w:r w:rsidR="008F4677">
        <w:rPr>
          <w:rFonts w:ascii="Times New Roman" w:hAnsi="Times New Roman"/>
        </w:rPr>
        <w:t xml:space="preserve"> </w:t>
      </w:r>
      <w:r w:rsidR="00597821">
        <w:rPr>
          <w:rFonts w:ascii="Times New Roman" w:hAnsi="Times New Roman"/>
        </w:rPr>
        <w:t>putem</w:t>
      </w:r>
      <w:r w:rsidR="008F4677">
        <w:rPr>
          <w:rFonts w:ascii="Times New Roman" w:hAnsi="Times New Roman"/>
        </w:rPr>
        <w:t xml:space="preserve"> financijskog le</w:t>
      </w:r>
      <w:r w:rsidR="00597821">
        <w:rPr>
          <w:rFonts w:ascii="Times New Roman" w:hAnsi="Times New Roman"/>
        </w:rPr>
        <w:t>asinga</w:t>
      </w:r>
      <w:r w:rsidR="008F4677">
        <w:rPr>
          <w:rFonts w:ascii="Times New Roman" w:hAnsi="Times New Roman"/>
        </w:rPr>
        <w:t xml:space="preserve"> u 2023. godini. Nabavka još jednog </w:t>
      </w:r>
      <w:r w:rsidR="00597821">
        <w:rPr>
          <w:rFonts w:ascii="Times New Roman" w:hAnsi="Times New Roman"/>
        </w:rPr>
        <w:t>službenog</w:t>
      </w:r>
      <w:r w:rsidR="008F4677">
        <w:rPr>
          <w:rFonts w:ascii="Times New Roman" w:hAnsi="Times New Roman"/>
        </w:rPr>
        <w:t xml:space="preserve"> vozila očekuje se tijekom 2024. godine stoga su i </w:t>
      </w:r>
      <w:r w:rsidR="00597821">
        <w:rPr>
          <w:rFonts w:ascii="Times New Roman" w:hAnsi="Times New Roman"/>
        </w:rPr>
        <w:t>povećani</w:t>
      </w:r>
      <w:r w:rsidR="008F4677">
        <w:rPr>
          <w:rFonts w:ascii="Times New Roman" w:hAnsi="Times New Roman"/>
        </w:rPr>
        <w:t xml:space="preserve"> izd</w:t>
      </w:r>
      <w:r w:rsidR="00597821">
        <w:rPr>
          <w:rFonts w:ascii="Times New Roman" w:hAnsi="Times New Roman"/>
        </w:rPr>
        <w:t>a</w:t>
      </w:r>
      <w:r w:rsidR="008F4677">
        <w:rPr>
          <w:rFonts w:ascii="Times New Roman" w:hAnsi="Times New Roman"/>
        </w:rPr>
        <w:t xml:space="preserve">ci za isto. </w:t>
      </w:r>
    </w:p>
    <w:p w:rsidR="004A0716" w:rsidRDefault="004A0716" w:rsidP="00D00D92">
      <w:pPr>
        <w:pStyle w:val="Standard"/>
        <w:jc w:val="both"/>
        <w:rPr>
          <w:rFonts w:ascii="Times New Roman" w:hAnsi="Times New Roman"/>
          <w:b/>
          <w:u w:val="single"/>
        </w:rPr>
      </w:pPr>
    </w:p>
    <w:p w:rsidR="004A0716" w:rsidRPr="004A0716" w:rsidRDefault="004A0716" w:rsidP="004A0716">
      <w:pPr>
        <w:pStyle w:val="Standard"/>
        <w:ind w:firstLine="708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Kamate za primljene kredite i zajmove:</w:t>
      </w:r>
    </w:p>
    <w:p w:rsidR="004A0716" w:rsidRDefault="004A0716" w:rsidP="00721BC6">
      <w:pPr>
        <w:pStyle w:val="Standard"/>
        <w:jc w:val="both"/>
        <w:rPr>
          <w:rFonts w:ascii="Times New Roman" w:hAnsi="Times New Roman"/>
        </w:rPr>
      </w:pPr>
    </w:p>
    <w:p w:rsidR="00597821" w:rsidRDefault="00721BC6" w:rsidP="008F4677">
      <w:pPr>
        <w:pStyle w:val="Standard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Kamate za primljene zajmove</w:t>
      </w:r>
      <w:r w:rsidR="004A0716">
        <w:rPr>
          <w:rFonts w:ascii="Times New Roman" w:hAnsi="Times New Roman"/>
          <w:b/>
          <w:bCs/>
          <w:u w:val="single"/>
        </w:rPr>
        <w:t xml:space="preserve"> od trgovačkih društava i obrtnika izvan javnog sektora</w:t>
      </w:r>
      <w:r w:rsidRPr="00597821">
        <w:rPr>
          <w:rFonts w:ascii="Times New Roman" w:hAnsi="Times New Roman"/>
          <w:bCs/>
          <w:u w:val="single"/>
        </w:rPr>
        <w:t>,</w:t>
      </w:r>
      <w:r w:rsidRPr="00597821">
        <w:rPr>
          <w:rFonts w:ascii="Times New Roman" w:hAnsi="Times New Roman"/>
          <w:bCs/>
        </w:rPr>
        <w:t xml:space="preserve"> </w:t>
      </w:r>
      <w:r w:rsidR="00597821" w:rsidRPr="00597821">
        <w:rPr>
          <w:rFonts w:ascii="Times New Roman" w:hAnsi="Times New Roman"/>
          <w:bCs/>
        </w:rPr>
        <w:t>su se povećale a sve</w:t>
      </w:r>
      <w:r w:rsidR="00597821">
        <w:rPr>
          <w:rFonts w:ascii="Times New Roman" w:hAnsi="Times New Roman"/>
          <w:b/>
          <w:bCs/>
        </w:rPr>
        <w:t xml:space="preserve"> </w:t>
      </w:r>
      <w:r w:rsidR="00597821" w:rsidRPr="00597821">
        <w:rPr>
          <w:rFonts w:ascii="Times New Roman" w:hAnsi="Times New Roman"/>
          <w:bCs/>
        </w:rPr>
        <w:t>obzirom na novo</w:t>
      </w:r>
      <w:r w:rsidR="00D00D92">
        <w:rPr>
          <w:rFonts w:ascii="Times New Roman" w:hAnsi="Times New Roman"/>
          <w:bCs/>
          <w:u w:val="single"/>
        </w:rPr>
        <w:t xml:space="preserve"> </w:t>
      </w:r>
      <w:r w:rsidR="00597821">
        <w:rPr>
          <w:rFonts w:ascii="Times New Roman" w:hAnsi="Times New Roman"/>
        </w:rPr>
        <w:t>nabavljeno</w:t>
      </w:r>
      <w:r w:rsidR="008F4677">
        <w:rPr>
          <w:rFonts w:ascii="Times New Roman" w:hAnsi="Times New Roman"/>
        </w:rPr>
        <w:t xml:space="preserve"> </w:t>
      </w:r>
      <w:r w:rsidR="00597821">
        <w:rPr>
          <w:rFonts w:ascii="Times New Roman" w:hAnsi="Times New Roman"/>
        </w:rPr>
        <w:t>službeno</w:t>
      </w:r>
      <w:r w:rsidR="008F4677">
        <w:rPr>
          <w:rFonts w:ascii="Times New Roman" w:hAnsi="Times New Roman"/>
        </w:rPr>
        <w:t xml:space="preserve"> </w:t>
      </w:r>
      <w:r w:rsidR="00597821">
        <w:rPr>
          <w:rFonts w:ascii="Times New Roman" w:hAnsi="Times New Roman"/>
        </w:rPr>
        <w:t>vozilo</w:t>
      </w:r>
      <w:r w:rsidR="008F4677">
        <w:rPr>
          <w:rFonts w:ascii="Times New Roman" w:hAnsi="Times New Roman"/>
        </w:rPr>
        <w:t xml:space="preserve"> </w:t>
      </w:r>
      <w:r w:rsidR="00597821">
        <w:rPr>
          <w:rFonts w:ascii="Times New Roman" w:hAnsi="Times New Roman"/>
        </w:rPr>
        <w:t>putem</w:t>
      </w:r>
      <w:r w:rsidR="008F4677">
        <w:rPr>
          <w:rFonts w:ascii="Times New Roman" w:hAnsi="Times New Roman"/>
        </w:rPr>
        <w:t xml:space="preserve"> financijskog le</w:t>
      </w:r>
      <w:r w:rsidR="00597821">
        <w:rPr>
          <w:rFonts w:ascii="Times New Roman" w:hAnsi="Times New Roman"/>
        </w:rPr>
        <w:t>asinga</w:t>
      </w:r>
      <w:r w:rsidR="008F4677">
        <w:rPr>
          <w:rFonts w:ascii="Times New Roman" w:hAnsi="Times New Roman"/>
        </w:rPr>
        <w:t xml:space="preserve"> u 2023. godini. </w:t>
      </w:r>
    </w:p>
    <w:p w:rsidR="008F4677" w:rsidRPr="008F4677" w:rsidRDefault="008F4677" w:rsidP="008F4677">
      <w:pPr>
        <w:pStyle w:val="Standard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Nabavka još jednog </w:t>
      </w:r>
      <w:r w:rsidR="00597821">
        <w:rPr>
          <w:rFonts w:ascii="Times New Roman" w:hAnsi="Times New Roman"/>
        </w:rPr>
        <w:t>službenog</w:t>
      </w:r>
      <w:r>
        <w:rPr>
          <w:rFonts w:ascii="Times New Roman" w:hAnsi="Times New Roman"/>
        </w:rPr>
        <w:t xml:space="preserve"> vozila očekuje se tijekom 2024. godine stoga su i </w:t>
      </w:r>
      <w:r w:rsidR="00597821">
        <w:rPr>
          <w:rFonts w:ascii="Times New Roman" w:hAnsi="Times New Roman"/>
        </w:rPr>
        <w:t>povećani</w:t>
      </w:r>
      <w:r>
        <w:rPr>
          <w:rFonts w:ascii="Times New Roman" w:hAnsi="Times New Roman"/>
        </w:rPr>
        <w:t xml:space="preserve"> izd</w:t>
      </w:r>
      <w:r w:rsidR="00597821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ci za isto. </w:t>
      </w:r>
    </w:p>
    <w:p w:rsidR="00721BC6" w:rsidRDefault="00721BC6" w:rsidP="00CE6F7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21BC6" w:rsidRDefault="00721BC6" w:rsidP="00721BC6">
      <w:pPr>
        <w:pStyle w:val="Standard"/>
        <w:jc w:val="both"/>
        <w:rPr>
          <w:rFonts w:ascii="Times New Roman" w:hAnsi="Times New Roman"/>
        </w:rPr>
      </w:pPr>
    </w:p>
    <w:p w:rsidR="00721BC6" w:rsidRDefault="00721BC6" w:rsidP="00721BC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PRIJENOS SREDSTAVA IZ PRETHODNE I U SLJEDEĆU GODINU:</w:t>
      </w:r>
    </w:p>
    <w:p w:rsidR="00721BC6" w:rsidRDefault="00721BC6" w:rsidP="00721BC6">
      <w:pPr>
        <w:pStyle w:val="Standard"/>
        <w:jc w:val="both"/>
        <w:rPr>
          <w:rFonts w:ascii="Times New Roman" w:hAnsi="Times New Roman"/>
        </w:rPr>
      </w:pPr>
    </w:p>
    <w:p w:rsidR="00721BC6" w:rsidRDefault="00721BC6" w:rsidP="00721BC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Općinski sud u Rijeci izuzev prijenosa vlastitih prihoda, a ko</w:t>
      </w:r>
      <w:r w:rsidR="00EA7294">
        <w:rPr>
          <w:rFonts w:ascii="Times New Roman" w:hAnsi="Times New Roman"/>
        </w:rPr>
        <w:t>ji su za 202</w:t>
      </w:r>
      <w:r w:rsidR="008F4677">
        <w:rPr>
          <w:rFonts w:ascii="Times New Roman" w:hAnsi="Times New Roman"/>
        </w:rPr>
        <w:t>3</w:t>
      </w:r>
      <w:r w:rsidR="007027C2">
        <w:rPr>
          <w:rFonts w:ascii="Times New Roman" w:hAnsi="Times New Roman"/>
        </w:rPr>
        <w:t>.</w:t>
      </w:r>
      <w:r w:rsidR="00EA7294">
        <w:rPr>
          <w:rFonts w:ascii="Times New Roman" w:hAnsi="Times New Roman"/>
        </w:rPr>
        <w:t xml:space="preserve"> godinu iznosili </w:t>
      </w:r>
      <w:r w:rsidR="00897F52">
        <w:rPr>
          <w:rFonts w:ascii="Times New Roman" w:hAnsi="Times New Roman"/>
        </w:rPr>
        <w:t>651,83</w:t>
      </w:r>
      <w:r w:rsidR="00EA7294">
        <w:rPr>
          <w:rFonts w:ascii="Times New Roman" w:hAnsi="Times New Roman"/>
        </w:rPr>
        <w:t xml:space="preserve"> </w:t>
      </w:r>
      <w:r w:rsidR="0073469E">
        <w:rPr>
          <w:rFonts w:ascii="Times New Roman" w:hAnsi="Times New Roman"/>
        </w:rPr>
        <w:t>EUR</w:t>
      </w:r>
      <w:r>
        <w:rPr>
          <w:rFonts w:ascii="Times New Roman" w:hAnsi="Times New Roman"/>
        </w:rPr>
        <w:t xml:space="preserve">, te novčanih sredstava osiguranih za financiranje materijalnih troškova poštanskih usluga, uredskog materijala, kao i za novčane naknade članovima zemljišnoknjižnih povjerenstva u provedbi postupaka obnove zemljišne knjige sukladno Sporazumima sklopljenim između Općinskog suda u Rijeci i općina i gradova prijenos kojih je za 2022. godinu iznosio </w:t>
      </w:r>
      <w:r w:rsidR="00897F52">
        <w:rPr>
          <w:rFonts w:ascii="Times New Roman" w:hAnsi="Times New Roman"/>
        </w:rPr>
        <w:t>15.162,33 €</w:t>
      </w:r>
      <w:r>
        <w:rPr>
          <w:rFonts w:ascii="Times New Roman" w:hAnsi="Times New Roman"/>
        </w:rPr>
        <w:t xml:space="preserve"> nema drugih prijenosa sredstava u iduću proračunsku godinu.</w:t>
      </w:r>
    </w:p>
    <w:p w:rsidR="00721BC6" w:rsidRDefault="00721BC6" w:rsidP="00721BC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Prijenos sredstava za </w:t>
      </w:r>
      <w:r w:rsidR="008F4677">
        <w:rPr>
          <w:rFonts w:ascii="Times New Roman" w:hAnsi="Times New Roman"/>
        </w:rPr>
        <w:t>2024</w:t>
      </w:r>
      <w:r>
        <w:rPr>
          <w:rFonts w:ascii="Times New Roman" w:hAnsi="Times New Roman"/>
        </w:rPr>
        <w:t>.</w:t>
      </w:r>
      <w:r w:rsidR="000D59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godinu teško je predvidjeti obzirom isto ovisi o uspješnosti naplate vlastitih prihoda, utrošenim sredstvima do kraja proračunske 202</w:t>
      </w:r>
      <w:r w:rsidR="008F4677">
        <w:rPr>
          <w:rFonts w:ascii="Times New Roman" w:hAnsi="Times New Roman"/>
        </w:rPr>
        <w:t>3</w:t>
      </w:r>
      <w:r>
        <w:rPr>
          <w:rFonts w:ascii="Times New Roman" w:hAnsi="Times New Roman"/>
        </w:rPr>
        <w:t>.</w:t>
      </w:r>
      <w:r w:rsidR="0073469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godine, te  financiranja od strane općina i gradova.</w:t>
      </w:r>
    </w:p>
    <w:p w:rsidR="00597821" w:rsidRDefault="00597821" w:rsidP="00721BC6">
      <w:pPr>
        <w:pStyle w:val="Standard"/>
        <w:jc w:val="both"/>
        <w:rPr>
          <w:rFonts w:ascii="Times New Roman" w:hAnsi="Times New Roman"/>
        </w:rPr>
      </w:pPr>
    </w:p>
    <w:p w:rsidR="00597821" w:rsidRDefault="00597821" w:rsidP="00721BC6">
      <w:pPr>
        <w:pStyle w:val="Standard"/>
        <w:jc w:val="both"/>
        <w:rPr>
          <w:rFonts w:ascii="Times New Roman" w:hAnsi="Times New Roman"/>
        </w:rPr>
      </w:pPr>
    </w:p>
    <w:p w:rsidR="00597821" w:rsidRDefault="00597821" w:rsidP="00721BC6">
      <w:pPr>
        <w:pStyle w:val="Standard"/>
        <w:jc w:val="both"/>
        <w:rPr>
          <w:rFonts w:ascii="Times New Roman" w:hAnsi="Times New Roman"/>
        </w:rPr>
      </w:pPr>
    </w:p>
    <w:p w:rsidR="00721BC6" w:rsidRDefault="00721BC6" w:rsidP="00721BC6">
      <w:pPr>
        <w:pStyle w:val="Standard"/>
        <w:jc w:val="both"/>
        <w:rPr>
          <w:rFonts w:ascii="Times New Roman" w:hAnsi="Times New Roman"/>
        </w:rPr>
      </w:pPr>
    </w:p>
    <w:p w:rsidR="00721BC6" w:rsidRDefault="00721BC6" w:rsidP="00721BC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UKUPNE I DOSPJELE OBVEZE:</w:t>
      </w:r>
    </w:p>
    <w:p w:rsidR="00721BC6" w:rsidRDefault="00721BC6" w:rsidP="00721BC6">
      <w:pPr>
        <w:pStyle w:val="Standard"/>
        <w:jc w:val="both"/>
        <w:rPr>
          <w:rFonts w:ascii="Times New Roman" w:hAnsi="Times New Roman"/>
        </w:rPr>
      </w:pPr>
    </w:p>
    <w:p w:rsidR="00721BC6" w:rsidRDefault="00721BC6" w:rsidP="00721BC6">
      <w:pPr>
        <w:pStyle w:val="Standard"/>
        <w:jc w:val="both"/>
        <w:rPr>
          <w:rFonts w:ascii="Times New Roman" w:hAnsi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236"/>
        <w:gridCol w:w="3388"/>
        <w:gridCol w:w="236"/>
        <w:gridCol w:w="3390"/>
      </w:tblGrid>
      <w:tr w:rsidR="007027C2" w:rsidTr="007027C2">
        <w:tc>
          <w:tcPr>
            <w:tcW w:w="1812" w:type="dxa"/>
            <w:vMerge w:val="restart"/>
          </w:tcPr>
          <w:p w:rsidR="007027C2" w:rsidRDefault="007027C2" w:rsidP="00721BC6">
            <w:pPr>
              <w:pStyle w:val="Standard"/>
              <w:jc w:val="both"/>
              <w:rPr>
                <w:rFonts w:ascii="Times New Roman" w:hAnsi="Times New Roman"/>
              </w:rPr>
            </w:pPr>
          </w:p>
        </w:tc>
        <w:tc>
          <w:tcPr>
            <w:tcW w:w="3624" w:type="dxa"/>
            <w:gridSpan w:val="2"/>
            <w:vAlign w:val="center"/>
          </w:tcPr>
          <w:p w:rsidR="007027C2" w:rsidRDefault="007027C2" w:rsidP="00897F52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Stanje obveza na dan 31.12.202</w:t>
            </w:r>
            <w:r w:rsidR="00897F5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26" w:type="dxa"/>
            <w:gridSpan w:val="2"/>
            <w:vAlign w:val="center"/>
          </w:tcPr>
          <w:p w:rsidR="007027C2" w:rsidRDefault="007027C2" w:rsidP="00897F52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Stanje obveza na dan 30.06.202</w:t>
            </w:r>
            <w:r w:rsidR="00897F52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7027C2" w:rsidTr="00897F52">
        <w:tc>
          <w:tcPr>
            <w:tcW w:w="1812" w:type="dxa"/>
            <w:vMerge/>
            <w:vAlign w:val="center"/>
          </w:tcPr>
          <w:p w:rsidR="007027C2" w:rsidRDefault="007027C2" w:rsidP="007027C2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</w:tcPr>
          <w:p w:rsidR="007027C2" w:rsidRDefault="007027C2" w:rsidP="007027C2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8" w:type="dxa"/>
            <w:vAlign w:val="center"/>
          </w:tcPr>
          <w:p w:rsidR="007027C2" w:rsidRDefault="007027C2" w:rsidP="007027C2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EUR</w:t>
            </w:r>
          </w:p>
        </w:tc>
        <w:tc>
          <w:tcPr>
            <w:tcW w:w="236" w:type="dxa"/>
            <w:vAlign w:val="center"/>
          </w:tcPr>
          <w:p w:rsidR="007027C2" w:rsidRDefault="007027C2" w:rsidP="007027C2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0" w:type="dxa"/>
            <w:vAlign w:val="center"/>
          </w:tcPr>
          <w:p w:rsidR="007027C2" w:rsidRDefault="007027C2" w:rsidP="007027C2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EUR</w:t>
            </w:r>
          </w:p>
        </w:tc>
      </w:tr>
      <w:tr w:rsidR="007027C2" w:rsidTr="00897F52">
        <w:tc>
          <w:tcPr>
            <w:tcW w:w="1812" w:type="dxa"/>
            <w:vAlign w:val="center"/>
          </w:tcPr>
          <w:p w:rsidR="007027C2" w:rsidRDefault="007027C2" w:rsidP="007027C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Ukupne obveze</w:t>
            </w:r>
          </w:p>
        </w:tc>
        <w:tc>
          <w:tcPr>
            <w:tcW w:w="236" w:type="dxa"/>
            <w:vAlign w:val="center"/>
          </w:tcPr>
          <w:p w:rsidR="007027C2" w:rsidRDefault="007027C2" w:rsidP="007027C2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8" w:type="dxa"/>
            <w:vAlign w:val="center"/>
          </w:tcPr>
          <w:p w:rsidR="007027C2" w:rsidRDefault="00897F52" w:rsidP="007027C2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12.470.770,96</w:t>
            </w:r>
          </w:p>
        </w:tc>
        <w:tc>
          <w:tcPr>
            <w:tcW w:w="236" w:type="dxa"/>
            <w:vAlign w:val="center"/>
          </w:tcPr>
          <w:p w:rsidR="007027C2" w:rsidRDefault="007027C2" w:rsidP="007027C2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0" w:type="dxa"/>
            <w:vAlign w:val="center"/>
          </w:tcPr>
          <w:p w:rsidR="007027C2" w:rsidRDefault="00897F52" w:rsidP="007027C2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13.704.310,33</w:t>
            </w:r>
          </w:p>
        </w:tc>
      </w:tr>
      <w:tr w:rsidR="007027C2" w:rsidTr="00897F52">
        <w:tc>
          <w:tcPr>
            <w:tcW w:w="1812" w:type="dxa"/>
            <w:vAlign w:val="center"/>
          </w:tcPr>
          <w:p w:rsidR="007027C2" w:rsidRDefault="007027C2" w:rsidP="007027C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Dospjele obveze</w:t>
            </w:r>
          </w:p>
        </w:tc>
        <w:tc>
          <w:tcPr>
            <w:tcW w:w="236" w:type="dxa"/>
            <w:vAlign w:val="center"/>
          </w:tcPr>
          <w:p w:rsidR="007027C2" w:rsidRDefault="007027C2" w:rsidP="007027C2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8" w:type="dxa"/>
            <w:vAlign w:val="center"/>
          </w:tcPr>
          <w:p w:rsidR="007027C2" w:rsidRDefault="00897F52" w:rsidP="007027C2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88.996,75</w:t>
            </w:r>
          </w:p>
        </w:tc>
        <w:tc>
          <w:tcPr>
            <w:tcW w:w="236" w:type="dxa"/>
            <w:vAlign w:val="center"/>
          </w:tcPr>
          <w:p w:rsidR="007027C2" w:rsidRDefault="007027C2" w:rsidP="007027C2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0" w:type="dxa"/>
            <w:vAlign w:val="center"/>
          </w:tcPr>
          <w:p w:rsidR="007027C2" w:rsidRDefault="00897F52" w:rsidP="007027C2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67.006,49</w:t>
            </w:r>
          </w:p>
        </w:tc>
      </w:tr>
    </w:tbl>
    <w:p w:rsidR="00721BC6" w:rsidRDefault="00721BC6" w:rsidP="00721BC6">
      <w:pPr>
        <w:pStyle w:val="Standard"/>
        <w:jc w:val="both"/>
        <w:rPr>
          <w:rFonts w:ascii="Times New Roman" w:hAnsi="Times New Roman"/>
        </w:rPr>
      </w:pPr>
    </w:p>
    <w:p w:rsidR="00721BC6" w:rsidRDefault="00721BC6" w:rsidP="00721BC6">
      <w:pPr>
        <w:pStyle w:val="Standard"/>
        <w:jc w:val="both"/>
        <w:rPr>
          <w:rFonts w:ascii="Times New Roman" w:hAnsi="Times New Roman"/>
        </w:rPr>
      </w:pPr>
    </w:p>
    <w:p w:rsidR="00721BC6" w:rsidRDefault="00721BC6" w:rsidP="00721BC6">
      <w:pPr>
        <w:pStyle w:val="Standard"/>
        <w:jc w:val="both"/>
        <w:rPr>
          <w:rFonts w:ascii="Times New Roman" w:hAnsi="Times New Roman"/>
        </w:rPr>
      </w:pPr>
    </w:p>
    <w:p w:rsidR="00721BC6" w:rsidRDefault="00721BC6" w:rsidP="00721BC6">
      <w:pPr>
        <w:pStyle w:val="Standard"/>
        <w:jc w:val="both"/>
        <w:rPr>
          <w:rFonts w:ascii="Times New Roman" w:hAnsi="Times New Roman"/>
        </w:rPr>
      </w:pPr>
    </w:p>
    <w:sectPr w:rsidR="00721BC6" w:rsidSect="00721BC6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7B4" w:rsidRDefault="002657B4" w:rsidP="00721BC6">
      <w:pPr>
        <w:spacing w:after="0" w:line="240" w:lineRule="auto"/>
      </w:pPr>
      <w:r>
        <w:separator/>
      </w:r>
    </w:p>
  </w:endnote>
  <w:endnote w:type="continuationSeparator" w:id="0">
    <w:p w:rsidR="002657B4" w:rsidRDefault="002657B4" w:rsidP="00721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7B4" w:rsidRDefault="002657B4" w:rsidP="00721BC6">
      <w:pPr>
        <w:spacing w:after="0" w:line="240" w:lineRule="auto"/>
      </w:pPr>
      <w:r>
        <w:separator/>
      </w:r>
    </w:p>
  </w:footnote>
  <w:footnote w:type="continuationSeparator" w:id="0">
    <w:p w:rsidR="002657B4" w:rsidRDefault="002657B4" w:rsidP="00721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0163507"/>
      <w:docPartObj>
        <w:docPartGallery w:val="Page Numbers (Top of Page)"/>
        <w:docPartUnique/>
      </w:docPartObj>
    </w:sdtPr>
    <w:sdtEndPr/>
    <w:sdtContent>
      <w:p w:rsidR="00721BC6" w:rsidRDefault="00721BC6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A96">
          <w:rPr>
            <w:noProof/>
          </w:rPr>
          <w:t>4</w:t>
        </w:r>
        <w:r>
          <w:fldChar w:fldCharType="end"/>
        </w:r>
      </w:p>
    </w:sdtContent>
  </w:sdt>
  <w:p w:rsidR="00721BC6" w:rsidRDefault="00721BC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2EE7"/>
    <w:multiLevelType w:val="hybridMultilevel"/>
    <w:tmpl w:val="EFBA6356"/>
    <w:lvl w:ilvl="0" w:tplc="DAFEE5F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9111D"/>
    <w:multiLevelType w:val="hybridMultilevel"/>
    <w:tmpl w:val="E308657E"/>
    <w:lvl w:ilvl="0" w:tplc="09EE62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332F2"/>
    <w:multiLevelType w:val="hybridMultilevel"/>
    <w:tmpl w:val="83C82BF2"/>
    <w:lvl w:ilvl="0" w:tplc="D1E4AA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14233"/>
    <w:multiLevelType w:val="hybridMultilevel"/>
    <w:tmpl w:val="A73ACA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56A46"/>
    <w:multiLevelType w:val="hybridMultilevel"/>
    <w:tmpl w:val="8D440E22"/>
    <w:lvl w:ilvl="0" w:tplc="493013F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AB1381B"/>
    <w:multiLevelType w:val="hybridMultilevel"/>
    <w:tmpl w:val="81087B66"/>
    <w:lvl w:ilvl="0" w:tplc="8BB89D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B9E"/>
    <w:rsid w:val="00012B51"/>
    <w:rsid w:val="00027267"/>
    <w:rsid w:val="000713EB"/>
    <w:rsid w:val="000762E5"/>
    <w:rsid w:val="000802CF"/>
    <w:rsid w:val="000A3B96"/>
    <w:rsid w:val="000D23E6"/>
    <w:rsid w:val="000D5940"/>
    <w:rsid w:val="0010130E"/>
    <w:rsid w:val="00155D19"/>
    <w:rsid w:val="00173B9E"/>
    <w:rsid w:val="001A2FE5"/>
    <w:rsid w:val="001C0645"/>
    <w:rsid w:val="001E2C21"/>
    <w:rsid w:val="0020019C"/>
    <w:rsid w:val="002613EF"/>
    <w:rsid w:val="002631DD"/>
    <w:rsid w:val="002657B4"/>
    <w:rsid w:val="002E4DA1"/>
    <w:rsid w:val="002F133D"/>
    <w:rsid w:val="002F377E"/>
    <w:rsid w:val="00376AC6"/>
    <w:rsid w:val="00422B66"/>
    <w:rsid w:val="0043452E"/>
    <w:rsid w:val="0044607D"/>
    <w:rsid w:val="00472483"/>
    <w:rsid w:val="00486A96"/>
    <w:rsid w:val="00497298"/>
    <w:rsid w:val="004A0716"/>
    <w:rsid w:val="004C2646"/>
    <w:rsid w:val="004F3ABA"/>
    <w:rsid w:val="0055396F"/>
    <w:rsid w:val="005641AF"/>
    <w:rsid w:val="0056751C"/>
    <w:rsid w:val="00597821"/>
    <w:rsid w:val="005C3868"/>
    <w:rsid w:val="005C748D"/>
    <w:rsid w:val="005F2FBC"/>
    <w:rsid w:val="006B426D"/>
    <w:rsid w:val="007027C2"/>
    <w:rsid w:val="00711A77"/>
    <w:rsid w:val="00721BC6"/>
    <w:rsid w:val="0073469E"/>
    <w:rsid w:val="00771A34"/>
    <w:rsid w:val="0078570E"/>
    <w:rsid w:val="007943A8"/>
    <w:rsid w:val="00861FD8"/>
    <w:rsid w:val="00870560"/>
    <w:rsid w:val="00882C78"/>
    <w:rsid w:val="00897F52"/>
    <w:rsid w:val="008D2431"/>
    <w:rsid w:val="008D58B2"/>
    <w:rsid w:val="008E2C57"/>
    <w:rsid w:val="008F4677"/>
    <w:rsid w:val="00917E86"/>
    <w:rsid w:val="009326B5"/>
    <w:rsid w:val="0093702D"/>
    <w:rsid w:val="009450F4"/>
    <w:rsid w:val="00957B82"/>
    <w:rsid w:val="009D56BF"/>
    <w:rsid w:val="009F044B"/>
    <w:rsid w:val="00A54E0D"/>
    <w:rsid w:val="00A570C7"/>
    <w:rsid w:val="00AF329C"/>
    <w:rsid w:val="00B14FB5"/>
    <w:rsid w:val="00B174D9"/>
    <w:rsid w:val="00B52DE0"/>
    <w:rsid w:val="00B61D7B"/>
    <w:rsid w:val="00B754A7"/>
    <w:rsid w:val="00BA700F"/>
    <w:rsid w:val="00BE6CF8"/>
    <w:rsid w:val="00C10341"/>
    <w:rsid w:val="00C43547"/>
    <w:rsid w:val="00CB59C7"/>
    <w:rsid w:val="00CE0C52"/>
    <w:rsid w:val="00CE27A6"/>
    <w:rsid w:val="00CE6F7D"/>
    <w:rsid w:val="00D00D92"/>
    <w:rsid w:val="00D01CD6"/>
    <w:rsid w:val="00D809F8"/>
    <w:rsid w:val="00DD20F1"/>
    <w:rsid w:val="00DD76A1"/>
    <w:rsid w:val="00DE01DF"/>
    <w:rsid w:val="00DF6610"/>
    <w:rsid w:val="00E107F0"/>
    <w:rsid w:val="00E20337"/>
    <w:rsid w:val="00E9703C"/>
    <w:rsid w:val="00EA7294"/>
    <w:rsid w:val="00EB15C1"/>
    <w:rsid w:val="00EB1730"/>
    <w:rsid w:val="00F01899"/>
    <w:rsid w:val="00F32BB0"/>
    <w:rsid w:val="00F70FF6"/>
    <w:rsid w:val="00FC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FE528-A861-4CBD-9BA9-BFCC3F05B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73B9E"/>
    <w:pPr>
      <w:spacing w:after="0" w:line="240" w:lineRule="auto"/>
      <w:jc w:val="both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76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6AC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721BC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21BC6"/>
    <w:pPr>
      <w:suppressLineNumbers/>
    </w:pPr>
  </w:style>
  <w:style w:type="paragraph" w:styleId="Zaglavlje">
    <w:name w:val="header"/>
    <w:basedOn w:val="Normal"/>
    <w:link w:val="ZaglavljeChar"/>
    <w:uiPriority w:val="99"/>
    <w:unhideWhenUsed/>
    <w:rsid w:val="00721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21BC6"/>
  </w:style>
  <w:style w:type="paragraph" w:styleId="Podnoje">
    <w:name w:val="footer"/>
    <w:basedOn w:val="Normal"/>
    <w:link w:val="PodnojeChar"/>
    <w:uiPriority w:val="99"/>
    <w:unhideWhenUsed/>
    <w:rsid w:val="00721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21BC6"/>
  </w:style>
  <w:style w:type="table" w:styleId="Reetkatablice">
    <w:name w:val="Table Grid"/>
    <w:basedOn w:val="Obinatablica"/>
    <w:uiPriority w:val="39"/>
    <w:rsid w:val="00702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Prgić Ivošić</dc:creator>
  <cp:keywords/>
  <dc:description/>
  <cp:lastModifiedBy>Lea Černi</cp:lastModifiedBy>
  <cp:revision>2</cp:revision>
  <cp:lastPrinted>2022-10-14T07:35:00Z</cp:lastPrinted>
  <dcterms:created xsi:type="dcterms:W3CDTF">2023-12-30T09:40:00Z</dcterms:created>
  <dcterms:modified xsi:type="dcterms:W3CDTF">2023-12-30T09:40:00Z</dcterms:modified>
</cp:coreProperties>
</file>