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E8928E" Type="http://schemas.openxmlformats.org/officeDocument/2006/relationships/officeDocument" Target="/word/document.xml" /><Relationship Id="coreR7AE8928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708"/>
        <w:rPr>
          <w:rStyle w:val="C3"/>
          <w:rFonts w:ascii="Arial" w:hAnsi="Arial"/>
          <w:b w:val="1"/>
        </w:rPr>
      </w:pPr>
    </w:p>
    <w:p>
      <w:pPr>
        <w:ind w:firstLine="708"/>
        <w:rPr>
          <w:rStyle w:val="C3"/>
          <w:rFonts w:ascii="Arial" w:hAnsi="Arial"/>
          <w:b w:val="1"/>
        </w:rPr>
      </w:pPr>
    </w:p>
    <w:p>
      <w:pPr>
        <w:rPr>
          <w:rStyle w:val="C3"/>
          <w:rFonts w:ascii="Arial" w:hAnsi="Arial"/>
          <w:b w:val="1"/>
        </w:rPr>
      </w:pPr>
    </w:p>
    <w:p>
      <w:pPr>
        <w:ind w:firstLine="708"/>
        <w:rPr>
          <w:rStyle w:val="C3"/>
          <w:rFonts w:ascii="Arial" w:hAnsi="Arial"/>
          <w:b w:val="1"/>
        </w:rPr>
      </w:pPr>
    </w:p>
    <w:p>
      <w:pPr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 xml:space="preserve">              </w:t>
      </w:r>
    </w:p>
    <w:p>
      <w:pPr>
        <w:ind w:firstLine="360"/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 xml:space="preserve">         REPUBLIKA HRVATSKA</w:t>
      </w:r>
    </w:p>
    <w:p>
      <w:pPr>
        <w:ind w:hanging="360"/>
        <w:rPr>
          <w:rStyle w:val="C3"/>
          <w:rFonts w:ascii="Arial" w:hAnsi="Arial"/>
        </w:rPr>
      </w:pPr>
      <w:r>
        <w:rPr>
          <w:rStyle w:val="C3"/>
          <w:rFonts w:ascii="Arial" w:hAnsi="Arial"/>
          <w:b w:val="1"/>
        </w:rPr>
        <w:t>VISOKI U</w:t>
      </w:r>
      <w:r>
        <w:rPr>
          <w:rStyle w:val="C3"/>
          <w:rFonts w:ascii="Arial" w:hAnsi="Arial"/>
          <w:b w:val="1"/>
        </w:rPr>
        <w:t>PRAVNI SUD REPUBLIKE HRVATSKE</w:t>
      </w:r>
    </w:p>
    <w:p>
      <w:pPr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 xml:space="preserve">                        ZAGREB </w:t>
      </w:r>
    </w:p>
    <w:p>
      <w:pPr>
        <w:ind w:firstLine="708"/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 xml:space="preserve">       SUDSKA UPRAVA</w:t>
      </w:r>
    </w:p>
    <w:p>
      <w:pPr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 xml:space="preserve">               PREDSJEDNIK SUDA</w:t>
      </w:r>
    </w:p>
    <w:p>
      <w:pPr>
        <w:rPr>
          <w:rStyle w:val="C3"/>
          <w:rFonts w:ascii="Arial" w:hAnsi="Arial"/>
        </w:rPr>
      </w:pPr>
    </w:p>
    <w:p>
      <w:pPr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>Broj: 17 Su-313/2021-5</w:t>
      </w:r>
    </w:p>
    <w:p>
      <w:pPr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>Zagreb, 19. travnja 2021.</w:t>
      </w:r>
    </w:p>
    <w:p>
      <w:pPr>
        <w:rPr>
          <w:rStyle w:val="C3"/>
          <w:rFonts w:ascii="Arial" w:hAnsi="Arial"/>
          <w:i w:val="1"/>
        </w:rPr>
      </w:pPr>
    </w:p>
    <w:p>
      <w:pPr>
        <w:jc w:val="right"/>
        <w:rPr>
          <w:rStyle w:val="C3"/>
          <w:rFonts w:ascii="Arial" w:hAnsi="Arial"/>
          <w:i w:val="1"/>
        </w:rPr>
      </w:pPr>
      <w:r>
        <w:rPr>
          <w:rStyle w:val="C3"/>
          <w:rFonts w:ascii="Arial" w:hAnsi="Arial"/>
          <w:i w:val="1"/>
        </w:rPr>
        <w:t>REPUBLIKA HRVATSKA</w:t>
      </w:r>
    </w:p>
    <w:p>
      <w:pPr>
        <w:jc w:val="right"/>
        <w:rPr>
          <w:rStyle w:val="C3"/>
          <w:rFonts w:ascii="Arial" w:hAnsi="Arial"/>
          <w:i w:val="1"/>
        </w:rPr>
      </w:pPr>
      <w:r>
        <w:rPr>
          <w:rStyle w:val="C3"/>
          <w:rFonts w:ascii="Arial" w:hAnsi="Arial"/>
          <w:i w:val="1"/>
        </w:rPr>
        <w:t>MINISTARSTVO PRAVOSUĐA</w:t>
      </w:r>
      <w:r>
        <w:rPr>
          <w:rStyle w:val="C3"/>
          <w:rFonts w:ascii="Arial" w:hAnsi="Arial"/>
          <w:i w:val="1"/>
        </w:rPr>
        <w:t xml:space="preserve"> I UPRAVE</w:t>
      </w:r>
    </w:p>
    <w:p>
      <w:pPr>
        <w:ind w:left="2832"/>
        <w:jc w:val="center"/>
        <w:rPr>
          <w:rStyle w:val="C3"/>
          <w:rFonts w:ascii="Arial" w:hAnsi="Arial"/>
          <w:i w:val="1"/>
        </w:rPr>
      </w:pPr>
      <w:r>
        <w:rPr>
          <w:rStyle w:val="C3"/>
          <w:rFonts w:ascii="Arial" w:hAnsi="Arial"/>
          <w:i w:val="1"/>
        </w:rPr>
        <w:t xml:space="preserve">         </w:t>
      </w:r>
      <w:r>
        <w:rPr>
          <w:rStyle w:val="C3"/>
          <w:rFonts w:ascii="Arial" w:hAnsi="Arial"/>
          <w:i w:val="1"/>
        </w:rPr>
        <w:t>Sektor za proračun i financijsko upravljanje i kontrole</w:t>
      </w:r>
    </w:p>
    <w:p>
      <w:pPr>
        <w:jc w:val="right"/>
        <w:rPr>
          <w:rStyle w:val="C3"/>
          <w:rFonts w:ascii="Arial" w:hAnsi="Arial"/>
          <w:i w:val="1"/>
        </w:rPr>
      </w:pPr>
      <w:r>
        <w:rPr>
          <w:rStyle w:val="C3"/>
          <w:rFonts w:ascii="Arial" w:hAnsi="Arial"/>
          <w:i w:val="1"/>
        </w:rPr>
        <w:t>Služba za financijsko upravljanje i kontrole</w:t>
      </w:r>
    </w:p>
    <w:p>
      <w:pPr>
        <w:jc w:val="right"/>
        <w:rPr>
          <w:rStyle w:val="C3"/>
          <w:rFonts w:ascii="Arial" w:hAnsi="Arial"/>
          <w:i w:val="1"/>
          <w:u w:val="single"/>
        </w:rPr>
      </w:pPr>
      <w:r>
        <w:rPr>
          <w:rStyle w:val="C3"/>
          <w:rFonts w:ascii="Arial" w:hAnsi="Arial"/>
          <w:i w:val="1"/>
        </w:rPr>
        <w:t>Odjel za koordinaciju i provođenje financijskog upravljanja i kontrola</w:t>
      </w:r>
    </w:p>
    <w:p>
      <w:pPr>
        <w:numPr>
          <w:ilvl w:val="0"/>
          <w:numId w:val="2"/>
        </w:numPr>
        <w:jc w:val="right"/>
        <w:rPr>
          <w:rStyle w:val="C3"/>
          <w:rFonts w:ascii="Arial" w:hAnsi="Arial"/>
          <w:i w:val="1"/>
        </w:rPr>
      </w:pPr>
      <w:r>
        <w:rPr>
          <w:rStyle w:val="C3"/>
          <w:rFonts w:ascii="Arial" w:hAnsi="Arial"/>
          <w:i w:val="1"/>
          <w:u w:val="single"/>
        </w:rPr>
        <w:t>elektroničkim putem</w:t>
      </w:r>
    </w:p>
    <w:p>
      <w:pPr>
        <w:rPr>
          <w:rStyle w:val="C3"/>
          <w:rFonts w:ascii="Arial" w:hAnsi="Arial"/>
        </w:rPr>
      </w:pPr>
    </w:p>
    <w:p>
      <w:pPr>
        <w:jc w:val="right"/>
        <w:rPr>
          <w:rStyle w:val="C3"/>
          <w:rFonts w:ascii="Arial" w:hAnsi="Arial"/>
          <w:b w:val="1"/>
        </w:rPr>
      </w:pPr>
    </w:p>
    <w:p>
      <w:pPr>
        <w:ind w:firstLine="708"/>
        <w:jc w:val="center"/>
        <w:rPr>
          <w:rStyle w:val="C3"/>
          <w:rFonts w:ascii="Arial" w:hAnsi="Arial"/>
          <w:b w:val="1"/>
        </w:rPr>
      </w:pPr>
      <w:r>
        <w:rPr>
          <w:rStyle w:val="C3"/>
          <w:rFonts w:ascii="Arial" w:hAnsi="Arial"/>
          <w:b w:val="1"/>
        </w:rPr>
        <w:t>O B R A Z L O Ž E N J E</w:t>
      </w:r>
    </w:p>
    <w:p>
      <w:pPr>
        <w:ind w:firstLine="708"/>
        <w:jc w:val="center"/>
        <w:rPr>
          <w:rStyle w:val="C3"/>
          <w:rFonts w:ascii="Arial" w:hAnsi="Arial"/>
          <w:b w:val="1"/>
        </w:rPr>
      </w:pPr>
      <w:r>
        <w:rPr>
          <w:rStyle w:val="C3"/>
          <w:rFonts w:ascii="Arial" w:hAnsi="Arial"/>
          <w:b w:val="1"/>
        </w:rPr>
        <w:t>PRIJE</w:t>
      </w:r>
      <w:r>
        <w:rPr>
          <w:rStyle w:val="C3"/>
          <w:rFonts w:ascii="Arial" w:hAnsi="Arial"/>
          <w:b w:val="1"/>
        </w:rPr>
        <w:t xml:space="preserve">DLOGA </w:t>
      </w:r>
      <w:r>
        <w:rPr>
          <w:rStyle w:val="C3"/>
          <w:rFonts w:ascii="Arial" w:hAnsi="Arial"/>
          <w:b w:val="1"/>
        </w:rPr>
        <w:t>RE</w:t>
      </w:r>
      <w:r>
        <w:rPr>
          <w:rStyle w:val="C3"/>
          <w:rFonts w:ascii="Arial" w:hAnsi="Arial"/>
          <w:b w:val="1"/>
        </w:rPr>
        <w:t xml:space="preserve">BALANSA </w:t>
      </w:r>
      <w:r>
        <w:rPr>
          <w:rStyle w:val="C3"/>
          <w:rFonts w:ascii="Arial" w:hAnsi="Arial"/>
          <w:b w:val="1"/>
        </w:rPr>
        <w:t>FINANCIJSKOG PLANA ZA</w:t>
      </w:r>
      <w:r>
        <w:rPr>
          <w:rStyle w:val="C3"/>
          <w:rFonts w:ascii="Arial" w:hAnsi="Arial"/>
          <w:b w:val="1"/>
        </w:rPr>
        <w:t xml:space="preserve"> RAZDOBLJE</w:t>
      </w:r>
      <w:r>
        <w:rPr>
          <w:rStyle w:val="C3"/>
          <w:rFonts w:ascii="Arial" w:hAnsi="Arial"/>
          <w:b w:val="1"/>
        </w:rPr>
        <w:t xml:space="preserve"> </w:t>
      </w:r>
    </w:p>
    <w:p>
      <w:pPr>
        <w:ind w:firstLine="708"/>
        <w:jc w:val="center"/>
        <w:rPr>
          <w:rStyle w:val="C3"/>
          <w:rFonts w:ascii="Arial" w:hAnsi="Arial"/>
          <w:b w:val="1"/>
        </w:rPr>
      </w:pPr>
      <w:r>
        <w:rPr>
          <w:rStyle w:val="C3"/>
          <w:rFonts w:ascii="Arial" w:hAnsi="Arial"/>
          <w:b w:val="1"/>
        </w:rPr>
        <w:t>2021</w:t>
      </w:r>
      <w:r>
        <w:rPr>
          <w:rStyle w:val="C3"/>
          <w:rFonts w:ascii="Arial" w:hAnsi="Arial"/>
          <w:b w:val="1"/>
        </w:rPr>
        <w:t>.</w:t>
      </w:r>
    </w:p>
    <w:p>
      <w:pPr>
        <w:ind w:firstLine="708"/>
        <w:jc w:val="center"/>
        <w:rPr>
          <w:rStyle w:val="C3"/>
          <w:rFonts w:ascii="Arial" w:hAnsi="Arial"/>
          <w:b w:val="1"/>
        </w:rPr>
      </w:pPr>
    </w:p>
    <w:p>
      <w:pPr>
        <w:ind w:firstLine="708"/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>Poštovani,</w:t>
      </w:r>
    </w:p>
    <w:p>
      <w:pPr>
        <w:ind w:firstLine="708"/>
        <w:rPr>
          <w:rStyle w:val="C3"/>
          <w:rFonts w:ascii="Arial" w:hAnsi="Arial"/>
        </w:rPr>
      </w:pPr>
    </w:p>
    <w:p>
      <w:pPr>
        <w:ind w:firstLine="708"/>
        <w:jc w:val="both"/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>Dopisom Naslova od 16. travnja 2021. Visoki upravni sud Republike Hrvatske pozvan je da dostavi prijedlog rebalansa proračuna za 2021. odnosno plan ušteda.</w:t>
      </w:r>
    </w:p>
    <w:p>
      <w:pPr>
        <w:ind w:firstLine="708"/>
        <w:jc w:val="both"/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 xml:space="preserve">Prema provedenim analizama postojećeg proračuna smatramo da ne postoje mogućnosti za dodatne uštede na bilo kojoj stavci. I ovaj usvojeni proračun je znatno smanjen od predloženoga u studenom 2020. te će biti jako zahtjevno uskladiti redovito poslovanje suda u okvirima ovog proračuna. </w:t>
      </w:r>
    </w:p>
    <w:p>
      <w:pPr>
        <w:ind w:firstLine="708"/>
        <w:jc w:val="both"/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 xml:space="preserve">U ovom trenutku jedina stavka na kojoj bi se mogle ostvariti uštede je stavka seminari (32131.). Stavka je predviđena za održavanje međunarodne konferencije tijekom jeseni u suorganizaciji s Njemačkim Saveznim (Federalnim) sudom i Pravnim fakultetom u Rijeci pod naslovom “Djelotvornost pravnih lijekova u upravnom sporu” međutim održavanje iste ovisiti će isključivo o trenutnoj epidemiološkoj situaciji. Stoga sredstva s te stavke su uvjetovana tim čimbenikom  te ih je, po našem mišljenju potrebno ostaviti. </w:t>
      </w:r>
    </w:p>
    <w:p>
      <w:pPr>
        <w:jc w:val="both"/>
        <w:rPr>
          <w:rStyle w:val="C3"/>
          <w:rFonts w:ascii="Arial" w:hAnsi="Arial"/>
        </w:rPr>
      </w:pPr>
    </w:p>
    <w:p>
      <w:pPr>
        <w:ind w:firstLine="708"/>
        <w:jc w:val="both"/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 xml:space="preserve">S poštovanjem, </w:t>
      </w:r>
    </w:p>
    <w:p>
      <w:pPr>
        <w:jc w:val="right"/>
        <w:rPr>
          <w:rStyle w:val="C3"/>
          <w:rFonts w:ascii="Arial" w:hAnsi="Arial"/>
          <w:b w:val="1"/>
        </w:rPr>
      </w:pPr>
    </w:p>
    <w:p>
      <w:pPr>
        <w:jc w:val="right"/>
        <w:rPr>
          <w:rStyle w:val="C3"/>
          <w:rFonts w:ascii="Arial" w:hAnsi="Arial"/>
          <w:b w:val="1"/>
        </w:rPr>
      </w:pPr>
    </w:p>
    <w:p>
      <w:pPr>
        <w:jc w:val="right"/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>PREDSJEDNIK SUDA</w:t>
      </w:r>
    </w:p>
    <w:p>
      <w:pPr>
        <w:jc w:val="right"/>
        <w:rPr>
          <w:rStyle w:val="C3"/>
          <w:rFonts w:ascii="Arial" w:hAnsi="Arial"/>
        </w:rPr>
      </w:pPr>
    </w:p>
    <w:p>
      <w:pPr>
        <w:jc w:val="right"/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>Ante Galić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417" w:right="1417" w:top="1417" w:bottom="1417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8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ind w:right="360"/>
      <w:rPr>
        <w:rStyle w:val="C5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8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ind w:right="360"/>
      <w:rPr>
        <w:rStyle w:val="C5"/>
      </w:rPr>
    </w:pPr>
  </w:p>
</w:ftr>
</file>

<file path=word/numbering.xml><?xml version="1.0" encoding="utf-8"?>
<w:numbering xmlns:w="http://schemas.openxmlformats.org/wordprocessingml/2006/main">
  <w:abstractNum w:abstractNumId="0">
    <w:nsid w:val="152C7805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">
    <w:nsid w:val="7E3800BD"/>
    <w:multiLevelType w:val="hybridMultilevel"/>
    <w:lvl w:ilvl="0" w:tplc="5580A0CB">
      <w:start w:val="0"/>
      <w:numFmt w:val="bullet"/>
      <w:suff w:val="tab"/>
      <w:lvlText w:val="-"/>
      <w:lvlJc w:val="left"/>
      <w:pPr>
        <w:ind w:hanging="360" w:left="720"/>
      </w:pPr>
      <w:rPr>
        <w:rFonts w:ascii="Arial" w:hAnsi="Arial"/>
        <w:u w:val="single"/>
      </w:rPr>
    </w:lvl>
    <w:lvl w:ilvl="1" w:tplc="7A3FFF7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82FB03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C70C5B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53CA86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0C8BA2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0E7C2A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1ED8D7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15F193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balončića"/>
    <w:basedOn w:val="P0"/>
    <w:next w:val="P1"/>
    <w:pPr/>
    <w:rPr>
      <w:rFonts w:ascii="Tahoma" w:hAnsi="Tahoma"/>
      <w:sz w:val="16"/>
    </w:rPr>
  </w:style>
  <w:style w:type="paragraph" w:styleId="P2">
    <w:name w:val="Podnožje"/>
    <w:basedOn w:val="P0"/>
    <w:next w:val="P2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Hiperveza"/>
    <w:rPr>
      <w:color w:val="0000FF"/>
      <w:u w:val="single"/>
    </w:rPr>
  </w:style>
  <w:style w:type="character" w:styleId="C5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tajnistvo</dc:creator>
  <dcterms:created xsi:type="dcterms:W3CDTF">2021-04-19T07:56:00Z</dcterms:created>
  <cp:lastModifiedBy>Irena Andrišević</cp:lastModifiedBy>
  <cp:lastPrinted>2021-04-19T10:29:00Z</cp:lastPrinted>
  <dcterms:modified xsi:type="dcterms:W3CDTF">2021-06-28T09:51:53Z</dcterms:modified>
  <cp:revision>6</cp:revision>
  <dc:title>REPUBLIKA HRVATSKA</dc:title>
</cp:coreProperties>
</file>