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Default="001E7513">
      <w:r>
        <w:t>Razdjel: 109 MINISTARSTVO PRAVOSUĐA I UPRAVE</w:t>
      </w:r>
    </w:p>
    <w:p w:rsidR="001E7513" w:rsidRDefault="001E7513">
      <w:r>
        <w:t>Glava: 10965</w:t>
      </w:r>
    </w:p>
    <w:p w:rsidR="001E7513" w:rsidRDefault="001E7513">
      <w:r>
        <w:t>Naziv obveznika: ŽUPANIJSKI SUD U ŠIBENIKU</w:t>
      </w:r>
    </w:p>
    <w:p w:rsidR="001E7513" w:rsidRDefault="001E7513">
      <w:r>
        <w:t>OIB: 88341107822</w:t>
      </w:r>
    </w:p>
    <w:p w:rsidR="001E7513" w:rsidRDefault="001E7513">
      <w:r>
        <w:t>Broj RKP-a: 20786</w:t>
      </w:r>
    </w:p>
    <w:p w:rsidR="001E7513" w:rsidRDefault="001E7513">
      <w:r>
        <w:t>Aktivnost: 6380003</w:t>
      </w:r>
    </w:p>
    <w:p w:rsidR="001E7513" w:rsidRDefault="001E7513"/>
    <w:p w:rsidR="001E7513" w:rsidRDefault="001E7513" w:rsidP="00B201EF">
      <w:pPr>
        <w:jc w:val="center"/>
      </w:pPr>
      <w:r>
        <w:t>Obrazloženje Posebno</w:t>
      </w:r>
      <w:r w:rsidR="00B46570">
        <w:t>g dijela financijskog plana 202</w:t>
      </w:r>
      <w:r w:rsidR="00583C27">
        <w:t>4</w:t>
      </w:r>
      <w:r w:rsidR="00B46570">
        <w:t>. – 2026</w:t>
      </w:r>
      <w:r>
        <w:t xml:space="preserve">. </w:t>
      </w:r>
      <w:r w:rsidR="00D174B4">
        <w:t>g</w:t>
      </w:r>
      <w:r w:rsidR="002B0C9F">
        <w:t>odine</w:t>
      </w:r>
    </w:p>
    <w:p w:rsidR="00B201EF" w:rsidRDefault="00B201EF" w:rsidP="00B201EF">
      <w:pPr>
        <w:jc w:val="center"/>
      </w:pPr>
    </w:p>
    <w:p w:rsidR="001E7513" w:rsidRDefault="001E7513" w:rsidP="002C1A75">
      <w:pPr>
        <w:ind w:firstLine="708"/>
        <w:jc w:val="both"/>
      </w:pPr>
      <w:r>
        <w:t>Županijski sud u Šibeniku najveći dio rashoda planira iz izvora 11</w:t>
      </w:r>
      <w:r w:rsidR="00802948">
        <w:t xml:space="preserve"> (opći prihodi i pri</w:t>
      </w:r>
      <w:r w:rsidR="00B46570">
        <w:t>mici) koji je limitiran. Za 2024</w:t>
      </w:r>
      <w:r w:rsidR="00802948">
        <w:t xml:space="preserve">. godinu planirano je ukupno </w:t>
      </w:r>
      <w:r w:rsidR="00403A5B">
        <w:t>3.309.841</w:t>
      </w:r>
      <w:r w:rsidR="000B7CC9">
        <w:t xml:space="preserve"> eur</w:t>
      </w:r>
      <w:r w:rsidR="00802948">
        <w:t xml:space="preserve">a, </w:t>
      </w:r>
      <w:r w:rsidR="00403A5B">
        <w:t>za 2025. godinu 2.430.868</w:t>
      </w:r>
      <w:r w:rsidR="00B46570">
        <w:t>,00</w:t>
      </w:r>
      <w:r w:rsidR="000B7CC9">
        <w:t xml:space="preserve"> eur</w:t>
      </w:r>
      <w:r w:rsidR="00802948">
        <w:t xml:space="preserve">a i </w:t>
      </w:r>
      <w:r w:rsidR="00403A5B">
        <w:t>za 2026. godinu 1.857.473</w:t>
      </w:r>
      <w:r w:rsidR="00B46570">
        <w:t>,00</w:t>
      </w:r>
      <w:r w:rsidR="000B7CC9">
        <w:t xml:space="preserve"> eur</w:t>
      </w:r>
      <w:r w:rsidR="00802948">
        <w:t>a rashoda. Dio rashoda je planiran iz izvora 31 (vlast</w:t>
      </w:r>
      <w:r w:rsidR="00B46570">
        <w:t>iti prihodi) i to za 2024</w:t>
      </w:r>
      <w:r w:rsidR="00802948">
        <w:t xml:space="preserve">. godinu </w:t>
      </w:r>
      <w:r w:rsidR="00B46570">
        <w:t>2.500</w:t>
      </w:r>
      <w:r w:rsidR="005A1285">
        <w:t>,00</w:t>
      </w:r>
      <w:r w:rsidR="00B46570">
        <w:t xml:space="preserve"> eura, za 2025. godinu 2.500,00</w:t>
      </w:r>
      <w:r w:rsidR="00D174B4">
        <w:t xml:space="preserve"> </w:t>
      </w:r>
      <w:r w:rsidR="000B7CC9">
        <w:t>eur</w:t>
      </w:r>
      <w:r w:rsidR="00802948">
        <w:t>a</w:t>
      </w:r>
      <w:r w:rsidR="00B46570">
        <w:t xml:space="preserve"> i za 2026. godinu 3.000,00</w:t>
      </w:r>
      <w:r w:rsidR="000B7CC9">
        <w:t xml:space="preserve"> eur</w:t>
      </w:r>
      <w:r w:rsidR="00802948">
        <w:t>a. Vlastiti prihod ostvaruje se od najma prostora za ugostiteljsk</w:t>
      </w:r>
      <w:r w:rsidR="00D174B4">
        <w:t>i obrt i od preslika po spisima. Dio rashoda planiran je iz izvora 43 ostali prihodi za posebne namjene i to za sve godine po 4,00 eura.</w:t>
      </w:r>
    </w:p>
    <w:p w:rsidR="00771F5A" w:rsidRDefault="00771F5A" w:rsidP="002C1A75">
      <w:pPr>
        <w:ind w:firstLine="708"/>
        <w:jc w:val="both"/>
      </w:pPr>
      <w:r>
        <w:t>Ukupan proračun za 2024. godinu je 3.312.345,00 eura, za 2025. godinu 2.433.372,00 eura i za 2026. godinu 1.860.477,00 eura.</w:t>
      </w:r>
    </w:p>
    <w:p w:rsidR="00802948" w:rsidRDefault="00802948" w:rsidP="002C1A75">
      <w:pPr>
        <w:ind w:firstLine="708"/>
        <w:jc w:val="both"/>
      </w:pPr>
      <w:r>
        <w:t>Svi rashodi Županijskog suda u Šibeniku odn</w:t>
      </w:r>
      <w:r w:rsidR="00D174B4">
        <w:t xml:space="preserve">ose se na aktivnost </w:t>
      </w:r>
      <w:r>
        <w:t xml:space="preserve"> A6380003</w:t>
      </w:r>
      <w:r w:rsidR="00D174B4">
        <w:t xml:space="preserve"> vođenje sudskih postupaka iz nadležnosti županijskih sudova.</w:t>
      </w:r>
    </w:p>
    <w:p w:rsidR="00033A40" w:rsidRDefault="00033A40" w:rsidP="002C1A75">
      <w:pPr>
        <w:ind w:firstLine="708"/>
        <w:jc w:val="both"/>
      </w:pPr>
      <w:r>
        <w:t>Ukupni rashodi za zaposlene za 2024. godinu planirani su u iznosu od 1.478.218,00 eura, za 2025. godinu 1.483.268,00 eura i za 2026. godinu 1.486.823,00 eura.</w:t>
      </w:r>
    </w:p>
    <w:p w:rsidR="002B0C9F" w:rsidRDefault="00567EDA" w:rsidP="002C1A75">
      <w:pPr>
        <w:ind w:firstLine="708"/>
        <w:jc w:val="both"/>
      </w:pPr>
      <w:r>
        <w:t>Planirani ras</w:t>
      </w:r>
      <w:r w:rsidR="00B46570">
        <w:t>hodi za plaće i doprinose u 2024</w:t>
      </w:r>
      <w:r>
        <w:t>.</w:t>
      </w:r>
      <w:r w:rsidR="00B46570">
        <w:t xml:space="preserve"> godini iznose </w:t>
      </w:r>
      <w:r w:rsidR="0027287F">
        <w:t>1.447.277</w:t>
      </w:r>
      <w:r w:rsidR="00B46570">
        <w:t>,00</w:t>
      </w:r>
      <w:r w:rsidR="00D174B4">
        <w:t xml:space="preserve"> </w:t>
      </w:r>
      <w:r w:rsidR="000B7CC9">
        <w:t>eur</w:t>
      </w:r>
      <w:r w:rsidR="00B46570">
        <w:t>a. Procjena je na temelju 44</w:t>
      </w:r>
      <w:r>
        <w:t xml:space="preserve"> zap</w:t>
      </w:r>
      <w:r w:rsidR="00B46570">
        <w:t>oslenika, od toga 12 sudaca i 26</w:t>
      </w:r>
      <w:r>
        <w:t xml:space="preserve"> službenik</w:t>
      </w:r>
      <w:r w:rsidR="00B46570">
        <w:t xml:space="preserve">a </w:t>
      </w:r>
      <w:r>
        <w:t xml:space="preserve">i </w:t>
      </w:r>
      <w:r w:rsidR="00B46570">
        <w:t xml:space="preserve">6 </w:t>
      </w:r>
      <w:r>
        <w:t>namještenik</w:t>
      </w:r>
      <w:r w:rsidR="00B46570">
        <w:t>a</w:t>
      </w:r>
      <w:r>
        <w:t>. Navedeni iznos plaće uvećan je za rad</w:t>
      </w:r>
      <w:r w:rsidR="00B46570">
        <w:t>no mjesto suca</w:t>
      </w:r>
      <w:r w:rsidR="003C3821">
        <w:t xml:space="preserve"> koji treba</w:t>
      </w:r>
      <w:r w:rsidR="00B46570">
        <w:t xml:space="preserve"> biti izabran</w:t>
      </w:r>
      <w:r w:rsidR="002B0C9F">
        <w:t xml:space="preserve">, te za dva nova suca za koji broj je odobreno proširenje sistematizacije tj. </w:t>
      </w:r>
      <w:r w:rsidR="005A1285">
        <w:t>b</w:t>
      </w:r>
      <w:r w:rsidR="002B0C9F">
        <w:t>roja</w:t>
      </w:r>
      <w:r w:rsidR="00B46570">
        <w:t xml:space="preserve"> sudaca. Također su ukalkulirana plaća za sudskog savjetnika za koje radno mjesto je natječaj u tijeku</w:t>
      </w:r>
      <w:r w:rsidR="002B0C9F">
        <w:t xml:space="preserve">. Navedeni iznos planiranih rashoda za plaće i doprinose je </w:t>
      </w:r>
      <w:r w:rsidR="00B46570">
        <w:t>obračunat po trenutnoj osnovici</w:t>
      </w:r>
      <w:r w:rsidR="002B0C9F">
        <w:t xml:space="preserve"> i propisanim koeficijentima, te uvećan za minuli rad.</w:t>
      </w:r>
    </w:p>
    <w:p w:rsidR="00567EDA" w:rsidRDefault="002B0C9F" w:rsidP="002C1A75">
      <w:pPr>
        <w:ind w:firstLine="708"/>
        <w:jc w:val="both"/>
      </w:pPr>
      <w:r>
        <w:t>Planirani ras</w:t>
      </w:r>
      <w:r w:rsidR="00B46570">
        <w:t>hodi za plaće i doprinose u 2025</w:t>
      </w:r>
      <w:r>
        <w:t xml:space="preserve">. godini  </w:t>
      </w:r>
      <w:r w:rsidR="00D174B4">
        <w:t>iznose</w:t>
      </w:r>
      <w:r w:rsidR="0027287F">
        <w:t xml:space="preserve"> 1.456.907</w:t>
      </w:r>
      <w:r w:rsidR="00D174B4">
        <w:t>,00</w:t>
      </w:r>
      <w:r w:rsidR="000B7CC9">
        <w:t xml:space="preserve"> eur</w:t>
      </w:r>
      <w:r w:rsidR="00E92505">
        <w:t>a. Procjena je napravl</w:t>
      </w:r>
      <w:r w:rsidR="00B46570">
        <w:t>jena na isti način kao i za 2024</w:t>
      </w:r>
      <w:r w:rsidR="00E92505">
        <w:t>. godinu uvećano za minuli rad.</w:t>
      </w:r>
    </w:p>
    <w:p w:rsidR="00E92505" w:rsidRDefault="00E92505" w:rsidP="002C1A75">
      <w:pPr>
        <w:ind w:firstLine="708"/>
        <w:jc w:val="both"/>
      </w:pPr>
      <w:r>
        <w:t>Planirani ras</w:t>
      </w:r>
      <w:r w:rsidR="00B46570">
        <w:t>hodi za plaće i doprinose u 202</w:t>
      </w:r>
      <w:r w:rsidR="002C1A75">
        <w:t>6</w:t>
      </w:r>
      <w:r>
        <w:t>.</w:t>
      </w:r>
      <w:r w:rsidR="000B7CC9">
        <w:t xml:space="preserve"> go</w:t>
      </w:r>
      <w:r w:rsidR="0027287F">
        <w:t>dini iznose 1.459.222</w:t>
      </w:r>
      <w:r w:rsidR="00D174B4">
        <w:t>,00</w:t>
      </w:r>
      <w:r w:rsidR="000B7CC9">
        <w:t xml:space="preserve"> eur</w:t>
      </w:r>
      <w:r w:rsidR="00D174B4">
        <w:t>a. P</w:t>
      </w:r>
      <w:r>
        <w:t>rocjena ja napravl</w:t>
      </w:r>
      <w:r w:rsidR="00B46570">
        <w:t>jena na isti način kao i za 2025</w:t>
      </w:r>
      <w:r>
        <w:t xml:space="preserve">. </w:t>
      </w:r>
      <w:r w:rsidR="002E480D">
        <w:t>g</w:t>
      </w:r>
      <w:r>
        <w:t>odinu uvećano za minuli rad.</w:t>
      </w:r>
    </w:p>
    <w:p w:rsidR="00E92505" w:rsidRDefault="00E92505" w:rsidP="002C1A75">
      <w:pPr>
        <w:ind w:firstLine="708"/>
        <w:jc w:val="both"/>
      </w:pPr>
      <w:r>
        <w:t>Ostali rashodi za zaposlene</w:t>
      </w:r>
      <w:r w:rsidR="00B46570">
        <w:t xml:space="preserve"> u 2024</w:t>
      </w:r>
      <w:r w:rsidR="005A1285">
        <w:t>. godini plan</w:t>
      </w:r>
      <w:r w:rsidR="00403A5B">
        <w:t>irani su u iznosu od 30.941</w:t>
      </w:r>
      <w:r w:rsidR="00D174B4">
        <w:t>,00</w:t>
      </w:r>
      <w:r w:rsidR="00B201EF">
        <w:t xml:space="preserve"> eur</w:t>
      </w:r>
      <w:r w:rsidR="005A1285">
        <w:t>a</w:t>
      </w:r>
      <w:r w:rsidR="00403A5B">
        <w:t>, za 2025. godinu 26.361</w:t>
      </w:r>
      <w:r w:rsidR="00D174B4">
        <w:t>,00</w:t>
      </w:r>
      <w:r w:rsidR="00B201EF">
        <w:t xml:space="preserve"> eur</w:t>
      </w:r>
      <w:r w:rsidR="00B46570">
        <w:t>a i za 2026</w:t>
      </w:r>
      <w:r w:rsidR="005A1285">
        <w:t>. godinu p</w:t>
      </w:r>
      <w:r w:rsidR="00B201EF">
        <w:t>lanirano je</w:t>
      </w:r>
      <w:r w:rsidR="00403A5B">
        <w:t xml:space="preserve"> 27.601</w:t>
      </w:r>
      <w:r w:rsidR="00D174B4">
        <w:t>,00</w:t>
      </w:r>
      <w:r w:rsidR="00B201EF">
        <w:t xml:space="preserve"> eur</w:t>
      </w:r>
      <w:r w:rsidR="005A1285">
        <w:t>a.</w:t>
      </w:r>
      <w:r w:rsidR="00D174B4">
        <w:t xml:space="preserve"> </w:t>
      </w:r>
      <w:r w:rsidR="000D4193">
        <w:t xml:space="preserve"> Za procjenu planiranih rashoda za jubilarne nagrade i otpremnine zbog odlaska u mirovinu, uzeti su stvarni podaci, a za ostale </w:t>
      </w:r>
      <w:r w:rsidR="000D4193">
        <w:lastRenderedPageBreak/>
        <w:t>nakn</w:t>
      </w:r>
      <w:r w:rsidR="002C1A75">
        <w:t>ade prema Kolektivnom ugovoru (</w:t>
      </w:r>
      <w:r w:rsidR="000D4193">
        <w:t xml:space="preserve">božićnica, regres, dar za dijete, naknada zbog bolovanja dužeg od 90 dana, pomoć za smrtni slučaj i rođenje djeteta). </w:t>
      </w:r>
    </w:p>
    <w:p w:rsidR="00033A40" w:rsidRDefault="00033A40" w:rsidP="002C1A75">
      <w:pPr>
        <w:ind w:firstLine="708"/>
        <w:jc w:val="both"/>
      </w:pPr>
      <w:r>
        <w:t>Materijalni rashodi za 2024. godinu planirani su ukupnom iznosu od 352.000,00 eura, za 2025. godinu u iznosu od 360.000,00 eura, kao i za 2026. godinu.</w:t>
      </w:r>
    </w:p>
    <w:p w:rsidR="001B2DC0" w:rsidRDefault="000D4193" w:rsidP="002C1A75">
      <w:pPr>
        <w:ind w:firstLine="708"/>
        <w:jc w:val="both"/>
      </w:pPr>
      <w:r>
        <w:t>Naknade troškova zaposlenima planirani z</w:t>
      </w:r>
      <w:r w:rsidR="00925BC5">
        <w:t>a 2024. godinu su 43.700</w:t>
      </w:r>
      <w:r w:rsidR="00B201EF">
        <w:t>,00 eur</w:t>
      </w:r>
      <w:r>
        <w:t xml:space="preserve">a i to naknada za prijevoz </w:t>
      </w:r>
      <w:r w:rsidR="003740A5">
        <w:t>zaposlenika na posao i s posla na temelju važećeg Kolektivnog ugovora u trenutku izrade Pr</w:t>
      </w:r>
      <w:r w:rsidR="002E480D">
        <w:t xml:space="preserve">ijedloga plana i Rješenja o naknadi za prijevoz. Naknade za službena putovanja i naknade za stručno usavršavanje </w:t>
      </w:r>
      <w:r w:rsidR="001B2DC0">
        <w:t>zaposlen</w:t>
      </w:r>
      <w:r w:rsidR="00925BC5">
        <w:t>ika planirana su na temelju 2023</w:t>
      </w:r>
      <w:r w:rsidR="001B2DC0">
        <w:t>. godine.</w:t>
      </w:r>
    </w:p>
    <w:p w:rsidR="001B2DC0" w:rsidRDefault="001B2DC0" w:rsidP="002C1A75">
      <w:pPr>
        <w:ind w:firstLine="708"/>
        <w:jc w:val="both"/>
      </w:pPr>
      <w:r>
        <w:t xml:space="preserve"> Planirana naknada troškova zaposlenih z</w:t>
      </w:r>
      <w:r w:rsidR="00925BC5">
        <w:t>a 2025. godinu je 45.500</w:t>
      </w:r>
      <w:r w:rsidR="00D174B4">
        <w:t>,00</w:t>
      </w:r>
      <w:r w:rsidR="00B201EF">
        <w:t xml:space="preserve"> eur</w:t>
      </w:r>
      <w:r>
        <w:t>a, a z</w:t>
      </w:r>
      <w:r w:rsidR="00925BC5">
        <w:t>a 2026</w:t>
      </w:r>
      <w:r w:rsidR="00D174B4">
        <w:t>. godin</w:t>
      </w:r>
      <w:r w:rsidR="00925BC5">
        <w:t>u je 47.400</w:t>
      </w:r>
      <w:r w:rsidR="00D174B4">
        <w:t>,00</w:t>
      </w:r>
      <w:r w:rsidR="00B201EF">
        <w:t xml:space="preserve"> eur</w:t>
      </w:r>
      <w:r w:rsidR="00D174B4">
        <w:t>a . P</w:t>
      </w:r>
      <w:r>
        <w:t>rocj</w:t>
      </w:r>
      <w:r w:rsidR="00925BC5">
        <w:t>ena je napravljena kao i za 2024</w:t>
      </w:r>
      <w:r>
        <w:t>. godinu.</w:t>
      </w:r>
    </w:p>
    <w:p w:rsidR="001B2DC0" w:rsidRDefault="001B2DC0" w:rsidP="002C1A75">
      <w:pPr>
        <w:ind w:firstLine="708"/>
        <w:jc w:val="both"/>
      </w:pPr>
      <w:r>
        <w:t>Uredski materijal i os</w:t>
      </w:r>
      <w:r w:rsidR="00925BC5">
        <w:t>tali materijalni rashodi za 2024. godinu iznose 13.450</w:t>
      </w:r>
      <w:r w:rsidR="00B201EF">
        <w:t>,00 eura</w:t>
      </w:r>
      <w:r w:rsidR="00925BC5">
        <w:t>, za 2025</w:t>
      </w:r>
      <w:r>
        <w:t xml:space="preserve">. godinu </w:t>
      </w:r>
      <w:r w:rsidR="00925BC5">
        <w:t>15.000,</w:t>
      </w:r>
      <w:r w:rsidR="00147159">
        <w:t>00</w:t>
      </w:r>
      <w:r w:rsidR="00B201EF">
        <w:t xml:space="preserve"> eur</w:t>
      </w:r>
      <w:r w:rsidR="00A42CC4">
        <w:t>a i z</w:t>
      </w:r>
      <w:r w:rsidR="00925BC5">
        <w:t>a 2026. godinu su 15,000</w:t>
      </w:r>
      <w:r w:rsidR="00147159">
        <w:t>,00</w:t>
      </w:r>
      <w:r w:rsidR="00B201EF">
        <w:t xml:space="preserve"> eur</w:t>
      </w:r>
      <w:r w:rsidR="00A42CC4">
        <w:t>a.</w:t>
      </w:r>
      <w:r w:rsidR="00147159">
        <w:t xml:space="preserve">  P</w:t>
      </w:r>
      <w:r w:rsidR="00925BC5">
        <w:t>lan je izrađen na temelju 2023</w:t>
      </w:r>
      <w:r w:rsidR="00A42CC4">
        <w:t>. godine uz povećanje cijena papira i ost. uredskog materijala.</w:t>
      </w:r>
    </w:p>
    <w:p w:rsidR="00A42CC4" w:rsidRDefault="00A42CC4" w:rsidP="002C1A75">
      <w:pPr>
        <w:ind w:firstLine="708"/>
        <w:jc w:val="both"/>
      </w:pPr>
      <w:r>
        <w:t>Planirana sredstva za energiju izno</w:t>
      </w:r>
      <w:r w:rsidR="00925BC5">
        <w:t>se za 2024. godinu 110.000</w:t>
      </w:r>
      <w:r w:rsidR="00147159">
        <w:t>,00</w:t>
      </w:r>
      <w:r w:rsidR="00B201EF">
        <w:t xml:space="preserve"> eura</w:t>
      </w:r>
      <w:r w:rsidR="00925BC5">
        <w:t>, za 2025</w:t>
      </w:r>
      <w:r>
        <w:t>. go</w:t>
      </w:r>
      <w:r w:rsidR="00925BC5">
        <w:t>dinu  110.000</w:t>
      </w:r>
      <w:r w:rsidR="00147159">
        <w:t>,00</w:t>
      </w:r>
      <w:r w:rsidR="00B201EF">
        <w:t xml:space="preserve"> eur</w:t>
      </w:r>
      <w:r>
        <w:t>a i</w:t>
      </w:r>
      <w:r w:rsidR="00925BC5">
        <w:t xml:space="preserve"> za 2026. godinu 107.000</w:t>
      </w:r>
      <w:r w:rsidR="00147159">
        <w:t>,00</w:t>
      </w:r>
      <w:r w:rsidR="00B201EF">
        <w:t xml:space="preserve"> eur</w:t>
      </w:r>
      <w:r>
        <w:t>a,  vezano za gospodarsku situaci</w:t>
      </w:r>
      <w:r w:rsidR="00333474">
        <w:t>ju i povećanja</w:t>
      </w:r>
      <w:r>
        <w:t xml:space="preserve"> cijena energenata.</w:t>
      </w:r>
    </w:p>
    <w:p w:rsidR="00A42CC4" w:rsidRDefault="00A42CC4" w:rsidP="002C1A75">
      <w:pPr>
        <w:ind w:firstLine="708"/>
        <w:jc w:val="both"/>
      </w:pPr>
      <w:r>
        <w:t>Usluge telefona, pošte i pri</w:t>
      </w:r>
      <w:r w:rsidR="00925BC5">
        <w:t>jevoza planirane na temelju 2023</w:t>
      </w:r>
      <w:r>
        <w:t xml:space="preserve">. godine </w:t>
      </w:r>
      <w:r w:rsidR="00333474">
        <w:t>(Okvirni sporazum s Hrvatskom poštom i Okvirni sporazum za nepokretnu mrežu) i iznos</w:t>
      </w:r>
      <w:r w:rsidR="00925BC5">
        <w:t>e za 2024. godinu 26.000</w:t>
      </w:r>
      <w:r w:rsidR="00B201EF">
        <w:t>,00 eur</w:t>
      </w:r>
      <w:r w:rsidR="00333474">
        <w:t>a</w:t>
      </w:r>
      <w:r w:rsidR="00925BC5">
        <w:t>, za 2024. godinu 26.000</w:t>
      </w:r>
      <w:r w:rsidR="00147159">
        <w:t>,00</w:t>
      </w:r>
      <w:r w:rsidR="00B201EF">
        <w:t xml:space="preserve"> eur</w:t>
      </w:r>
      <w:r w:rsidR="00333474">
        <w:t>a i za 2025. go</w:t>
      </w:r>
      <w:r w:rsidR="00925BC5">
        <w:t>dinu 26.000,</w:t>
      </w:r>
      <w:r w:rsidR="00147159">
        <w:t>00</w:t>
      </w:r>
      <w:r w:rsidR="00B201EF">
        <w:t xml:space="preserve"> eur</w:t>
      </w:r>
      <w:r w:rsidR="00333474">
        <w:t>a.</w:t>
      </w:r>
    </w:p>
    <w:p w:rsidR="00333474" w:rsidRDefault="00333474" w:rsidP="002C1A75">
      <w:pPr>
        <w:ind w:firstLine="708"/>
        <w:jc w:val="both"/>
      </w:pPr>
      <w:r>
        <w:t>Usluge tekućeg i investicijskog od</w:t>
      </w:r>
      <w:r w:rsidR="00925BC5">
        <w:t>ržavanja planirane na nivou 2023</w:t>
      </w:r>
      <w:r>
        <w:t>. godine (Ugovor o održavanju i servisiranju sustava grijanja i hlađenja, ugovor o održavanju dizala u zgradi i ugovor o održavanju</w:t>
      </w:r>
      <w:r w:rsidR="00925BC5">
        <w:t xml:space="preserve"> vatrodojavnog sustava), za 2024</w:t>
      </w:r>
      <w:r>
        <w:t>. god</w:t>
      </w:r>
      <w:r w:rsidR="00925BC5">
        <w:t>inu 18.0</w:t>
      </w:r>
      <w:r w:rsidR="00B201EF">
        <w:t>00,00 eur</w:t>
      </w:r>
      <w:r>
        <w:t>a</w:t>
      </w:r>
      <w:r w:rsidR="00B201EF">
        <w:t>, za</w:t>
      </w:r>
      <w:r w:rsidR="00925BC5">
        <w:t xml:space="preserve"> 2025. godinu 18.000</w:t>
      </w:r>
      <w:r w:rsidR="00147159">
        <w:t>,00</w:t>
      </w:r>
      <w:r w:rsidR="00B201EF">
        <w:t xml:space="preserve"> eur</w:t>
      </w:r>
      <w:r>
        <w:t xml:space="preserve">a </w:t>
      </w:r>
      <w:r w:rsidR="00925BC5">
        <w:t>i za 2026. godinu 18,000</w:t>
      </w:r>
      <w:r w:rsidR="00147159">
        <w:t>,00</w:t>
      </w:r>
      <w:r w:rsidR="00B201EF">
        <w:t xml:space="preserve"> eur</w:t>
      </w:r>
      <w:r>
        <w:t>a.</w:t>
      </w:r>
    </w:p>
    <w:p w:rsidR="00333474" w:rsidRDefault="00333474" w:rsidP="002C1A75">
      <w:pPr>
        <w:ind w:firstLine="708"/>
        <w:jc w:val="both"/>
      </w:pPr>
      <w:r>
        <w:t xml:space="preserve">Usluge promidžbe i informiranja </w:t>
      </w:r>
      <w:r w:rsidR="00720C60">
        <w:t xml:space="preserve">planirane </w:t>
      </w:r>
      <w:r w:rsidR="00925BC5">
        <w:t>na temelju 2023</w:t>
      </w:r>
      <w:r>
        <w:t xml:space="preserve">. </w:t>
      </w:r>
      <w:r w:rsidR="00690773">
        <w:t>g</w:t>
      </w:r>
      <w:r>
        <w:t>odine,</w:t>
      </w:r>
      <w:r w:rsidR="00720C60">
        <w:t xml:space="preserve"> </w:t>
      </w:r>
      <w:r w:rsidR="00925BC5">
        <w:t xml:space="preserve"> za 2024</w:t>
      </w:r>
      <w:r>
        <w:t xml:space="preserve">. </w:t>
      </w:r>
      <w:r w:rsidR="00690773">
        <w:t>g</w:t>
      </w:r>
      <w:r>
        <w:t xml:space="preserve">odinu </w:t>
      </w:r>
      <w:r w:rsidR="00925BC5">
        <w:t>2.000,00 eura, za 2025. godinu 1.400,</w:t>
      </w:r>
      <w:r w:rsidR="00147159">
        <w:t>00</w:t>
      </w:r>
      <w:r w:rsidR="00B201EF">
        <w:t xml:space="preserve"> eur</w:t>
      </w:r>
      <w:r w:rsidR="00690773">
        <w:t>a</w:t>
      </w:r>
      <w:r w:rsidR="00925BC5">
        <w:t xml:space="preserve"> i za 202. godinu 1.600</w:t>
      </w:r>
      <w:r w:rsidR="00147159">
        <w:t>,00</w:t>
      </w:r>
      <w:r w:rsidR="00B201EF">
        <w:t xml:space="preserve"> eur</w:t>
      </w:r>
      <w:r w:rsidR="00690773">
        <w:t xml:space="preserve">a. </w:t>
      </w:r>
    </w:p>
    <w:p w:rsidR="00720C60" w:rsidRDefault="00720C60" w:rsidP="002C1A75">
      <w:pPr>
        <w:ind w:firstLine="708"/>
        <w:jc w:val="both"/>
      </w:pPr>
      <w:r>
        <w:t>Komunalne usluge p</w:t>
      </w:r>
      <w:r w:rsidR="00925BC5">
        <w:t>lanirane na temelju rashoda 2023. godine, pa je za 2024. godinu planirano 4.000</w:t>
      </w:r>
      <w:r w:rsidR="00B201EF">
        <w:t>,0</w:t>
      </w:r>
      <w:r w:rsidR="00925BC5">
        <w:t>0 eura, za 2025. godinu 4.300,</w:t>
      </w:r>
      <w:r w:rsidR="00147159">
        <w:t>00</w:t>
      </w:r>
      <w:r w:rsidR="00B201EF">
        <w:t xml:space="preserve"> eur</w:t>
      </w:r>
      <w:r>
        <w:t>a</w:t>
      </w:r>
      <w:r w:rsidR="00925BC5">
        <w:t xml:space="preserve"> i za 2026. godinu 4.300</w:t>
      </w:r>
      <w:r w:rsidR="00147159">
        <w:t>,00</w:t>
      </w:r>
      <w:r w:rsidR="00B201EF">
        <w:t xml:space="preserve"> eur</w:t>
      </w:r>
      <w:r>
        <w:t>a.</w:t>
      </w:r>
    </w:p>
    <w:p w:rsidR="00720C60" w:rsidRDefault="00720C60" w:rsidP="002C1A75">
      <w:pPr>
        <w:ind w:firstLine="708"/>
        <w:jc w:val="both"/>
      </w:pPr>
      <w:r>
        <w:t>Zakupni</w:t>
      </w:r>
      <w:r w:rsidR="00147159">
        <w:t xml:space="preserve">ne i najam uređaja za ispis </w:t>
      </w:r>
      <w:r w:rsidR="00925BC5">
        <w:t>i fotokopiranja na temelju 2023</w:t>
      </w:r>
      <w:r>
        <w:t>. godine, planira</w:t>
      </w:r>
      <w:r w:rsidR="00925BC5">
        <w:t>no za 2024. godinu 2.600</w:t>
      </w:r>
      <w:r w:rsidR="00B201EF">
        <w:t>,00 eur</w:t>
      </w:r>
      <w:r w:rsidR="00583C27">
        <w:t>a, za 2025. godinu 2.800,</w:t>
      </w:r>
      <w:r w:rsidR="00147159">
        <w:t>00</w:t>
      </w:r>
      <w:r w:rsidR="00B201EF">
        <w:t xml:space="preserve"> eur</w:t>
      </w:r>
      <w:r>
        <w:t>a</w:t>
      </w:r>
      <w:r w:rsidR="00583C27">
        <w:t xml:space="preserve"> i za 2026. godinu 2.800</w:t>
      </w:r>
      <w:r w:rsidR="00147159">
        <w:t>,00</w:t>
      </w:r>
      <w:r w:rsidR="00B201EF">
        <w:t xml:space="preserve"> eur</w:t>
      </w:r>
      <w:r>
        <w:t>a.</w:t>
      </w:r>
    </w:p>
    <w:p w:rsidR="00D50148" w:rsidRDefault="00720C60" w:rsidP="002C1A75">
      <w:pPr>
        <w:ind w:firstLine="708"/>
        <w:jc w:val="both"/>
      </w:pPr>
      <w:r>
        <w:t xml:space="preserve">Zdravstvene i veterinarske usluge </w:t>
      </w:r>
      <w:r w:rsidR="00D50148">
        <w:t>planirano na temelju trenutno važe</w:t>
      </w:r>
      <w:r w:rsidR="00583C27">
        <w:t>ćeg Kolektivnog ugovora, za 2025</w:t>
      </w:r>
      <w:r w:rsidR="00D50148">
        <w:t>. go</w:t>
      </w:r>
      <w:r w:rsidR="00583C27">
        <w:t xml:space="preserve">dinu sistematski pregled za </w:t>
      </w:r>
      <w:r w:rsidR="00D50148">
        <w:t>službenike i namješt</w:t>
      </w:r>
      <w:r w:rsidR="00583C27">
        <w:t>enike za starije od 50 godina   2.820,</w:t>
      </w:r>
      <w:r w:rsidR="00B201EF">
        <w:t>00 eur</w:t>
      </w:r>
      <w:r w:rsidR="00583C27">
        <w:t xml:space="preserve">a, </w:t>
      </w:r>
      <w:r w:rsidR="00CD3600">
        <w:t xml:space="preserve">a </w:t>
      </w:r>
      <w:r w:rsidR="00583C27">
        <w:t>za 2026. godinu za sve službenike i namještenike, u iznosu od 3.000</w:t>
      </w:r>
      <w:r w:rsidR="00147159">
        <w:t xml:space="preserve">,00 </w:t>
      </w:r>
      <w:r w:rsidR="00B201EF">
        <w:t>eur</w:t>
      </w:r>
      <w:r w:rsidR="00D50148">
        <w:t>a.</w:t>
      </w:r>
    </w:p>
    <w:p w:rsidR="00CD3600" w:rsidRDefault="00CD3600" w:rsidP="002C1A75">
      <w:pPr>
        <w:ind w:firstLine="708"/>
        <w:jc w:val="both"/>
      </w:pPr>
      <w:r>
        <w:t>Intelektualne i osobne usluge planirano za 2024. godinu u iznosu od 123.000,00 eura, za 2025. godinu 125.000,00 eura i za 2026. godinu u iznosu od 125.300,00 eura.</w:t>
      </w:r>
    </w:p>
    <w:p w:rsidR="00720C60" w:rsidRDefault="00D50148" w:rsidP="002C1A75">
      <w:pPr>
        <w:ind w:firstLine="708"/>
        <w:jc w:val="both"/>
      </w:pPr>
      <w:r>
        <w:t>Ostali nespomenuti rashodi poslovanja (premije osiguranja, reprezentacija, pristojbe i ostalo)</w:t>
      </w:r>
      <w:r w:rsidR="00B201EF">
        <w:t xml:space="preserve"> </w:t>
      </w:r>
      <w:r w:rsidR="00583C27">
        <w:t>planirani na temelju 2023. godine</w:t>
      </w:r>
      <w:r w:rsidR="0027287F">
        <w:t>, za 2024. godinu planirano 3.450</w:t>
      </w:r>
      <w:r>
        <w:t xml:space="preserve">,00 </w:t>
      </w:r>
      <w:r w:rsidR="0027287F">
        <w:t>eura, za 2025. godinu 3.85</w:t>
      </w:r>
      <w:r w:rsidR="00583C27">
        <w:t>0</w:t>
      </w:r>
      <w:r w:rsidR="00147159">
        <w:t>,00</w:t>
      </w:r>
      <w:r w:rsidR="00B201EF">
        <w:t xml:space="preserve"> eur</w:t>
      </w:r>
      <w:r>
        <w:t>a</w:t>
      </w:r>
      <w:r w:rsidR="0027287F">
        <w:t xml:space="preserve"> i za 2026. godinu 3.85</w:t>
      </w:r>
      <w:r w:rsidR="00583C27">
        <w:t>0</w:t>
      </w:r>
      <w:r w:rsidR="00147159">
        <w:t xml:space="preserve">,00 </w:t>
      </w:r>
      <w:r w:rsidR="00B201EF">
        <w:t>eur</w:t>
      </w:r>
      <w:r>
        <w:t>a.</w:t>
      </w:r>
    </w:p>
    <w:p w:rsidR="00033A40" w:rsidRDefault="00033A40" w:rsidP="002C1A75">
      <w:pPr>
        <w:ind w:firstLine="708"/>
        <w:jc w:val="both"/>
      </w:pPr>
      <w:r>
        <w:lastRenderedPageBreak/>
        <w:t>Financijski rashodi planirani za 2024. godinu su 553,00 eura, a za 2025. godinu 600,00 eura, kao i za 2026. godinu.</w:t>
      </w:r>
    </w:p>
    <w:p w:rsidR="00D50148" w:rsidRDefault="00D50148" w:rsidP="002C1A75">
      <w:pPr>
        <w:ind w:firstLine="708"/>
        <w:jc w:val="both"/>
      </w:pPr>
      <w:r>
        <w:t xml:space="preserve">Kamate za primljene zajmove od trgovačkih društava – kamate za financijski </w:t>
      </w:r>
      <w:proofErr w:type="spellStart"/>
      <w:r>
        <w:t>leasing</w:t>
      </w:r>
      <w:proofErr w:type="spellEnd"/>
      <w:r>
        <w:t xml:space="preserve"> (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leasing</w:t>
      </w:r>
      <w:proofErr w:type="spellEnd"/>
      <w:r>
        <w:t>)</w:t>
      </w:r>
      <w:r w:rsidR="00B201EF">
        <w:t xml:space="preserve"> </w:t>
      </w:r>
      <w:r w:rsidR="00C67658">
        <w:t>sukladno otplatnom pl</w:t>
      </w:r>
      <w:r w:rsidR="00583C27">
        <w:t xml:space="preserve">anu </w:t>
      </w:r>
      <w:r w:rsidR="00147159">
        <w:t>za 2024. godinu  22,00</w:t>
      </w:r>
      <w:r w:rsidR="00B201EF">
        <w:t xml:space="preserve"> eur</w:t>
      </w:r>
      <w:r w:rsidR="00C67658">
        <w:t>a.</w:t>
      </w:r>
    </w:p>
    <w:p w:rsidR="00771F5A" w:rsidRDefault="00771F5A" w:rsidP="002C1A75">
      <w:pPr>
        <w:ind w:firstLine="708"/>
        <w:jc w:val="both"/>
      </w:pPr>
      <w:r>
        <w:t xml:space="preserve">Bankarske usluge i usluge platnog prometa planirane su za 2024. godinu u iznosu od 531,00 </w:t>
      </w:r>
      <w:proofErr w:type="spellStart"/>
      <w:r>
        <w:t>eur</w:t>
      </w:r>
      <w:proofErr w:type="spellEnd"/>
      <w:r>
        <w:t>, za 2025. godinu 600,00 eura i za 2026. godinu u iznosu od 650,00 eura.</w:t>
      </w:r>
    </w:p>
    <w:p w:rsidR="00771F5A" w:rsidRDefault="00771F5A" w:rsidP="002C1A75">
      <w:pPr>
        <w:ind w:firstLine="708"/>
        <w:jc w:val="both"/>
      </w:pPr>
      <w:r>
        <w:t>Rashodi za nabavu proizvedene dugotrajne imovine za 2024. godinu planirani su u iznosu od 9.070,00 eura, za 2025. godinu 7.000,00 eura i za 2026. godinu 10.000,00 eura.</w:t>
      </w:r>
    </w:p>
    <w:p w:rsidR="00C67658" w:rsidRDefault="00C67658" w:rsidP="002C1A75">
      <w:pPr>
        <w:ind w:firstLine="708"/>
        <w:jc w:val="both"/>
      </w:pPr>
      <w:r>
        <w:t xml:space="preserve">Planirana su sredstva za otplatu financijskog leasinga prema otplatnom planu za nabavljen vozilo Škoda </w:t>
      </w:r>
      <w:proofErr w:type="spellStart"/>
      <w:r>
        <w:t>Octavia</w:t>
      </w:r>
      <w:proofErr w:type="spellEnd"/>
      <w:r w:rsidR="00583C27">
        <w:t>,</w:t>
      </w:r>
      <w:r w:rsidR="00147159">
        <w:t xml:space="preserve"> za 2024. godinu 2.070,00 </w:t>
      </w:r>
      <w:r w:rsidR="00B201EF">
        <w:t>eur</w:t>
      </w:r>
      <w:r>
        <w:t>a.</w:t>
      </w:r>
    </w:p>
    <w:p w:rsidR="00CD3600" w:rsidRDefault="00CD3600" w:rsidP="002C1A75">
      <w:pPr>
        <w:ind w:firstLine="708"/>
        <w:jc w:val="both"/>
      </w:pPr>
      <w:r>
        <w:t>Planirana sredstva za nabavu uredske opreme i namještaja za 2024. godinu u iznosu od 7.000,00 eura, kao i za 2025. godinu, a za 2026. godinu 10.000,00 eura.</w:t>
      </w:r>
    </w:p>
    <w:p w:rsidR="00CD3600" w:rsidRDefault="00CD3600" w:rsidP="002C1A75">
      <w:pPr>
        <w:ind w:firstLine="708"/>
        <w:jc w:val="both"/>
      </w:pPr>
      <w:r>
        <w:t xml:space="preserve">Dodatna ulaganja na građevinskim objektima, planirano za 2024. godinu 1.470.000, 00 eura za zamjenu preostale vanjske stolarije i bojanje fasade uz potrebne popravke, za 2025. godinu </w:t>
      </w:r>
      <w:r w:rsidR="00033A40">
        <w:t>580.000,00 eura za drugu fazu rekonstrukcije sustava grijanja i hlađenja i za popravak i rekonstrukciju ogradnog zida i stepenica na ulazu u zgradu suda.</w:t>
      </w:r>
    </w:p>
    <w:p w:rsidR="001E7513" w:rsidRDefault="00583C27" w:rsidP="002C1A75">
      <w:pPr>
        <w:ind w:firstLine="708"/>
        <w:jc w:val="both"/>
      </w:pPr>
      <w:r>
        <w:t>Vlastiti prihodi u 2024. godini  u iznosu od 2.500</w:t>
      </w:r>
      <w:r w:rsidR="0006620E">
        <w:t xml:space="preserve">,00 </w:t>
      </w:r>
      <w:r w:rsidR="00B201EF">
        <w:t>eur</w:t>
      </w:r>
      <w:r w:rsidR="0006620E">
        <w:t>a planirani za nabavu uredske op</w:t>
      </w:r>
      <w:r>
        <w:t>reme i namještaja, kao i u 2025. godini.  U 2026</w:t>
      </w:r>
      <w:r w:rsidR="0006620E">
        <w:t>. godine vlastiti pr</w:t>
      </w:r>
      <w:r>
        <w:t>ihodi  u iznosu od 3.000</w:t>
      </w:r>
      <w:r w:rsidR="00B201EF">
        <w:t>,00 eur</w:t>
      </w:r>
      <w:r w:rsidR="0006620E">
        <w:t>a planirani za nabavu uredske opreme i namještaja.</w:t>
      </w:r>
    </w:p>
    <w:p w:rsidR="00771F5A" w:rsidRDefault="00771F5A" w:rsidP="002C1A75">
      <w:pPr>
        <w:ind w:firstLine="708"/>
        <w:jc w:val="both"/>
      </w:pPr>
      <w:r>
        <w:t>Ostali prihodi za posebne namjene planirani su u iznosu od 4,00 eura za sve godine.</w:t>
      </w:r>
      <w:bookmarkStart w:id="0" w:name="_GoBack"/>
      <w:bookmarkEnd w:id="0"/>
    </w:p>
    <w:sectPr w:rsidR="0077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33A40"/>
    <w:rsid w:val="0006620E"/>
    <w:rsid w:val="000B7CC9"/>
    <w:rsid w:val="000D4193"/>
    <w:rsid w:val="0012084C"/>
    <w:rsid w:val="00147159"/>
    <w:rsid w:val="001B2DC0"/>
    <w:rsid w:val="001E7513"/>
    <w:rsid w:val="0027287F"/>
    <w:rsid w:val="002B0C9F"/>
    <w:rsid w:val="002C1A75"/>
    <w:rsid w:val="002E480D"/>
    <w:rsid w:val="00333474"/>
    <w:rsid w:val="003740A5"/>
    <w:rsid w:val="003C3821"/>
    <w:rsid w:val="00403A5B"/>
    <w:rsid w:val="00567EDA"/>
    <w:rsid w:val="00583C27"/>
    <w:rsid w:val="005A1285"/>
    <w:rsid w:val="00690773"/>
    <w:rsid w:val="00720C60"/>
    <w:rsid w:val="007462EC"/>
    <w:rsid w:val="00771F5A"/>
    <w:rsid w:val="00802948"/>
    <w:rsid w:val="008307C3"/>
    <w:rsid w:val="00925BC5"/>
    <w:rsid w:val="00A42CC4"/>
    <w:rsid w:val="00B201EF"/>
    <w:rsid w:val="00B46570"/>
    <w:rsid w:val="00C67658"/>
    <w:rsid w:val="00CD3600"/>
    <w:rsid w:val="00D174B4"/>
    <w:rsid w:val="00D50148"/>
    <w:rsid w:val="00E92505"/>
    <w:rsid w:val="00F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38A"/>
  <w15:docId w15:val="{72AA3460-900F-4DA2-9C83-AD9B007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13</cp:revision>
  <cp:lastPrinted>2024-01-02T12:59:00Z</cp:lastPrinted>
  <dcterms:created xsi:type="dcterms:W3CDTF">2023-01-11T09:31:00Z</dcterms:created>
  <dcterms:modified xsi:type="dcterms:W3CDTF">2024-01-02T13:02:00Z</dcterms:modified>
</cp:coreProperties>
</file>