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2A7F00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SUD U SPLITU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GLAVA: </w:t>
      </w:r>
      <w:r w:rsidR="002A7F00">
        <w:rPr>
          <w:rFonts w:ascii="Times New Roman" w:hAnsi="Times New Roman" w:cs="Times New Roman"/>
          <w:b/>
          <w:sz w:val="24"/>
          <w:szCs w:val="24"/>
        </w:rPr>
        <w:t>35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</w:t>
      </w:r>
      <w:r w:rsidR="002A7F00">
        <w:rPr>
          <w:rFonts w:ascii="Times New Roman" w:hAnsi="Times New Roman" w:cs="Times New Roman"/>
          <w:b/>
          <w:sz w:val="24"/>
          <w:szCs w:val="24"/>
        </w:rPr>
        <w:t xml:space="preserve"> 47203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2A7F00">
        <w:rPr>
          <w:rFonts w:ascii="Times New Roman" w:hAnsi="Times New Roman" w:cs="Times New Roman"/>
          <w:b/>
          <w:sz w:val="24"/>
          <w:szCs w:val="24"/>
        </w:rPr>
        <w:t>45765887838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EDE" w:rsidRDefault="00AB2EDE" w:rsidP="00AB2E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EDE" w:rsidRDefault="00AB2EDE" w:rsidP="00AB2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POLUGODIŠNJEG IZVJEŠTAJA</w:t>
      </w:r>
    </w:p>
    <w:p w:rsidR="00AB2EDE" w:rsidRDefault="00AB2EDE" w:rsidP="00AB2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IZVRŠENJU FINANCIJSKOG PLANA ZA 2023. GODINU</w:t>
      </w:r>
    </w:p>
    <w:p w:rsidR="00D45E22" w:rsidRDefault="00D45E22" w:rsidP="00AB2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DE" w:rsidRDefault="00AB2EDE" w:rsidP="00AB2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6449C5" w:rsidRDefault="00AB2EDE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01.01.-30.06.2023. p</w:t>
      </w:r>
      <w:r w:rsidR="006449C5">
        <w:rPr>
          <w:rFonts w:ascii="Times New Roman" w:hAnsi="Times New Roman" w:cs="Times New Roman"/>
          <w:sz w:val="24"/>
          <w:szCs w:val="24"/>
        </w:rPr>
        <w:t>rihodi iz izvora 11 ostvar</w:t>
      </w:r>
      <w:r>
        <w:rPr>
          <w:rFonts w:ascii="Times New Roman" w:hAnsi="Times New Roman" w:cs="Times New Roman"/>
          <w:sz w:val="24"/>
          <w:szCs w:val="24"/>
        </w:rPr>
        <w:t>eni su u iznosu od 433.582,62 EUR. P</w:t>
      </w:r>
      <w:r w:rsidR="006449C5">
        <w:rPr>
          <w:rFonts w:ascii="Times New Roman" w:hAnsi="Times New Roman" w:cs="Times New Roman"/>
          <w:sz w:val="24"/>
          <w:szCs w:val="24"/>
        </w:rPr>
        <w:t xml:space="preserve">rihodi iz izvora 31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449C5">
        <w:rPr>
          <w:rFonts w:ascii="Times New Roman" w:hAnsi="Times New Roman" w:cs="Times New Roman"/>
          <w:sz w:val="24"/>
          <w:szCs w:val="24"/>
        </w:rPr>
        <w:t xml:space="preserve">prihodi iz izvora 43 </w:t>
      </w:r>
      <w:r>
        <w:rPr>
          <w:rFonts w:ascii="Times New Roman" w:hAnsi="Times New Roman" w:cs="Times New Roman"/>
          <w:sz w:val="24"/>
          <w:szCs w:val="24"/>
        </w:rPr>
        <w:t>nisu ostvareni u razdoblju od 01.01.-30. 06.2023.</w:t>
      </w:r>
      <w:r w:rsidR="006449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5E22" w:rsidRPr="006449C5" w:rsidRDefault="00D45E22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6957" w:rsidRDefault="00F471E7" w:rsidP="00D45E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  <w:r w:rsidR="0052400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45E22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5E22">
        <w:rPr>
          <w:rFonts w:ascii="Times New Roman" w:hAnsi="Times New Roman" w:cs="Times New Roman"/>
          <w:sz w:val="24"/>
          <w:szCs w:val="24"/>
        </w:rPr>
        <w:t>U razdoblju 01.01.-30.06.2023. nije proveden</w:t>
      </w:r>
      <w:r w:rsidR="002D315A">
        <w:rPr>
          <w:rFonts w:ascii="Times New Roman" w:hAnsi="Times New Roman" w:cs="Times New Roman"/>
          <w:sz w:val="24"/>
          <w:szCs w:val="24"/>
        </w:rPr>
        <w:t xml:space="preserve"> postupak javne nabave za usluge sistematskih </w:t>
      </w:r>
    </w:p>
    <w:p w:rsidR="00357F96" w:rsidRDefault="00D45E22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15A">
        <w:rPr>
          <w:rFonts w:ascii="Times New Roman" w:hAnsi="Times New Roman" w:cs="Times New Roman"/>
          <w:sz w:val="24"/>
          <w:szCs w:val="24"/>
        </w:rPr>
        <w:t>pregleda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>
        <w:rPr>
          <w:rFonts w:ascii="Times New Roman" w:hAnsi="Times New Roman" w:cs="Times New Roman"/>
          <w:sz w:val="24"/>
          <w:szCs w:val="24"/>
        </w:rPr>
        <w:t xml:space="preserve">djelatnika po Kolektivnom ugovoru u iznosu od </w:t>
      </w:r>
      <w:r w:rsidR="00357F96">
        <w:rPr>
          <w:rFonts w:ascii="Times New Roman" w:hAnsi="Times New Roman" w:cs="Times New Roman"/>
          <w:sz w:val="24"/>
          <w:szCs w:val="24"/>
        </w:rPr>
        <w:t xml:space="preserve">159,27 euro </w:t>
      </w:r>
      <w:r w:rsidR="002D315A">
        <w:rPr>
          <w:rFonts w:ascii="Times New Roman" w:hAnsi="Times New Roman" w:cs="Times New Roman"/>
          <w:sz w:val="24"/>
          <w:szCs w:val="24"/>
        </w:rPr>
        <w:t>po djelatniku</w:t>
      </w:r>
    </w:p>
    <w:p w:rsidR="002D315A" w:rsidRDefault="00357F96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5A">
        <w:rPr>
          <w:rFonts w:ascii="Times New Roman" w:hAnsi="Times New Roman" w:cs="Times New Roman"/>
          <w:sz w:val="24"/>
          <w:szCs w:val="24"/>
        </w:rPr>
        <w:t xml:space="preserve"> (za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F15">
        <w:rPr>
          <w:rFonts w:ascii="Times New Roman" w:hAnsi="Times New Roman" w:cs="Times New Roman"/>
          <w:sz w:val="24"/>
          <w:szCs w:val="24"/>
        </w:rPr>
        <w:t>3</w:t>
      </w:r>
      <w:r w:rsidR="002D315A">
        <w:rPr>
          <w:rFonts w:ascii="Times New Roman" w:hAnsi="Times New Roman" w:cs="Times New Roman"/>
          <w:sz w:val="24"/>
          <w:szCs w:val="24"/>
        </w:rPr>
        <w:t>0</w:t>
      </w:r>
      <w:r w:rsidR="00F60F15">
        <w:rPr>
          <w:rFonts w:ascii="Times New Roman" w:hAnsi="Times New Roman" w:cs="Times New Roman"/>
          <w:sz w:val="24"/>
          <w:szCs w:val="24"/>
        </w:rPr>
        <w:t xml:space="preserve"> djelatnika</w:t>
      </w:r>
      <w:r w:rsidR="002D315A">
        <w:rPr>
          <w:rFonts w:ascii="Times New Roman" w:hAnsi="Times New Roman" w:cs="Times New Roman"/>
          <w:sz w:val="24"/>
          <w:szCs w:val="24"/>
        </w:rPr>
        <w:t>).</w:t>
      </w:r>
    </w:p>
    <w:p w:rsidR="00D45E22" w:rsidRDefault="002D315A" w:rsidP="00D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5E22">
        <w:rPr>
          <w:rFonts w:ascii="Times New Roman" w:hAnsi="Times New Roman" w:cs="Times New Roman"/>
          <w:sz w:val="24"/>
          <w:szCs w:val="24"/>
        </w:rPr>
        <w:t xml:space="preserve">U razdoblju od 01.01.-30.06.2023. na svim ostalim rashodima poslovanja nije bilo većih    </w:t>
      </w:r>
    </w:p>
    <w:p w:rsidR="0052400C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odstupanja od planiranih za iste. </w:t>
      </w:r>
    </w:p>
    <w:p w:rsid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22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22" w:rsidRPr="0052400C" w:rsidRDefault="00D45E22" w:rsidP="00D4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86B7B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D93">
        <w:rPr>
          <w:rFonts w:ascii="Times New Roman" w:hAnsi="Times New Roman" w:cs="Times New Roman"/>
          <w:sz w:val="24"/>
          <w:szCs w:val="24"/>
        </w:rPr>
        <w:t xml:space="preserve">rijenos sredstava iz </w:t>
      </w:r>
      <w:r w:rsidR="00D45E22">
        <w:rPr>
          <w:rFonts w:ascii="Times New Roman" w:hAnsi="Times New Roman" w:cs="Times New Roman"/>
          <w:sz w:val="24"/>
          <w:szCs w:val="24"/>
        </w:rPr>
        <w:t>2022.</w:t>
      </w:r>
      <w:r w:rsidR="00E74D93">
        <w:rPr>
          <w:rFonts w:ascii="Times New Roman" w:hAnsi="Times New Roman" w:cs="Times New Roman"/>
          <w:sz w:val="24"/>
          <w:szCs w:val="24"/>
        </w:rPr>
        <w:t xml:space="preserve"> godin</w:t>
      </w:r>
      <w:r w:rsidR="00D45E2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na izvor</w:t>
      </w:r>
      <w:r w:rsidR="00D45E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31-Vlastiti prihodi</w:t>
      </w:r>
      <w:r w:rsidR="00F60F15">
        <w:rPr>
          <w:rFonts w:ascii="Times New Roman" w:hAnsi="Times New Roman" w:cs="Times New Roman"/>
          <w:sz w:val="24"/>
          <w:szCs w:val="24"/>
        </w:rPr>
        <w:t xml:space="preserve"> i</w:t>
      </w:r>
      <w:r w:rsidR="00D45E22">
        <w:rPr>
          <w:rFonts w:ascii="Times New Roman" w:hAnsi="Times New Roman" w:cs="Times New Roman"/>
          <w:sz w:val="24"/>
          <w:szCs w:val="24"/>
        </w:rPr>
        <w:t>znosi 975,91 EUR.</w:t>
      </w:r>
      <w:r w:rsidR="00854713">
        <w:rPr>
          <w:rFonts w:ascii="Times New Roman" w:hAnsi="Times New Roman" w:cs="Times New Roman"/>
          <w:sz w:val="24"/>
          <w:szCs w:val="24"/>
        </w:rPr>
        <w:t xml:space="preserve"> Sredstva na izvoru 31</w:t>
      </w:r>
      <w:r w:rsidR="00D45E22">
        <w:rPr>
          <w:rFonts w:ascii="Times New Roman" w:hAnsi="Times New Roman" w:cs="Times New Roman"/>
          <w:sz w:val="24"/>
          <w:szCs w:val="24"/>
        </w:rPr>
        <w:t xml:space="preserve"> u razdoblju 01.01.-30.06.2023. nisu se</w:t>
      </w:r>
      <w:r w:rsidR="00854713">
        <w:rPr>
          <w:rFonts w:ascii="Times New Roman" w:hAnsi="Times New Roman" w:cs="Times New Roman"/>
          <w:sz w:val="24"/>
          <w:szCs w:val="24"/>
        </w:rPr>
        <w:t xml:space="preserve"> </w:t>
      </w:r>
      <w:r w:rsidR="00357F96">
        <w:rPr>
          <w:rFonts w:ascii="Times New Roman" w:hAnsi="Times New Roman" w:cs="Times New Roman"/>
          <w:sz w:val="24"/>
          <w:szCs w:val="24"/>
        </w:rPr>
        <w:t>k</w:t>
      </w:r>
      <w:r w:rsidR="00854713">
        <w:rPr>
          <w:rFonts w:ascii="Times New Roman" w:hAnsi="Times New Roman" w:cs="Times New Roman"/>
          <w:sz w:val="24"/>
          <w:szCs w:val="24"/>
        </w:rPr>
        <w:t>oristi</w:t>
      </w:r>
      <w:r w:rsidR="00D45E22">
        <w:rPr>
          <w:rFonts w:ascii="Times New Roman" w:hAnsi="Times New Roman" w:cs="Times New Roman"/>
          <w:sz w:val="24"/>
          <w:szCs w:val="24"/>
        </w:rPr>
        <w:t xml:space="preserve">la </w:t>
      </w:r>
      <w:r w:rsidR="00854713">
        <w:rPr>
          <w:rFonts w:ascii="Times New Roman" w:hAnsi="Times New Roman" w:cs="Times New Roman"/>
          <w:sz w:val="24"/>
          <w:szCs w:val="24"/>
        </w:rPr>
        <w:t>za nabavu dugotrajne nefinancijske imovine</w:t>
      </w:r>
      <w:r w:rsidR="00D45E22">
        <w:rPr>
          <w:rFonts w:ascii="Times New Roman" w:hAnsi="Times New Roman" w:cs="Times New Roman"/>
          <w:sz w:val="24"/>
          <w:szCs w:val="24"/>
        </w:rPr>
        <w:t>.</w:t>
      </w:r>
      <w:r w:rsidR="008547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15A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161AC"/>
    <w:rsid w:val="000D0A1C"/>
    <w:rsid w:val="00186B7B"/>
    <w:rsid w:val="00245B1D"/>
    <w:rsid w:val="0029735D"/>
    <w:rsid w:val="00297F7A"/>
    <w:rsid w:val="002A7F00"/>
    <w:rsid w:val="002D315A"/>
    <w:rsid w:val="00357F96"/>
    <w:rsid w:val="003A22DB"/>
    <w:rsid w:val="00407290"/>
    <w:rsid w:val="00466878"/>
    <w:rsid w:val="0048082F"/>
    <w:rsid w:val="00495A78"/>
    <w:rsid w:val="004A2E1C"/>
    <w:rsid w:val="0052400C"/>
    <w:rsid w:val="005722A3"/>
    <w:rsid w:val="005C1418"/>
    <w:rsid w:val="00605080"/>
    <w:rsid w:val="00624C16"/>
    <w:rsid w:val="006449C5"/>
    <w:rsid w:val="006D7797"/>
    <w:rsid w:val="0072334A"/>
    <w:rsid w:val="007246C9"/>
    <w:rsid w:val="00854713"/>
    <w:rsid w:val="00886D68"/>
    <w:rsid w:val="008B2D2A"/>
    <w:rsid w:val="0094274B"/>
    <w:rsid w:val="00975BA7"/>
    <w:rsid w:val="009D7CA0"/>
    <w:rsid w:val="00AB2EDE"/>
    <w:rsid w:val="00AC288F"/>
    <w:rsid w:val="00AE2812"/>
    <w:rsid w:val="00B7793B"/>
    <w:rsid w:val="00BF44C6"/>
    <w:rsid w:val="00CA12E2"/>
    <w:rsid w:val="00D019AB"/>
    <w:rsid w:val="00D2265C"/>
    <w:rsid w:val="00D36957"/>
    <w:rsid w:val="00D45E22"/>
    <w:rsid w:val="00DD2586"/>
    <w:rsid w:val="00DF778D"/>
    <w:rsid w:val="00E34EA9"/>
    <w:rsid w:val="00E555A3"/>
    <w:rsid w:val="00E74D93"/>
    <w:rsid w:val="00F471E7"/>
    <w:rsid w:val="00F60F15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81ED-CB16-4ED7-BE02-88BEF895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29</cp:revision>
  <cp:lastPrinted>2022-09-26T13:03:00Z</cp:lastPrinted>
  <dcterms:created xsi:type="dcterms:W3CDTF">2022-09-02T12:49:00Z</dcterms:created>
  <dcterms:modified xsi:type="dcterms:W3CDTF">2023-08-25T12:02:00Z</dcterms:modified>
</cp:coreProperties>
</file>