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B37" w:rsidRPr="00C52115" w:rsidRDefault="007E618B" w:rsidP="00E37B3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2115">
        <w:rPr>
          <w:rFonts w:ascii="Times New Roman" w:hAnsi="Times New Roman" w:cs="Times New Roman"/>
          <w:b/>
          <w:sz w:val="24"/>
          <w:szCs w:val="24"/>
        </w:rPr>
        <w:t>OPĆINSKI SUD U CRIKVENICI</w:t>
      </w:r>
    </w:p>
    <w:p w:rsidR="00E37B37" w:rsidRPr="00C52115" w:rsidRDefault="00E37B37" w:rsidP="00E37B3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2115" w:rsidRDefault="00E37B37" w:rsidP="00E37B3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2115">
        <w:rPr>
          <w:rFonts w:ascii="Times New Roman" w:hAnsi="Times New Roman" w:cs="Times New Roman"/>
          <w:b/>
          <w:sz w:val="24"/>
          <w:szCs w:val="24"/>
        </w:rPr>
        <w:t xml:space="preserve">OBRAZLOŽENJE OPĆEG DIJELA FINANCIJSKOG PLANA </w:t>
      </w:r>
    </w:p>
    <w:p w:rsidR="00E37B37" w:rsidRPr="00C52115" w:rsidRDefault="00C80E23" w:rsidP="00E37B3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 RAZDOBLJE 2025</w:t>
      </w:r>
      <w:r w:rsidR="00E37B37" w:rsidRPr="00C52115">
        <w:rPr>
          <w:rFonts w:ascii="Times New Roman" w:hAnsi="Times New Roman" w:cs="Times New Roman"/>
          <w:b/>
          <w:sz w:val="24"/>
          <w:szCs w:val="24"/>
        </w:rPr>
        <w:t>.-202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="00E37B37" w:rsidRPr="00C52115">
        <w:rPr>
          <w:rFonts w:ascii="Times New Roman" w:hAnsi="Times New Roman" w:cs="Times New Roman"/>
          <w:b/>
          <w:sz w:val="24"/>
          <w:szCs w:val="24"/>
        </w:rPr>
        <w:t>. GODINE</w:t>
      </w:r>
    </w:p>
    <w:p w:rsidR="00E37B37" w:rsidRPr="00C52115" w:rsidRDefault="00E37B37" w:rsidP="00E37B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37B37" w:rsidRPr="00C52115" w:rsidRDefault="007E618B" w:rsidP="00E37B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52115">
        <w:rPr>
          <w:rFonts w:ascii="Times New Roman" w:eastAsia="Times New Roman" w:hAnsi="Times New Roman" w:cs="Times New Roman"/>
          <w:sz w:val="24"/>
          <w:szCs w:val="24"/>
          <w:lang w:eastAsia="hr-HR"/>
        </w:rPr>
        <w:t>Proračunski korisnik: Općinski sud u Crikvenici</w:t>
      </w:r>
    </w:p>
    <w:p w:rsidR="00E37B37" w:rsidRPr="00C52115" w:rsidRDefault="00E37B37" w:rsidP="00E37B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52115">
        <w:rPr>
          <w:rFonts w:ascii="Times New Roman" w:eastAsia="Times New Roman" w:hAnsi="Times New Roman" w:cs="Times New Roman"/>
          <w:sz w:val="24"/>
          <w:szCs w:val="24"/>
          <w:lang w:eastAsia="hr-HR"/>
        </w:rPr>
        <w:t>Razdjel: 109</w:t>
      </w:r>
      <w:r w:rsidR="00C80E2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Ministarstvo pravosuđa,</w:t>
      </w:r>
      <w:r w:rsidR="00CC238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uprave</w:t>
      </w:r>
      <w:r w:rsidR="00C80E2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digitalne transformacije</w:t>
      </w:r>
      <w:r w:rsidR="00CC238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:rsidR="00E37B37" w:rsidRPr="00C52115" w:rsidRDefault="00E37B37" w:rsidP="00E37B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5211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Glava: </w:t>
      </w:r>
      <w:r w:rsidR="00CC238B">
        <w:rPr>
          <w:rFonts w:ascii="Times New Roman" w:eastAsia="Times New Roman" w:hAnsi="Times New Roman" w:cs="Times New Roman"/>
          <w:sz w:val="24"/>
          <w:szCs w:val="24"/>
          <w:lang w:eastAsia="hr-HR"/>
        </w:rPr>
        <w:t>10980 Općinski sudovi</w:t>
      </w:r>
    </w:p>
    <w:p w:rsidR="00E37B37" w:rsidRPr="00C52115" w:rsidRDefault="00E37B37" w:rsidP="00E37B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5211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RKP: </w:t>
      </w:r>
      <w:r w:rsidR="00C52115">
        <w:rPr>
          <w:rFonts w:ascii="Times New Roman" w:eastAsia="Times New Roman" w:hAnsi="Times New Roman" w:cs="Times New Roman"/>
          <w:sz w:val="24"/>
          <w:szCs w:val="24"/>
          <w:lang w:eastAsia="hr-HR"/>
        </w:rPr>
        <w:t>50514</w:t>
      </w:r>
    </w:p>
    <w:p w:rsidR="00E37B37" w:rsidRPr="00C52115" w:rsidRDefault="00E37B37" w:rsidP="00E37B37">
      <w:pPr>
        <w:rPr>
          <w:rFonts w:ascii="Times New Roman" w:hAnsi="Times New Roman" w:cs="Times New Roman"/>
          <w:b/>
          <w:sz w:val="24"/>
          <w:szCs w:val="24"/>
        </w:rPr>
      </w:pPr>
    </w:p>
    <w:p w:rsidR="005D3D0D" w:rsidRDefault="007E618B" w:rsidP="00F6648D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C52115">
        <w:rPr>
          <w:rFonts w:ascii="Times New Roman" w:hAnsi="Times New Roman" w:cs="Times New Roman"/>
          <w:sz w:val="24"/>
          <w:szCs w:val="24"/>
          <w:lang w:eastAsia="hr-HR"/>
        </w:rPr>
        <w:t>Općinski</w:t>
      </w:r>
      <w:r w:rsidR="00E37B37" w:rsidRPr="00C52115">
        <w:rPr>
          <w:rFonts w:ascii="Times New Roman" w:hAnsi="Times New Roman" w:cs="Times New Roman"/>
          <w:sz w:val="24"/>
          <w:szCs w:val="24"/>
          <w:lang w:eastAsia="hr-HR"/>
        </w:rPr>
        <w:t xml:space="preserve"> sud u </w:t>
      </w:r>
      <w:r w:rsidRPr="00C52115">
        <w:rPr>
          <w:rFonts w:ascii="Times New Roman" w:hAnsi="Times New Roman" w:cs="Times New Roman"/>
          <w:sz w:val="24"/>
          <w:szCs w:val="24"/>
          <w:lang w:eastAsia="hr-HR"/>
        </w:rPr>
        <w:t>Crikvenici</w:t>
      </w:r>
      <w:r w:rsidR="00E37B37" w:rsidRPr="00C52115">
        <w:rPr>
          <w:rFonts w:ascii="Times New Roman" w:hAnsi="Times New Roman" w:cs="Times New Roman"/>
          <w:sz w:val="24"/>
          <w:szCs w:val="24"/>
          <w:lang w:eastAsia="hr-HR"/>
        </w:rPr>
        <w:t xml:space="preserve"> osim djelatnosti propisane Zak</w:t>
      </w:r>
      <w:r w:rsidR="00EB50AF">
        <w:rPr>
          <w:rFonts w:ascii="Times New Roman" w:hAnsi="Times New Roman" w:cs="Times New Roman"/>
          <w:sz w:val="24"/>
          <w:szCs w:val="24"/>
          <w:lang w:eastAsia="hr-HR"/>
        </w:rPr>
        <w:t>onom o sudovima (NN 28/13, 33/15, 67/</w:t>
      </w:r>
      <w:r w:rsidR="00E37B37" w:rsidRPr="00C52115">
        <w:rPr>
          <w:rFonts w:ascii="Times New Roman" w:hAnsi="Times New Roman" w:cs="Times New Roman"/>
          <w:sz w:val="24"/>
          <w:szCs w:val="24"/>
          <w:lang w:eastAsia="hr-HR"/>
        </w:rPr>
        <w:t>18, 126/19</w:t>
      </w:r>
      <w:r w:rsidR="00EB50AF">
        <w:rPr>
          <w:rFonts w:ascii="Times New Roman" w:hAnsi="Times New Roman" w:cs="Times New Roman"/>
          <w:sz w:val="24"/>
          <w:szCs w:val="24"/>
          <w:lang w:eastAsia="hr-HR"/>
        </w:rPr>
        <w:t>, 130/20 i 21/</w:t>
      </w:r>
      <w:r w:rsidR="00F6648D" w:rsidRPr="00C52115">
        <w:rPr>
          <w:rFonts w:ascii="Times New Roman" w:hAnsi="Times New Roman" w:cs="Times New Roman"/>
          <w:sz w:val="24"/>
          <w:szCs w:val="24"/>
          <w:lang w:eastAsia="hr-HR"/>
        </w:rPr>
        <w:t>22,</w:t>
      </w:r>
      <w:r w:rsidR="00EB50AF">
        <w:rPr>
          <w:rFonts w:ascii="Times New Roman" w:hAnsi="Times New Roman" w:cs="Times New Roman"/>
          <w:sz w:val="24"/>
          <w:szCs w:val="24"/>
          <w:lang w:eastAsia="hr-HR"/>
        </w:rPr>
        <w:t xml:space="preserve"> 60/22, 16/23, 155/23, 36/24</w:t>
      </w:r>
      <w:r w:rsidR="00F6648D" w:rsidRPr="00C52115">
        <w:rPr>
          <w:rFonts w:ascii="Times New Roman" w:hAnsi="Times New Roman" w:cs="Times New Roman"/>
          <w:sz w:val="24"/>
          <w:szCs w:val="24"/>
          <w:lang w:eastAsia="hr-HR"/>
        </w:rPr>
        <w:t xml:space="preserve"> u daljnjem tekstu ZS</w:t>
      </w:r>
      <w:r w:rsidR="00E37B37" w:rsidRPr="00C52115">
        <w:rPr>
          <w:rFonts w:ascii="Times New Roman" w:hAnsi="Times New Roman" w:cs="Times New Roman"/>
          <w:sz w:val="24"/>
          <w:szCs w:val="24"/>
          <w:lang w:eastAsia="hr-HR"/>
        </w:rPr>
        <w:t>) druge djelatnosti nema</w:t>
      </w:r>
      <w:r w:rsidRPr="00C52115">
        <w:rPr>
          <w:rFonts w:ascii="Times New Roman" w:hAnsi="Times New Roman" w:cs="Times New Roman"/>
          <w:sz w:val="24"/>
          <w:szCs w:val="24"/>
          <w:lang w:eastAsia="hr-HR"/>
        </w:rPr>
        <w:t xml:space="preserve">. </w:t>
      </w:r>
    </w:p>
    <w:p w:rsidR="00EB50AF" w:rsidRDefault="00EB50AF" w:rsidP="00F6648D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</w:p>
    <w:p w:rsidR="00EB50AF" w:rsidRPr="00C52115" w:rsidRDefault="00EB50AF" w:rsidP="00F6648D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C52115">
        <w:rPr>
          <w:rFonts w:ascii="Times New Roman" w:hAnsi="Times New Roman" w:cs="Times New Roman"/>
          <w:sz w:val="24"/>
          <w:szCs w:val="24"/>
          <w:lang w:val="haw-US"/>
        </w:rPr>
        <w:t xml:space="preserve">Financijski plan napravljen je u skladu s Uputama </w:t>
      </w:r>
      <w:r w:rsidRPr="00C52115">
        <w:rPr>
          <w:rFonts w:ascii="Times New Roman" w:hAnsi="Times New Roman" w:cs="Times New Roman"/>
          <w:sz w:val="24"/>
          <w:szCs w:val="24"/>
        </w:rPr>
        <w:t>za i</w:t>
      </w:r>
      <w:r>
        <w:rPr>
          <w:rFonts w:ascii="Times New Roman" w:hAnsi="Times New Roman" w:cs="Times New Roman"/>
          <w:sz w:val="24"/>
          <w:szCs w:val="24"/>
        </w:rPr>
        <w:t>zradu Financijskog plana za 2025. – 2027</w:t>
      </w:r>
      <w:r w:rsidRPr="00C52115">
        <w:rPr>
          <w:rFonts w:ascii="Times New Roman" w:hAnsi="Times New Roman" w:cs="Times New Roman"/>
          <w:sz w:val="24"/>
          <w:szCs w:val="24"/>
        </w:rPr>
        <w:t xml:space="preserve">. godinu, dostavljenih od </w:t>
      </w:r>
      <w:r>
        <w:rPr>
          <w:rFonts w:ascii="Times New Roman" w:hAnsi="Times New Roman" w:cs="Times New Roman"/>
          <w:sz w:val="24"/>
          <w:szCs w:val="24"/>
        </w:rPr>
        <w:t xml:space="preserve">strane Ministarstva pravosuđa, </w:t>
      </w:r>
      <w:r w:rsidRPr="00C52115">
        <w:rPr>
          <w:rFonts w:ascii="Times New Roman" w:hAnsi="Times New Roman" w:cs="Times New Roman"/>
          <w:sz w:val="24"/>
          <w:szCs w:val="24"/>
        </w:rPr>
        <w:t>uprave</w:t>
      </w:r>
      <w:r>
        <w:rPr>
          <w:rFonts w:ascii="Times New Roman" w:hAnsi="Times New Roman" w:cs="Times New Roman"/>
          <w:sz w:val="24"/>
          <w:szCs w:val="24"/>
        </w:rPr>
        <w:t xml:space="preserve"> i digitalne transformacije</w:t>
      </w:r>
      <w:r w:rsidRPr="00C52115">
        <w:rPr>
          <w:rFonts w:ascii="Times New Roman" w:hAnsi="Times New Roman" w:cs="Times New Roman"/>
          <w:sz w:val="24"/>
          <w:szCs w:val="24"/>
          <w:lang w:val="haw-US"/>
        </w:rPr>
        <w:t xml:space="preserve">. </w:t>
      </w:r>
      <w:r w:rsidRPr="00C521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7B37" w:rsidRPr="00C52115" w:rsidRDefault="00E37B37" w:rsidP="00F6648D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50AF" w:rsidRDefault="00EB50AF" w:rsidP="00F6648D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50AF">
        <w:rPr>
          <w:rFonts w:ascii="Times New Roman" w:hAnsi="Times New Roman" w:cs="Times New Roman"/>
          <w:b/>
          <w:sz w:val="24"/>
          <w:szCs w:val="24"/>
        </w:rPr>
        <w:t>PRIHODI I PRIMICI</w:t>
      </w:r>
    </w:p>
    <w:p w:rsidR="00EB50AF" w:rsidRDefault="00EB50AF" w:rsidP="00F6648D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</w:p>
    <w:p w:rsidR="00EB50AF" w:rsidRDefault="00276D97" w:rsidP="00EB50AF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>Planirani prihodi i primici</w:t>
      </w:r>
      <w:r w:rsidR="00EB50AF" w:rsidRPr="00C52115">
        <w:rPr>
          <w:rFonts w:ascii="Times New Roman" w:hAnsi="Times New Roman" w:cs="Times New Roman"/>
          <w:sz w:val="24"/>
          <w:szCs w:val="24"/>
          <w:lang w:eastAsia="hr-HR"/>
        </w:rPr>
        <w:t xml:space="preserve"> Općinskog suda u Crikvenici</w:t>
      </w:r>
      <w:r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Pr="00F94FDD">
        <w:rPr>
          <w:rFonts w:ascii="Times New Roman" w:hAnsi="Times New Roman" w:cs="Times New Roman"/>
          <w:sz w:val="24"/>
          <w:szCs w:val="24"/>
          <w:u w:val="single"/>
          <w:lang w:eastAsia="hr-HR"/>
        </w:rPr>
        <w:t>za 2025.</w:t>
      </w:r>
      <w:r>
        <w:rPr>
          <w:rFonts w:ascii="Times New Roman" w:hAnsi="Times New Roman" w:cs="Times New Roman"/>
          <w:sz w:val="24"/>
          <w:szCs w:val="24"/>
          <w:lang w:eastAsia="hr-HR"/>
        </w:rPr>
        <w:t xml:space="preserve"> godinu ukupno iznose 3.630.100,00 EUR. Njih</w:t>
      </w:r>
      <w:r w:rsidR="00EB50AF" w:rsidRPr="00C52115">
        <w:rPr>
          <w:rFonts w:ascii="Times New Roman" w:hAnsi="Times New Roman" w:cs="Times New Roman"/>
          <w:sz w:val="24"/>
          <w:szCs w:val="24"/>
          <w:lang w:eastAsia="hr-HR"/>
        </w:rPr>
        <w:t xml:space="preserve"> čine prihodi iz proračuna za financiranje redovne djelatnosti</w:t>
      </w:r>
      <w:r>
        <w:rPr>
          <w:rFonts w:ascii="Times New Roman" w:hAnsi="Times New Roman" w:cs="Times New Roman"/>
          <w:sz w:val="24"/>
          <w:szCs w:val="24"/>
          <w:lang w:eastAsia="hr-HR"/>
        </w:rPr>
        <w:t xml:space="preserve"> sa 98,31 % udjela</w:t>
      </w:r>
      <w:r w:rsidR="00323C5C">
        <w:rPr>
          <w:rFonts w:ascii="Times New Roman" w:hAnsi="Times New Roman" w:cs="Times New Roman"/>
          <w:sz w:val="24"/>
          <w:szCs w:val="24"/>
          <w:lang w:eastAsia="hr-HR"/>
        </w:rPr>
        <w:t xml:space="preserve"> ukupnog iznosa, odnosno u iznosu od 3.568.665,00 EUR</w:t>
      </w:r>
      <w:r w:rsidR="00EB50AF" w:rsidRPr="00C52115">
        <w:rPr>
          <w:rFonts w:ascii="Times New Roman" w:hAnsi="Times New Roman" w:cs="Times New Roman"/>
          <w:sz w:val="24"/>
          <w:szCs w:val="24"/>
          <w:lang w:eastAsia="hr-HR"/>
        </w:rPr>
        <w:t xml:space="preserve">, </w:t>
      </w:r>
      <w:r w:rsidR="00EB50AF">
        <w:rPr>
          <w:rFonts w:ascii="Times New Roman" w:hAnsi="Times New Roman" w:cs="Times New Roman"/>
          <w:sz w:val="24"/>
          <w:szCs w:val="24"/>
          <w:lang w:eastAsia="hr-HR"/>
        </w:rPr>
        <w:t xml:space="preserve">vlastiti </w:t>
      </w:r>
      <w:r w:rsidR="00EB50AF" w:rsidRPr="00C52115">
        <w:rPr>
          <w:rFonts w:ascii="Times New Roman" w:hAnsi="Times New Roman" w:cs="Times New Roman"/>
          <w:sz w:val="24"/>
          <w:szCs w:val="24"/>
          <w:lang w:eastAsia="hr-HR"/>
        </w:rPr>
        <w:t>prihodi od pruženih u</w:t>
      </w:r>
      <w:r w:rsidR="00EB50AF">
        <w:rPr>
          <w:rFonts w:ascii="Times New Roman" w:hAnsi="Times New Roman" w:cs="Times New Roman"/>
          <w:sz w:val="24"/>
          <w:szCs w:val="24"/>
          <w:lang w:eastAsia="hr-HR"/>
        </w:rPr>
        <w:t>sluga (usluga preslike spisa)</w:t>
      </w:r>
      <w:r>
        <w:rPr>
          <w:rFonts w:ascii="Times New Roman" w:hAnsi="Times New Roman" w:cs="Times New Roman"/>
          <w:sz w:val="24"/>
          <w:szCs w:val="24"/>
          <w:lang w:eastAsia="hr-HR"/>
        </w:rPr>
        <w:t xml:space="preserve"> sa 0,03% udjela</w:t>
      </w:r>
      <w:r w:rsidR="00323C5C">
        <w:rPr>
          <w:rFonts w:ascii="Times New Roman" w:hAnsi="Times New Roman" w:cs="Times New Roman"/>
          <w:sz w:val="24"/>
          <w:szCs w:val="24"/>
          <w:lang w:eastAsia="hr-HR"/>
        </w:rPr>
        <w:t xml:space="preserve"> u ukupnom iznosu, odnosno u iznosu od 1.000 EUR</w:t>
      </w:r>
      <w:r w:rsidR="00EB50AF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="00EB50AF" w:rsidRPr="00C52115">
        <w:rPr>
          <w:rFonts w:ascii="Times New Roman" w:hAnsi="Times New Roman" w:cs="Times New Roman"/>
          <w:sz w:val="24"/>
          <w:szCs w:val="24"/>
          <w:lang w:eastAsia="hr-HR"/>
        </w:rPr>
        <w:t>te prihodi</w:t>
      </w:r>
      <w:r w:rsidR="00EB50AF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="00323C5C">
        <w:rPr>
          <w:rFonts w:ascii="Times New Roman" w:hAnsi="Times New Roman" w:cs="Times New Roman"/>
          <w:sz w:val="24"/>
          <w:szCs w:val="24"/>
          <w:lang w:eastAsia="hr-HR"/>
        </w:rPr>
        <w:t xml:space="preserve">od </w:t>
      </w:r>
      <w:r w:rsidR="00EB50AF">
        <w:rPr>
          <w:rFonts w:ascii="Times New Roman" w:hAnsi="Times New Roman" w:cs="Times New Roman"/>
          <w:sz w:val="24"/>
          <w:szCs w:val="24"/>
          <w:lang w:eastAsia="hr-HR"/>
        </w:rPr>
        <w:t>pomoći</w:t>
      </w:r>
      <w:r w:rsidR="00EB50AF" w:rsidRPr="00C52115">
        <w:rPr>
          <w:rFonts w:ascii="Times New Roman" w:hAnsi="Times New Roman" w:cs="Times New Roman"/>
          <w:sz w:val="24"/>
          <w:szCs w:val="24"/>
          <w:lang w:eastAsia="hr-HR"/>
        </w:rPr>
        <w:t xml:space="preserve"> nastali temeljem Sporazuma o sufinanciranju poslova obnove zemljišnih knjiga između Ministarstva pravosuđa</w:t>
      </w:r>
      <w:r w:rsidR="00EB50AF">
        <w:rPr>
          <w:rFonts w:ascii="Times New Roman" w:hAnsi="Times New Roman" w:cs="Times New Roman"/>
          <w:sz w:val="24"/>
          <w:szCs w:val="24"/>
          <w:lang w:eastAsia="hr-HR"/>
        </w:rPr>
        <w:t>, uprave i digitalne transformacije</w:t>
      </w:r>
      <w:r w:rsidR="00EB50AF" w:rsidRPr="00C52115">
        <w:rPr>
          <w:rFonts w:ascii="Times New Roman" w:hAnsi="Times New Roman" w:cs="Times New Roman"/>
          <w:sz w:val="24"/>
          <w:szCs w:val="24"/>
          <w:lang w:eastAsia="hr-HR"/>
        </w:rPr>
        <w:t>, Općinskog suda u Crikvenici  s  Gradom Crikveni</w:t>
      </w:r>
      <w:r w:rsidR="00EB50AF">
        <w:rPr>
          <w:rFonts w:ascii="Times New Roman" w:hAnsi="Times New Roman" w:cs="Times New Roman"/>
          <w:sz w:val="24"/>
          <w:szCs w:val="24"/>
          <w:lang w:eastAsia="hr-HR"/>
        </w:rPr>
        <w:t>com, Op</w:t>
      </w:r>
      <w:r>
        <w:rPr>
          <w:rFonts w:ascii="Times New Roman" w:hAnsi="Times New Roman" w:cs="Times New Roman"/>
          <w:sz w:val="24"/>
          <w:szCs w:val="24"/>
          <w:lang w:eastAsia="hr-HR"/>
        </w:rPr>
        <w:t xml:space="preserve">ćinom </w:t>
      </w:r>
      <w:proofErr w:type="spellStart"/>
      <w:r>
        <w:rPr>
          <w:rFonts w:ascii="Times New Roman" w:hAnsi="Times New Roman" w:cs="Times New Roman"/>
          <w:sz w:val="24"/>
          <w:szCs w:val="24"/>
          <w:lang w:eastAsia="hr-HR"/>
        </w:rPr>
        <w:t>Malinskom</w:t>
      </w:r>
      <w:proofErr w:type="spellEnd"/>
      <w:r>
        <w:rPr>
          <w:rFonts w:ascii="Times New Roman" w:hAnsi="Times New Roman" w:cs="Times New Roman"/>
          <w:sz w:val="24"/>
          <w:szCs w:val="24"/>
          <w:lang w:eastAsia="hr-HR"/>
        </w:rPr>
        <w:t xml:space="preserve"> te Općinom Baškom</w:t>
      </w:r>
      <w:r w:rsidR="00EB50AF">
        <w:rPr>
          <w:rFonts w:ascii="Times New Roman" w:hAnsi="Times New Roman" w:cs="Times New Roman"/>
          <w:sz w:val="24"/>
          <w:szCs w:val="24"/>
          <w:lang w:eastAsia="hr-HR"/>
        </w:rPr>
        <w:t>-</w:t>
      </w:r>
      <w:proofErr w:type="spellStart"/>
      <w:r w:rsidR="00EB50AF">
        <w:rPr>
          <w:rFonts w:ascii="Times New Roman" w:hAnsi="Times New Roman" w:cs="Times New Roman"/>
          <w:sz w:val="24"/>
          <w:szCs w:val="24"/>
          <w:lang w:eastAsia="hr-HR"/>
        </w:rPr>
        <w:t>Jurandvor</w:t>
      </w:r>
      <w:proofErr w:type="spellEnd"/>
      <w:r>
        <w:rPr>
          <w:rFonts w:ascii="Times New Roman" w:hAnsi="Times New Roman" w:cs="Times New Roman"/>
          <w:sz w:val="24"/>
          <w:szCs w:val="24"/>
          <w:lang w:eastAsia="hr-HR"/>
        </w:rPr>
        <w:t xml:space="preserve"> sa 1,66 % udjela u ukupnom iznosu</w:t>
      </w:r>
      <w:r w:rsidR="00323C5C">
        <w:rPr>
          <w:rFonts w:ascii="Times New Roman" w:hAnsi="Times New Roman" w:cs="Times New Roman"/>
          <w:sz w:val="24"/>
          <w:szCs w:val="24"/>
          <w:lang w:eastAsia="hr-HR"/>
        </w:rPr>
        <w:t xml:space="preserve"> odnosno u iznosu od 60.435,00 EUR</w:t>
      </w:r>
      <w:r w:rsidR="00EB50AF" w:rsidRPr="00C52115">
        <w:rPr>
          <w:rFonts w:ascii="Times New Roman" w:hAnsi="Times New Roman" w:cs="Times New Roman"/>
          <w:sz w:val="24"/>
          <w:szCs w:val="24"/>
          <w:lang w:eastAsia="hr-HR"/>
        </w:rPr>
        <w:t>.</w:t>
      </w:r>
    </w:p>
    <w:p w:rsidR="00276D97" w:rsidRDefault="00276D97" w:rsidP="00EB50AF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 xml:space="preserve">Planirani prihodi za </w:t>
      </w:r>
      <w:r w:rsidRPr="00F94FDD">
        <w:rPr>
          <w:rFonts w:ascii="Times New Roman" w:hAnsi="Times New Roman" w:cs="Times New Roman"/>
          <w:sz w:val="24"/>
          <w:szCs w:val="24"/>
          <w:u w:val="single"/>
          <w:lang w:eastAsia="hr-HR"/>
        </w:rPr>
        <w:t>projekciju godine 2026.</w:t>
      </w:r>
      <w:r>
        <w:rPr>
          <w:rFonts w:ascii="Times New Roman" w:hAnsi="Times New Roman" w:cs="Times New Roman"/>
          <w:sz w:val="24"/>
          <w:szCs w:val="24"/>
          <w:lang w:eastAsia="hr-HR"/>
        </w:rPr>
        <w:t xml:space="preserve"> ukupno iznose </w:t>
      </w:r>
      <w:r w:rsidR="00EB7515">
        <w:rPr>
          <w:rFonts w:ascii="Times New Roman" w:hAnsi="Times New Roman" w:cs="Times New Roman"/>
          <w:sz w:val="24"/>
          <w:szCs w:val="24"/>
          <w:lang w:eastAsia="hr-HR"/>
        </w:rPr>
        <w:t>3.820.357,00 EUR te</w:t>
      </w:r>
      <w:r w:rsidR="001633B7">
        <w:rPr>
          <w:rFonts w:ascii="Times New Roman" w:hAnsi="Times New Roman" w:cs="Times New Roman"/>
          <w:sz w:val="24"/>
          <w:szCs w:val="24"/>
          <w:lang w:eastAsia="hr-HR"/>
        </w:rPr>
        <w:t xml:space="preserve"> sa omjerom udjela prihoda proračuna</w:t>
      </w:r>
      <w:r w:rsidR="00323C5C">
        <w:rPr>
          <w:rFonts w:ascii="Times New Roman" w:hAnsi="Times New Roman" w:cs="Times New Roman"/>
          <w:sz w:val="24"/>
          <w:szCs w:val="24"/>
          <w:lang w:eastAsia="hr-HR"/>
        </w:rPr>
        <w:t xml:space="preserve"> u ukupnom iznosu </w:t>
      </w:r>
      <w:r w:rsidR="00F94FDD">
        <w:rPr>
          <w:rFonts w:ascii="Times New Roman" w:hAnsi="Times New Roman" w:cs="Times New Roman"/>
          <w:sz w:val="24"/>
          <w:szCs w:val="24"/>
          <w:lang w:eastAsia="hr-HR"/>
        </w:rPr>
        <w:t>od</w:t>
      </w:r>
      <w:r w:rsidR="00323C5C">
        <w:rPr>
          <w:rFonts w:ascii="Times New Roman" w:hAnsi="Times New Roman" w:cs="Times New Roman"/>
          <w:sz w:val="24"/>
          <w:szCs w:val="24"/>
          <w:lang w:eastAsia="hr-HR"/>
        </w:rPr>
        <w:t xml:space="preserve"> 98,20%, odnosno u iznosu od 3.751.617,00 EUR</w:t>
      </w:r>
      <w:r w:rsidR="001633B7">
        <w:rPr>
          <w:rFonts w:ascii="Times New Roman" w:hAnsi="Times New Roman" w:cs="Times New Roman"/>
          <w:sz w:val="24"/>
          <w:szCs w:val="24"/>
          <w:lang w:eastAsia="hr-HR"/>
        </w:rPr>
        <w:t>, vlastitim prihodima</w:t>
      </w:r>
      <w:r w:rsidR="00323C5C">
        <w:rPr>
          <w:rFonts w:ascii="Times New Roman" w:hAnsi="Times New Roman" w:cs="Times New Roman"/>
          <w:sz w:val="24"/>
          <w:szCs w:val="24"/>
          <w:lang w:eastAsia="hr-HR"/>
        </w:rPr>
        <w:t xml:space="preserve"> sa omjerom udjela u ukupnom iznosu od 0,03%, odnosno u iznosu od 1.000,00 EUR</w:t>
      </w:r>
      <w:r w:rsidR="001633B7">
        <w:rPr>
          <w:rFonts w:ascii="Times New Roman" w:hAnsi="Times New Roman" w:cs="Times New Roman"/>
          <w:sz w:val="24"/>
          <w:szCs w:val="24"/>
          <w:lang w:eastAsia="hr-HR"/>
        </w:rPr>
        <w:t xml:space="preserve"> te pomoćima</w:t>
      </w:r>
      <w:r w:rsidR="00EB7515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="00323C5C">
        <w:rPr>
          <w:rFonts w:ascii="Times New Roman" w:hAnsi="Times New Roman" w:cs="Times New Roman"/>
          <w:sz w:val="24"/>
          <w:szCs w:val="24"/>
          <w:lang w:eastAsia="hr-HR"/>
        </w:rPr>
        <w:t xml:space="preserve">sa omjerom udjela u ukupnom iznosu </w:t>
      </w:r>
      <w:proofErr w:type="spellStart"/>
      <w:r w:rsidR="00323C5C">
        <w:rPr>
          <w:rFonts w:ascii="Times New Roman" w:hAnsi="Times New Roman" w:cs="Times New Roman"/>
          <w:sz w:val="24"/>
          <w:szCs w:val="24"/>
          <w:lang w:eastAsia="hr-HR"/>
        </w:rPr>
        <w:t>iznosu</w:t>
      </w:r>
      <w:proofErr w:type="spellEnd"/>
      <w:r w:rsidR="00323C5C">
        <w:rPr>
          <w:rFonts w:ascii="Times New Roman" w:hAnsi="Times New Roman" w:cs="Times New Roman"/>
          <w:sz w:val="24"/>
          <w:szCs w:val="24"/>
          <w:lang w:eastAsia="hr-HR"/>
        </w:rPr>
        <w:t xml:space="preserve"> 1,60%, odnosno u iznosu od 60.435,00 EUR</w:t>
      </w:r>
    </w:p>
    <w:p w:rsidR="00F94FDD" w:rsidRDefault="00F94FDD" w:rsidP="00F94FDD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 xml:space="preserve">Planirani prihodi za </w:t>
      </w:r>
      <w:r w:rsidRPr="00F94FDD">
        <w:rPr>
          <w:rFonts w:ascii="Times New Roman" w:hAnsi="Times New Roman" w:cs="Times New Roman"/>
          <w:sz w:val="24"/>
          <w:szCs w:val="24"/>
          <w:u w:val="single"/>
          <w:lang w:eastAsia="hr-HR"/>
        </w:rPr>
        <w:t>projekciju godine 2027</w:t>
      </w:r>
      <w:r>
        <w:rPr>
          <w:rFonts w:ascii="Times New Roman" w:hAnsi="Times New Roman" w:cs="Times New Roman"/>
          <w:sz w:val="24"/>
          <w:szCs w:val="24"/>
          <w:lang w:eastAsia="hr-HR"/>
        </w:rPr>
        <w:t xml:space="preserve">. ukupno iznose 3.813.052,00 EUR te sa omjerom udjela prihoda proračuna u ukupnom iznosu od 98,38%, odnosno u iznosu od 3.751.617,00 EUR, vlastitim prihodima sa omjerom udjela u ukupnom iznosu od 0,03%, odnosno u iznosu od 1.000,00 EUR te pomoćima sa omjerom udjela u ukupnom iznosu </w:t>
      </w:r>
      <w:proofErr w:type="spellStart"/>
      <w:r>
        <w:rPr>
          <w:rFonts w:ascii="Times New Roman" w:hAnsi="Times New Roman" w:cs="Times New Roman"/>
          <w:sz w:val="24"/>
          <w:szCs w:val="24"/>
          <w:lang w:eastAsia="hr-HR"/>
        </w:rPr>
        <w:t>iznosu</w:t>
      </w:r>
      <w:proofErr w:type="spellEnd"/>
      <w:r>
        <w:rPr>
          <w:rFonts w:ascii="Times New Roman" w:hAnsi="Times New Roman" w:cs="Times New Roman"/>
          <w:sz w:val="24"/>
          <w:szCs w:val="24"/>
          <w:lang w:eastAsia="hr-HR"/>
        </w:rPr>
        <w:t xml:space="preserve"> 1,59%, odnosno u iznosu od 60.435,00 EUR</w:t>
      </w:r>
    </w:p>
    <w:p w:rsidR="00EB50AF" w:rsidRDefault="00EB50AF" w:rsidP="00F6648D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50AF" w:rsidRDefault="00820415" w:rsidP="00F6648D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RASHODI I IZDACI</w:t>
      </w:r>
    </w:p>
    <w:p w:rsidR="00820415" w:rsidRDefault="00820415" w:rsidP="00F6648D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2365" w:rsidRDefault="00D221F2" w:rsidP="00F6648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221F2">
        <w:rPr>
          <w:rFonts w:ascii="Times New Roman" w:hAnsi="Times New Roman" w:cs="Times New Roman"/>
          <w:sz w:val="24"/>
          <w:szCs w:val="24"/>
        </w:rPr>
        <w:t xml:space="preserve">Planirani rashodi i izdaci </w:t>
      </w:r>
      <w:r>
        <w:rPr>
          <w:rFonts w:ascii="Times New Roman" w:hAnsi="Times New Roman" w:cs="Times New Roman"/>
          <w:sz w:val="24"/>
          <w:szCs w:val="24"/>
        </w:rPr>
        <w:t xml:space="preserve">Općinskog suda u Crikvenici </w:t>
      </w:r>
      <w:r w:rsidRPr="00062365">
        <w:rPr>
          <w:rFonts w:ascii="Times New Roman" w:hAnsi="Times New Roman" w:cs="Times New Roman"/>
          <w:sz w:val="24"/>
          <w:szCs w:val="24"/>
          <w:u w:val="single"/>
        </w:rPr>
        <w:t>za 2025</w:t>
      </w:r>
      <w:r>
        <w:rPr>
          <w:rFonts w:ascii="Times New Roman" w:hAnsi="Times New Roman" w:cs="Times New Roman"/>
          <w:sz w:val="24"/>
          <w:szCs w:val="24"/>
        </w:rPr>
        <w:t>. godinu ukupno iznose 3.630.100,00 EUR te se u potpunosti odnose na aktivnost A641000 – Vođenje postupaka iz nadležnosti općinskih sudova</w:t>
      </w:r>
      <w:r w:rsidR="00062365">
        <w:rPr>
          <w:rFonts w:ascii="Times New Roman" w:hAnsi="Times New Roman" w:cs="Times New Roman"/>
          <w:sz w:val="24"/>
          <w:szCs w:val="24"/>
        </w:rPr>
        <w:t xml:space="preserve"> odnosno redovno poslovanje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221F2" w:rsidRPr="00D221F2" w:rsidRDefault="00D221F2" w:rsidP="00F6648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Najveći dio rashoda ide na rashode za zaposlene u iznosu 2.878.900,00 EUR</w:t>
      </w:r>
      <w:r w:rsidR="000623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062365">
        <w:rPr>
          <w:rFonts w:ascii="Times New Roman" w:hAnsi="Times New Roman" w:cs="Times New Roman"/>
          <w:sz w:val="24"/>
          <w:szCs w:val="24"/>
        </w:rPr>
        <w:t xml:space="preserve"> 79,31%, zatim na materijalne rashode u iznosu 734.000,00 EUR – 20,22%, na rashode za nabavu opreme 14.000,00 EUR – 0,39 % te na financijske rashode najmanji iznos od 3.200 EUR – 0,08%.</w:t>
      </w:r>
    </w:p>
    <w:p w:rsidR="00062365" w:rsidRDefault="00062365" w:rsidP="0006236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221F2">
        <w:rPr>
          <w:rFonts w:ascii="Times New Roman" w:hAnsi="Times New Roman" w:cs="Times New Roman"/>
          <w:sz w:val="24"/>
          <w:szCs w:val="24"/>
        </w:rPr>
        <w:lastRenderedPageBreak/>
        <w:t xml:space="preserve">Planirani rashodi i izdaci </w:t>
      </w:r>
      <w:r>
        <w:rPr>
          <w:rFonts w:ascii="Times New Roman" w:hAnsi="Times New Roman" w:cs="Times New Roman"/>
          <w:sz w:val="24"/>
          <w:szCs w:val="24"/>
        </w:rPr>
        <w:t xml:space="preserve">Općinskog suda u Crikvenici </w:t>
      </w:r>
      <w:r>
        <w:rPr>
          <w:rFonts w:ascii="Times New Roman" w:hAnsi="Times New Roman" w:cs="Times New Roman"/>
          <w:sz w:val="24"/>
          <w:szCs w:val="24"/>
          <w:u w:val="single"/>
        </w:rPr>
        <w:t>za projekciju 2026</w:t>
      </w:r>
      <w:r>
        <w:rPr>
          <w:rFonts w:ascii="Times New Roman" w:hAnsi="Times New Roman" w:cs="Times New Roman"/>
          <w:sz w:val="24"/>
          <w:szCs w:val="24"/>
        </w:rPr>
        <w:t xml:space="preserve">. godine ukupno iznose 3.820.357,00 EUR te se u potpunosti odnose na aktivnost A641000 – Vođenje postupaka iz nadležnosti općinskih sudova odnosno redovno poslovanje. </w:t>
      </w:r>
    </w:p>
    <w:p w:rsidR="00062365" w:rsidRPr="00D221F2" w:rsidRDefault="00062365" w:rsidP="0006236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Najveći dio rashoda ide na rashode za zaposlene u </w:t>
      </w:r>
      <w:r w:rsidR="00A95145">
        <w:rPr>
          <w:rFonts w:ascii="Times New Roman" w:hAnsi="Times New Roman" w:cs="Times New Roman"/>
          <w:sz w:val="24"/>
          <w:szCs w:val="24"/>
        </w:rPr>
        <w:t>3.056.632</w:t>
      </w:r>
      <w:r>
        <w:rPr>
          <w:rFonts w:ascii="Times New Roman" w:hAnsi="Times New Roman" w:cs="Times New Roman"/>
          <w:sz w:val="24"/>
          <w:szCs w:val="24"/>
        </w:rPr>
        <w:t xml:space="preserve">,00 EUR </w:t>
      </w:r>
      <w:r w:rsidR="00A95145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5145">
        <w:rPr>
          <w:rFonts w:ascii="Times New Roman" w:hAnsi="Times New Roman" w:cs="Times New Roman"/>
          <w:sz w:val="24"/>
          <w:szCs w:val="24"/>
        </w:rPr>
        <w:t>80,00</w:t>
      </w:r>
      <w:r>
        <w:rPr>
          <w:rFonts w:ascii="Times New Roman" w:hAnsi="Times New Roman" w:cs="Times New Roman"/>
          <w:sz w:val="24"/>
          <w:szCs w:val="24"/>
        </w:rPr>
        <w:t xml:space="preserve">%, zatim na materijalne rashode u iznosu </w:t>
      </w:r>
      <w:r w:rsidR="00A95145">
        <w:rPr>
          <w:rFonts w:ascii="Times New Roman" w:hAnsi="Times New Roman" w:cs="Times New Roman"/>
          <w:sz w:val="24"/>
          <w:szCs w:val="24"/>
        </w:rPr>
        <w:t>746.525</w:t>
      </w:r>
      <w:r>
        <w:rPr>
          <w:rFonts w:ascii="Times New Roman" w:hAnsi="Times New Roman" w:cs="Times New Roman"/>
          <w:sz w:val="24"/>
          <w:szCs w:val="24"/>
        </w:rPr>
        <w:t>,00 EUR –</w:t>
      </w:r>
      <w:r w:rsidR="00A95145">
        <w:rPr>
          <w:rFonts w:ascii="Times New Roman" w:hAnsi="Times New Roman" w:cs="Times New Roman"/>
          <w:sz w:val="24"/>
          <w:szCs w:val="24"/>
        </w:rPr>
        <w:t xml:space="preserve"> 19</w:t>
      </w:r>
      <w:r>
        <w:rPr>
          <w:rFonts w:ascii="Times New Roman" w:hAnsi="Times New Roman" w:cs="Times New Roman"/>
          <w:sz w:val="24"/>
          <w:szCs w:val="24"/>
        </w:rPr>
        <w:t>,</w:t>
      </w:r>
      <w:r w:rsidR="00A95145">
        <w:rPr>
          <w:rFonts w:ascii="Times New Roman" w:hAnsi="Times New Roman" w:cs="Times New Roman"/>
          <w:sz w:val="24"/>
          <w:szCs w:val="24"/>
        </w:rPr>
        <w:t>54</w:t>
      </w:r>
      <w:r>
        <w:rPr>
          <w:rFonts w:ascii="Times New Roman" w:hAnsi="Times New Roman" w:cs="Times New Roman"/>
          <w:sz w:val="24"/>
          <w:szCs w:val="24"/>
        </w:rPr>
        <w:t>%, na rashode za nabavu opreme 14.000,00 EUR – 0,</w:t>
      </w:r>
      <w:r w:rsidR="00A95145">
        <w:rPr>
          <w:rFonts w:ascii="Times New Roman" w:hAnsi="Times New Roman" w:cs="Times New Roman"/>
          <w:sz w:val="24"/>
          <w:szCs w:val="24"/>
        </w:rPr>
        <w:t>38</w:t>
      </w:r>
      <w:r>
        <w:rPr>
          <w:rFonts w:ascii="Times New Roman" w:hAnsi="Times New Roman" w:cs="Times New Roman"/>
          <w:sz w:val="24"/>
          <w:szCs w:val="24"/>
        </w:rPr>
        <w:t xml:space="preserve"> % te na financijske rashode najmanji iznos od 3.200 EUR – 0,08%.</w:t>
      </w:r>
    </w:p>
    <w:p w:rsidR="00A95145" w:rsidRDefault="00A95145" w:rsidP="00A9514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221F2">
        <w:rPr>
          <w:rFonts w:ascii="Times New Roman" w:hAnsi="Times New Roman" w:cs="Times New Roman"/>
          <w:sz w:val="24"/>
          <w:szCs w:val="24"/>
        </w:rPr>
        <w:t xml:space="preserve">Planirani rashodi i izdaci </w:t>
      </w:r>
      <w:r>
        <w:rPr>
          <w:rFonts w:ascii="Times New Roman" w:hAnsi="Times New Roman" w:cs="Times New Roman"/>
          <w:sz w:val="24"/>
          <w:szCs w:val="24"/>
        </w:rPr>
        <w:t xml:space="preserve">Općinskog suda u Crikvenici </w:t>
      </w:r>
      <w:r>
        <w:rPr>
          <w:rFonts w:ascii="Times New Roman" w:hAnsi="Times New Roman" w:cs="Times New Roman"/>
          <w:sz w:val="24"/>
          <w:szCs w:val="24"/>
          <w:u w:val="single"/>
        </w:rPr>
        <w:t>za projekciju 2027</w:t>
      </w:r>
      <w:r>
        <w:rPr>
          <w:rFonts w:ascii="Times New Roman" w:hAnsi="Times New Roman" w:cs="Times New Roman"/>
          <w:sz w:val="24"/>
          <w:szCs w:val="24"/>
        </w:rPr>
        <w:t xml:space="preserve">. godine ukupno iznose 3.813.052,00 EUR te se u potpunosti odnose na aktivnost A641000 – Vođenje postupaka iz nadležnosti općinskih sudova odnosno redovno poslovanje. </w:t>
      </w:r>
    </w:p>
    <w:p w:rsidR="00A95145" w:rsidRPr="00D221F2" w:rsidRDefault="00A95145" w:rsidP="00A9514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Najveći dio rashoda ide na rashode za zaposlene u 3.079.827,00 EUR – 80,</w:t>
      </w:r>
      <w:r w:rsidR="00AA32BF">
        <w:rPr>
          <w:rFonts w:ascii="Times New Roman" w:hAnsi="Times New Roman" w:cs="Times New Roman"/>
          <w:sz w:val="24"/>
          <w:szCs w:val="24"/>
        </w:rPr>
        <w:t>78</w:t>
      </w:r>
      <w:r>
        <w:rPr>
          <w:rFonts w:ascii="Times New Roman" w:hAnsi="Times New Roman" w:cs="Times New Roman"/>
          <w:sz w:val="24"/>
          <w:szCs w:val="24"/>
        </w:rPr>
        <w:t>%, zatim na materijalne rashode u iznosu 717.025,00 EUR – 18,80%</w:t>
      </w:r>
      <w:r w:rsidR="00AA32BF">
        <w:rPr>
          <w:rFonts w:ascii="Times New Roman" w:hAnsi="Times New Roman" w:cs="Times New Roman"/>
          <w:sz w:val="24"/>
          <w:szCs w:val="24"/>
        </w:rPr>
        <w:t>, na rashode za nabavu opreme 13</w:t>
      </w:r>
      <w:r>
        <w:rPr>
          <w:rFonts w:ascii="Times New Roman" w:hAnsi="Times New Roman" w:cs="Times New Roman"/>
          <w:sz w:val="24"/>
          <w:szCs w:val="24"/>
        </w:rPr>
        <w:t>.000,00 EUR – 0,</w:t>
      </w:r>
      <w:r w:rsidR="00AA32BF">
        <w:rPr>
          <w:rFonts w:ascii="Times New Roman" w:hAnsi="Times New Roman" w:cs="Times New Roman"/>
          <w:sz w:val="24"/>
          <w:szCs w:val="24"/>
        </w:rPr>
        <w:t>34</w:t>
      </w:r>
      <w:r>
        <w:rPr>
          <w:rFonts w:ascii="Times New Roman" w:hAnsi="Times New Roman" w:cs="Times New Roman"/>
          <w:sz w:val="24"/>
          <w:szCs w:val="24"/>
        </w:rPr>
        <w:t xml:space="preserve"> % te na financijske rashode najmanji iznos od 3.200 EUR – 0,08%.</w:t>
      </w:r>
    </w:p>
    <w:p w:rsidR="00AA32BF" w:rsidRDefault="00AA32BF" w:rsidP="00F6648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odnosu na prethodno razdoblje, nema izraženijih promjena u udjelima iznosa ukupnog financiranja rashoda redovnog poslovanja Općinskog suda u Crikvenici.</w:t>
      </w:r>
    </w:p>
    <w:p w:rsidR="00424159" w:rsidRDefault="00424159" w:rsidP="00F6648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EB50AF" w:rsidRPr="00EB50AF" w:rsidRDefault="00424159" w:rsidP="00F6648D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4159">
        <w:rPr>
          <w:rFonts w:ascii="Times New Roman" w:hAnsi="Times New Roman" w:cs="Times New Roman"/>
          <w:b/>
          <w:sz w:val="24"/>
          <w:szCs w:val="24"/>
        </w:rPr>
        <w:t>PRIJENOS SREDSTAVA IZ PRETHODNE I U SLJEDEĆU GODINU</w:t>
      </w:r>
      <w:r w:rsidR="00F6648D" w:rsidRPr="00EB50AF">
        <w:rPr>
          <w:rFonts w:ascii="Times New Roman" w:hAnsi="Times New Roman" w:cs="Times New Roman"/>
          <w:b/>
          <w:sz w:val="24"/>
          <w:szCs w:val="24"/>
        </w:rPr>
        <w:tab/>
      </w:r>
    </w:p>
    <w:p w:rsidR="00424159" w:rsidRDefault="00244158" w:rsidP="00F6648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C52115">
        <w:rPr>
          <w:rFonts w:ascii="Times New Roman" w:hAnsi="Times New Roman" w:cs="Times New Roman"/>
          <w:sz w:val="24"/>
          <w:szCs w:val="24"/>
        </w:rPr>
        <w:t>Vlastite prihode i rashode planirali smo u skladu s realizacijom prethodne godine</w:t>
      </w:r>
      <w:r>
        <w:rPr>
          <w:rFonts w:ascii="Times New Roman" w:hAnsi="Times New Roman" w:cs="Times New Roman"/>
          <w:sz w:val="24"/>
          <w:szCs w:val="24"/>
        </w:rPr>
        <w:t>. Neutrošeni vlastiti prihodi će se prenijeti u sljedeću godinu te se nastavljaju trošiti</w:t>
      </w:r>
      <w:r w:rsidRPr="00C52115">
        <w:rPr>
          <w:rFonts w:ascii="Times New Roman" w:hAnsi="Times New Roman" w:cs="Times New Roman"/>
          <w:sz w:val="24"/>
          <w:szCs w:val="24"/>
        </w:rPr>
        <w:t xml:space="preserve"> za redovno poslovanje</w:t>
      </w:r>
      <w:r>
        <w:rPr>
          <w:rFonts w:ascii="Times New Roman" w:hAnsi="Times New Roman" w:cs="Times New Roman"/>
          <w:sz w:val="24"/>
          <w:szCs w:val="24"/>
        </w:rPr>
        <w:t xml:space="preserve"> suda</w:t>
      </w:r>
      <w:r w:rsidRPr="00C52115">
        <w:rPr>
          <w:rFonts w:ascii="Times New Roman" w:hAnsi="Times New Roman" w:cs="Times New Roman"/>
          <w:sz w:val="24"/>
          <w:szCs w:val="24"/>
        </w:rPr>
        <w:t>.</w:t>
      </w:r>
    </w:p>
    <w:p w:rsidR="00244158" w:rsidRDefault="00244158" w:rsidP="00F6648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424159" w:rsidRDefault="00424159" w:rsidP="00F6648D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4159">
        <w:rPr>
          <w:rFonts w:ascii="Times New Roman" w:hAnsi="Times New Roman" w:cs="Times New Roman"/>
          <w:b/>
          <w:sz w:val="24"/>
          <w:szCs w:val="24"/>
        </w:rPr>
        <w:t>UKUPNE I DOSPJELE OBVEZE</w:t>
      </w:r>
    </w:p>
    <w:p w:rsidR="00424159" w:rsidRDefault="00424159" w:rsidP="00F6648D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6"/>
        <w:gridCol w:w="3540"/>
        <w:gridCol w:w="3676"/>
      </w:tblGrid>
      <w:tr w:rsidR="00424159" w:rsidTr="00366F32">
        <w:tc>
          <w:tcPr>
            <w:tcW w:w="1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159" w:rsidRDefault="00424159" w:rsidP="00366F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159" w:rsidRDefault="00424159" w:rsidP="00366F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Stanje obveza na dan 31.12.2023.</w:t>
            </w:r>
          </w:p>
        </w:tc>
        <w:tc>
          <w:tcPr>
            <w:tcW w:w="3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159" w:rsidRDefault="00424159" w:rsidP="00366F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Stanje obveza na dan 30.06.2024.</w:t>
            </w:r>
          </w:p>
        </w:tc>
      </w:tr>
      <w:tr w:rsidR="00424159" w:rsidTr="00366F32">
        <w:tc>
          <w:tcPr>
            <w:tcW w:w="18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159" w:rsidRDefault="00424159" w:rsidP="00366F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Ukupne obveze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159" w:rsidRDefault="002B5F5C" w:rsidP="00366F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2.409.613,14</w:t>
            </w:r>
            <w:r w:rsidR="00424159">
              <w:rPr>
                <w:rFonts w:ascii="Times New Roman" w:hAnsi="Times New Roman"/>
                <w:sz w:val="24"/>
                <w:szCs w:val="24"/>
              </w:rPr>
              <w:t xml:space="preserve"> EUR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159" w:rsidRDefault="006F1F84" w:rsidP="00366F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2.292.403,52</w:t>
            </w:r>
            <w:r w:rsidR="00424159">
              <w:rPr>
                <w:rFonts w:ascii="Times New Roman" w:hAnsi="Times New Roman"/>
                <w:sz w:val="24"/>
                <w:szCs w:val="24"/>
              </w:rPr>
              <w:t xml:space="preserve"> EUR</w:t>
            </w:r>
          </w:p>
        </w:tc>
      </w:tr>
      <w:tr w:rsidR="00424159" w:rsidTr="00366F32">
        <w:tc>
          <w:tcPr>
            <w:tcW w:w="18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159" w:rsidRDefault="00424159" w:rsidP="00366F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Dospjele obveze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159" w:rsidRDefault="002B5F5C" w:rsidP="00366F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6.685,02</w:t>
            </w:r>
            <w:r w:rsidR="00424159">
              <w:rPr>
                <w:rFonts w:ascii="Times New Roman" w:hAnsi="Times New Roman"/>
                <w:sz w:val="24"/>
                <w:szCs w:val="24"/>
              </w:rPr>
              <w:t xml:space="preserve"> EUR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159" w:rsidRDefault="006F1F84" w:rsidP="00366F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  <w:r w:rsidR="00424159">
              <w:rPr>
                <w:rFonts w:ascii="Times New Roman" w:hAnsi="Times New Roman"/>
                <w:sz w:val="24"/>
                <w:szCs w:val="24"/>
              </w:rPr>
              <w:t xml:space="preserve"> EUR</w:t>
            </w:r>
          </w:p>
        </w:tc>
      </w:tr>
    </w:tbl>
    <w:p w:rsidR="00424159" w:rsidRPr="00424159" w:rsidRDefault="00424159" w:rsidP="00F6648D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4159" w:rsidRPr="00424159" w:rsidRDefault="00424159" w:rsidP="00F6648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5D3D0D" w:rsidRPr="00C52115" w:rsidRDefault="005D3D0D" w:rsidP="00F6648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8A3AB2" w:rsidRDefault="008A3AB2" w:rsidP="00F6648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52093C" w:rsidRDefault="0052093C" w:rsidP="00F6648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52093C" w:rsidRPr="00C52115" w:rsidRDefault="0052093C" w:rsidP="00F6648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E37B37" w:rsidRPr="00C52115" w:rsidRDefault="005D3D0D" w:rsidP="00640D8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="00E266BD" w:rsidRPr="00C521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7B37" w:rsidRPr="00C52115" w:rsidRDefault="00E37B37" w:rsidP="00E37B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E3B73" w:rsidRPr="00C52115" w:rsidRDefault="001E3B73">
      <w:pPr>
        <w:rPr>
          <w:rFonts w:ascii="Times New Roman" w:hAnsi="Times New Roman" w:cs="Times New Roman"/>
          <w:sz w:val="24"/>
          <w:szCs w:val="24"/>
        </w:rPr>
      </w:pPr>
    </w:p>
    <w:sectPr w:rsidR="001E3B73" w:rsidRPr="00C521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3E429E"/>
    <w:multiLevelType w:val="hybridMultilevel"/>
    <w:tmpl w:val="8D50B7EE"/>
    <w:lvl w:ilvl="0" w:tplc="041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C8BA23A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1BD3953"/>
    <w:multiLevelType w:val="hybridMultilevel"/>
    <w:tmpl w:val="E0B2A214"/>
    <w:lvl w:ilvl="0" w:tplc="9914FCE8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B37"/>
    <w:rsid w:val="00062365"/>
    <w:rsid w:val="00080F17"/>
    <w:rsid w:val="00134B4C"/>
    <w:rsid w:val="001633B7"/>
    <w:rsid w:val="001E3B73"/>
    <w:rsid w:val="00244158"/>
    <w:rsid w:val="0027573A"/>
    <w:rsid w:val="00276D97"/>
    <w:rsid w:val="002B54E1"/>
    <w:rsid w:val="002B5F5C"/>
    <w:rsid w:val="002D7AF9"/>
    <w:rsid w:val="00303132"/>
    <w:rsid w:val="00323C5C"/>
    <w:rsid w:val="00357C09"/>
    <w:rsid w:val="00424159"/>
    <w:rsid w:val="00440545"/>
    <w:rsid w:val="004728F8"/>
    <w:rsid w:val="00480F50"/>
    <w:rsid w:val="0052093C"/>
    <w:rsid w:val="005D3D0D"/>
    <w:rsid w:val="00640D8B"/>
    <w:rsid w:val="006F1F84"/>
    <w:rsid w:val="007E618B"/>
    <w:rsid w:val="00812D2E"/>
    <w:rsid w:val="00820415"/>
    <w:rsid w:val="008A3AB2"/>
    <w:rsid w:val="00901A16"/>
    <w:rsid w:val="00A95145"/>
    <w:rsid w:val="00AA32BF"/>
    <w:rsid w:val="00AB7714"/>
    <w:rsid w:val="00BA7D20"/>
    <w:rsid w:val="00BC644C"/>
    <w:rsid w:val="00BE1FA4"/>
    <w:rsid w:val="00C52115"/>
    <w:rsid w:val="00C80E23"/>
    <w:rsid w:val="00CC238B"/>
    <w:rsid w:val="00D221F2"/>
    <w:rsid w:val="00D9448D"/>
    <w:rsid w:val="00DB0F7F"/>
    <w:rsid w:val="00E266BD"/>
    <w:rsid w:val="00E37B37"/>
    <w:rsid w:val="00E8614A"/>
    <w:rsid w:val="00EB50AF"/>
    <w:rsid w:val="00EB7515"/>
    <w:rsid w:val="00F02AF6"/>
    <w:rsid w:val="00F6648D"/>
    <w:rsid w:val="00F94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6C5BF"/>
  <w15:docId w15:val="{5A6A4D98-B057-4020-9E73-01F44518A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7B37"/>
    <w:pPr>
      <w:spacing w:after="160" w:line="254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134B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4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2</Pages>
  <Words>632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MPRH</Company>
  <LinksUpToDate>false</LinksUpToDate>
  <CharactersWithSpaces>4231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Šimunović Broznić</dc:creator>
  <cp:lastModifiedBy>Diana Gršković Milinović</cp:lastModifiedBy>
  <cp:revision>15</cp:revision>
  <dcterms:created xsi:type="dcterms:W3CDTF">2023-10-16T07:40:00Z</dcterms:created>
  <dcterms:modified xsi:type="dcterms:W3CDTF">2024-11-07T13:06:00Z</dcterms:modified>
</cp:coreProperties>
</file>