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2F" w:rsidRDefault="00F178D8" w:rsidP="00F178D8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>17 Su-</w:t>
      </w:r>
      <w:r w:rsidR="009A5698">
        <w:rPr>
          <w:rFonts w:ascii="Arial" w:hAnsi="Arial" w:cs="Arial"/>
        </w:rPr>
        <w:t>63/2025</w:t>
      </w:r>
    </w:p>
    <w:p w:rsidR="003C712E" w:rsidRPr="0004479E" w:rsidRDefault="003C712E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 xml:space="preserve">             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Razdjel: 109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 xml:space="preserve">Glava: 10980 </w:t>
      </w:r>
      <w:r w:rsidRPr="0004479E">
        <w:rPr>
          <w:rFonts w:ascii="Arial" w:hAnsi="Arial" w:cs="Arial"/>
          <w:b/>
        </w:rPr>
        <w:t>OPĆINSKI SUD U METKOVIĆU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RKP: 50555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MB: 03107957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OIB: 46522572970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Andrije Hebranga 9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20350 Metković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Aktivnost: 6410006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Šifra djelatnosti: 8423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IBAN: HR84 2390 0011 1010 6058 8 – redovni račun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IBAN: HR79 2390 0011 3000 6859 4 – depozitni račun</w:t>
      </w:r>
    </w:p>
    <w:p w:rsidR="00F652B5" w:rsidRPr="0004479E" w:rsidRDefault="00F652B5" w:rsidP="0004479E">
      <w:pPr>
        <w:jc w:val="both"/>
        <w:rPr>
          <w:rFonts w:ascii="Arial" w:hAnsi="Arial" w:cs="Arial"/>
        </w:rPr>
      </w:pPr>
      <w:r w:rsidRPr="0004479E">
        <w:rPr>
          <w:rFonts w:ascii="Arial" w:hAnsi="Arial" w:cs="Arial"/>
        </w:rPr>
        <w:t>Zakonski predstavnik: Marijana Zloić-Talajić, sutkinja - predsjednica suda</w:t>
      </w:r>
    </w:p>
    <w:p w:rsidR="003C712E" w:rsidRPr="0004479E" w:rsidRDefault="003C712E" w:rsidP="0004479E">
      <w:pPr>
        <w:tabs>
          <w:tab w:val="left" w:pos="1764"/>
        </w:tabs>
        <w:jc w:val="both"/>
        <w:rPr>
          <w:rFonts w:ascii="Arial" w:hAnsi="Arial" w:cs="Arial"/>
        </w:rPr>
      </w:pPr>
    </w:p>
    <w:p w:rsidR="00F220D4" w:rsidRPr="0004479E" w:rsidRDefault="00F220D4" w:rsidP="0004479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04479E" w:rsidRDefault="003C712E" w:rsidP="0004479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Pr="0004479E" w:rsidRDefault="003C712E" w:rsidP="0004479E">
      <w:pPr>
        <w:tabs>
          <w:tab w:val="left" w:pos="1764"/>
        </w:tabs>
        <w:jc w:val="both"/>
        <w:rPr>
          <w:rFonts w:ascii="Arial" w:hAnsi="Arial" w:cs="Arial"/>
        </w:rPr>
      </w:pPr>
    </w:p>
    <w:p w:rsidR="00F652B5" w:rsidRPr="002558B0" w:rsidRDefault="00F652B5" w:rsidP="0004479E">
      <w:pPr>
        <w:tabs>
          <w:tab w:val="left" w:pos="1764"/>
        </w:tabs>
        <w:jc w:val="both"/>
        <w:rPr>
          <w:rFonts w:ascii="Arial" w:hAnsi="Arial" w:cs="Arial"/>
          <w:b/>
          <w:u w:val="single"/>
        </w:rPr>
      </w:pPr>
      <w:r w:rsidRPr="002558B0">
        <w:rPr>
          <w:rFonts w:ascii="Arial" w:hAnsi="Arial" w:cs="Arial"/>
          <w:b/>
          <w:u w:val="single"/>
        </w:rPr>
        <w:t>BILJEŠKE UZ OBRAZAC PR-RAS</w:t>
      </w:r>
    </w:p>
    <w:p w:rsidR="00F178D8" w:rsidRPr="002558B0" w:rsidRDefault="00F178D8" w:rsidP="0004479E">
      <w:pPr>
        <w:tabs>
          <w:tab w:val="left" w:pos="1764"/>
        </w:tabs>
        <w:jc w:val="both"/>
        <w:rPr>
          <w:rFonts w:ascii="Arial" w:hAnsi="Arial" w:cs="Arial"/>
          <w:b/>
          <w:u w:val="single"/>
        </w:rPr>
      </w:pPr>
    </w:p>
    <w:p w:rsidR="00F652B5" w:rsidRPr="002558B0" w:rsidRDefault="00F652B5" w:rsidP="0004479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F652B5" w:rsidRPr="002558B0" w:rsidRDefault="00F652B5" w:rsidP="0004479E">
      <w:pPr>
        <w:jc w:val="both"/>
        <w:rPr>
          <w:rFonts w:ascii="Arial" w:hAnsi="Arial" w:cs="Arial"/>
        </w:rPr>
      </w:pPr>
    </w:p>
    <w:p w:rsidR="00D16959" w:rsidRPr="00D16959" w:rsidRDefault="00D16959" w:rsidP="00D16959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6959">
        <w:rPr>
          <w:rFonts w:ascii="Arial" w:hAnsi="Arial" w:cs="Arial"/>
          <w:b/>
        </w:rPr>
        <w:t xml:space="preserve">Šifra 6413 </w:t>
      </w:r>
      <w:r>
        <w:rPr>
          <w:rFonts w:ascii="Arial" w:hAnsi="Arial" w:cs="Arial"/>
          <w:b/>
        </w:rPr>
        <w:tab/>
      </w:r>
      <w:r w:rsidRPr="00D16959">
        <w:rPr>
          <w:rFonts w:ascii="Arial" w:hAnsi="Arial" w:cs="Arial"/>
          <w:b/>
        </w:rPr>
        <w:t xml:space="preserve">Kamate na oročena sredstva i depozite po viđenju </w:t>
      </w:r>
      <w:r>
        <w:rPr>
          <w:rFonts w:ascii="Arial" w:hAnsi="Arial" w:cs="Arial"/>
        </w:rPr>
        <w:t>iznose 72,65 € te</w:t>
      </w:r>
      <w:r w:rsidRPr="00D16959">
        <w:rPr>
          <w:rFonts w:ascii="Arial" w:hAnsi="Arial" w:cs="Arial"/>
        </w:rPr>
        <w:t xml:space="preserve"> nije vidljiv indeks u odnosu na prethodnu godinu</w:t>
      </w:r>
      <w:r>
        <w:rPr>
          <w:rFonts w:ascii="Arial" w:hAnsi="Arial" w:cs="Arial"/>
        </w:rPr>
        <w:t>.</w:t>
      </w:r>
    </w:p>
    <w:p w:rsidR="00D16959" w:rsidRPr="00D16959" w:rsidRDefault="00D16959" w:rsidP="00D16959">
      <w:pPr>
        <w:pStyle w:val="Odlomakpopisa"/>
        <w:jc w:val="both"/>
        <w:rPr>
          <w:rFonts w:ascii="Arial" w:hAnsi="Arial" w:cs="Arial"/>
        </w:rPr>
      </w:pPr>
    </w:p>
    <w:p w:rsidR="00F652B5" w:rsidRPr="002558B0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558B0">
        <w:rPr>
          <w:rFonts w:ascii="Arial" w:hAnsi="Arial" w:cs="Arial"/>
          <w:b/>
        </w:rPr>
        <w:t>Šifra 6526</w:t>
      </w:r>
      <w:r w:rsidRPr="002558B0">
        <w:rPr>
          <w:rFonts w:ascii="Arial" w:hAnsi="Arial" w:cs="Arial"/>
          <w:b/>
        </w:rPr>
        <w:tab/>
        <w:t>Ostali nespomenuti prihodi</w:t>
      </w:r>
      <w:r w:rsidRPr="002558B0">
        <w:rPr>
          <w:rFonts w:ascii="Arial" w:hAnsi="Arial" w:cs="Arial"/>
        </w:rPr>
        <w:t xml:space="preserve"> odnose se na isplate očevida sucima i zapisničarima i iznose </w:t>
      </w:r>
      <w:r w:rsidR="002558B0" w:rsidRPr="002558B0">
        <w:rPr>
          <w:rFonts w:ascii="Arial" w:hAnsi="Arial" w:cs="Arial"/>
        </w:rPr>
        <w:t>5.970,03 € i već</w:t>
      </w:r>
      <w:r w:rsidR="007D1FCD" w:rsidRPr="002558B0">
        <w:rPr>
          <w:rFonts w:ascii="Arial" w:hAnsi="Arial" w:cs="Arial"/>
        </w:rPr>
        <w:t xml:space="preserve">i su za </w:t>
      </w:r>
      <w:r w:rsidR="002558B0" w:rsidRPr="002558B0">
        <w:rPr>
          <w:rFonts w:ascii="Arial" w:hAnsi="Arial" w:cs="Arial"/>
        </w:rPr>
        <w:t>55,1</w:t>
      </w:r>
      <w:r w:rsidRPr="002558B0">
        <w:rPr>
          <w:rFonts w:ascii="Arial" w:hAnsi="Arial" w:cs="Arial"/>
        </w:rPr>
        <w:t>% od prihoda u prethodnom izvješt</w:t>
      </w:r>
      <w:r w:rsidR="002558B0" w:rsidRPr="002558B0">
        <w:rPr>
          <w:rFonts w:ascii="Arial" w:hAnsi="Arial" w:cs="Arial"/>
        </w:rPr>
        <w:t>ajnom razdoblju jer se viš</w:t>
      </w:r>
      <w:r w:rsidR="002D2948" w:rsidRPr="002558B0">
        <w:rPr>
          <w:rFonts w:ascii="Arial" w:hAnsi="Arial" w:cs="Arial"/>
        </w:rPr>
        <w:t>e odlazilo</w:t>
      </w:r>
      <w:r w:rsidRPr="002558B0">
        <w:rPr>
          <w:rFonts w:ascii="Arial" w:hAnsi="Arial" w:cs="Arial"/>
        </w:rPr>
        <w:t xml:space="preserve"> na očevide.</w:t>
      </w:r>
    </w:p>
    <w:p w:rsidR="00F652B5" w:rsidRPr="002558B0" w:rsidRDefault="00F652B5" w:rsidP="0004479E">
      <w:pPr>
        <w:jc w:val="both"/>
        <w:rPr>
          <w:rFonts w:ascii="Arial" w:hAnsi="Arial" w:cs="Arial"/>
        </w:rPr>
      </w:pPr>
    </w:p>
    <w:p w:rsidR="00F652B5" w:rsidRPr="002558B0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558B0">
        <w:rPr>
          <w:rFonts w:ascii="Arial" w:hAnsi="Arial" w:cs="Arial"/>
          <w:b/>
        </w:rPr>
        <w:t>Šifra 6615</w:t>
      </w:r>
      <w:r w:rsidRPr="002558B0">
        <w:rPr>
          <w:rFonts w:ascii="Arial" w:hAnsi="Arial" w:cs="Arial"/>
          <w:b/>
        </w:rPr>
        <w:tab/>
        <w:t>Prihodi od pruženih usluga</w:t>
      </w:r>
      <w:r w:rsidRPr="002558B0">
        <w:rPr>
          <w:rFonts w:ascii="Arial" w:hAnsi="Arial" w:cs="Arial"/>
        </w:rPr>
        <w:t xml:space="preserve"> odnose se na vlastite prihode od kopiranja i iznose </w:t>
      </w:r>
      <w:r w:rsidR="002558B0" w:rsidRPr="002558B0">
        <w:rPr>
          <w:rFonts w:ascii="Arial" w:hAnsi="Arial" w:cs="Arial"/>
        </w:rPr>
        <w:t>13,30</w:t>
      </w:r>
      <w:r w:rsidR="002D2948" w:rsidRPr="002558B0">
        <w:rPr>
          <w:rFonts w:ascii="Arial" w:hAnsi="Arial" w:cs="Arial"/>
        </w:rPr>
        <w:t xml:space="preserve"> €</w:t>
      </w:r>
      <w:r w:rsidRPr="002558B0">
        <w:rPr>
          <w:rFonts w:ascii="Arial" w:hAnsi="Arial" w:cs="Arial"/>
        </w:rPr>
        <w:t xml:space="preserve"> i </w:t>
      </w:r>
      <w:r w:rsidR="002558B0" w:rsidRPr="002558B0">
        <w:rPr>
          <w:rFonts w:ascii="Arial" w:hAnsi="Arial" w:cs="Arial"/>
        </w:rPr>
        <w:t>manji</w:t>
      </w:r>
      <w:r w:rsidR="002D2948" w:rsidRPr="002558B0">
        <w:rPr>
          <w:rFonts w:ascii="Arial" w:hAnsi="Arial" w:cs="Arial"/>
        </w:rPr>
        <w:t xml:space="preserve"> su za </w:t>
      </w:r>
      <w:r w:rsidR="002558B0" w:rsidRPr="002558B0">
        <w:rPr>
          <w:rFonts w:ascii="Arial" w:hAnsi="Arial" w:cs="Arial"/>
        </w:rPr>
        <w:t>88</w:t>
      </w:r>
      <w:r w:rsidRPr="002558B0">
        <w:rPr>
          <w:rFonts w:ascii="Arial" w:hAnsi="Arial" w:cs="Arial"/>
        </w:rPr>
        <w:t xml:space="preserve">% od prihoda u prethodnom izvještajnom razdoblju jer </w:t>
      </w:r>
      <w:r w:rsidR="002D2948" w:rsidRPr="002558B0">
        <w:rPr>
          <w:rFonts w:ascii="Arial" w:hAnsi="Arial" w:cs="Arial"/>
        </w:rPr>
        <w:t xml:space="preserve">su stranke </w:t>
      </w:r>
      <w:r w:rsidR="002558B0" w:rsidRPr="002558B0">
        <w:rPr>
          <w:rFonts w:ascii="Arial" w:hAnsi="Arial" w:cs="Arial"/>
        </w:rPr>
        <w:t>manje</w:t>
      </w:r>
      <w:r w:rsidRPr="002558B0">
        <w:rPr>
          <w:rFonts w:ascii="Arial" w:hAnsi="Arial" w:cs="Arial"/>
        </w:rPr>
        <w:t xml:space="preserve"> podnosile zahtjeve za presliku spisa.</w:t>
      </w:r>
    </w:p>
    <w:p w:rsidR="002D2948" w:rsidRPr="002558B0" w:rsidRDefault="002D2948" w:rsidP="002D2948">
      <w:pPr>
        <w:ind w:left="708"/>
        <w:jc w:val="both"/>
        <w:rPr>
          <w:rFonts w:ascii="Arial" w:hAnsi="Arial" w:cs="Arial"/>
        </w:rPr>
      </w:pPr>
      <w:r w:rsidRPr="002558B0">
        <w:rPr>
          <w:rFonts w:ascii="Arial" w:hAnsi="Arial" w:cs="Arial"/>
        </w:rPr>
        <w:t xml:space="preserve">Svi vlastiti prihodi su se povukli iz državnog proračuna u iznosu od </w:t>
      </w:r>
      <w:r w:rsidR="002558B0" w:rsidRPr="002558B0">
        <w:rPr>
          <w:rFonts w:ascii="Arial" w:hAnsi="Arial" w:cs="Arial"/>
        </w:rPr>
        <w:t>13,30</w:t>
      </w:r>
      <w:r w:rsidRPr="002558B0">
        <w:rPr>
          <w:rFonts w:ascii="Arial" w:hAnsi="Arial" w:cs="Arial"/>
        </w:rPr>
        <w:t xml:space="preserve"> € i utrošili su se za plaćanje računa uredskog materijala na kontu 3221.</w:t>
      </w:r>
    </w:p>
    <w:p w:rsidR="00F652B5" w:rsidRPr="009A5698" w:rsidRDefault="00F652B5" w:rsidP="0004479E">
      <w:pPr>
        <w:ind w:left="360"/>
        <w:jc w:val="both"/>
        <w:rPr>
          <w:rFonts w:ascii="Arial" w:hAnsi="Arial" w:cs="Arial"/>
          <w:color w:val="FF0000"/>
        </w:rPr>
      </w:pPr>
    </w:p>
    <w:p w:rsidR="00F652B5" w:rsidRPr="002558B0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558B0">
        <w:rPr>
          <w:rFonts w:ascii="Arial" w:hAnsi="Arial" w:cs="Arial"/>
          <w:b/>
        </w:rPr>
        <w:t>Šifra 6711</w:t>
      </w:r>
      <w:r w:rsidRPr="002558B0">
        <w:rPr>
          <w:rFonts w:ascii="Arial" w:hAnsi="Arial" w:cs="Arial"/>
          <w:b/>
        </w:rPr>
        <w:tab/>
        <w:t>Prihodi iz nadležnog proračuna za financiranje rashoda poslovanja</w:t>
      </w:r>
      <w:r w:rsidRPr="002558B0">
        <w:rPr>
          <w:rFonts w:ascii="Arial" w:hAnsi="Arial" w:cs="Arial"/>
        </w:rPr>
        <w:t xml:space="preserve"> iznose </w:t>
      </w:r>
      <w:r w:rsidR="002558B0" w:rsidRPr="002558B0">
        <w:rPr>
          <w:rFonts w:ascii="Arial" w:hAnsi="Arial" w:cs="Arial"/>
        </w:rPr>
        <w:t>2.114.885,51</w:t>
      </w:r>
      <w:r w:rsidR="002D2948" w:rsidRPr="002558B0">
        <w:rPr>
          <w:rFonts w:ascii="Arial" w:hAnsi="Arial" w:cs="Arial"/>
        </w:rPr>
        <w:t xml:space="preserve"> €</w:t>
      </w:r>
      <w:r w:rsidRPr="002558B0">
        <w:rPr>
          <w:rFonts w:ascii="Arial" w:hAnsi="Arial" w:cs="Arial"/>
        </w:rPr>
        <w:t xml:space="preserve"> i veći su za </w:t>
      </w:r>
      <w:r w:rsidR="002558B0" w:rsidRPr="002558B0">
        <w:rPr>
          <w:rFonts w:ascii="Arial" w:hAnsi="Arial" w:cs="Arial"/>
        </w:rPr>
        <w:t>32</w:t>
      </w:r>
      <w:r w:rsidRPr="002558B0">
        <w:rPr>
          <w:rFonts w:ascii="Arial" w:hAnsi="Arial" w:cs="Arial"/>
        </w:rPr>
        <w:t>% od prihoda u prethodnom izvještajnom razdoblju zbog većih proračunom odobrenih limita.</w:t>
      </w:r>
    </w:p>
    <w:p w:rsidR="00F652B5" w:rsidRPr="002558B0" w:rsidRDefault="00F652B5" w:rsidP="0004479E">
      <w:pPr>
        <w:pStyle w:val="Odlomakpopisa"/>
        <w:jc w:val="both"/>
        <w:rPr>
          <w:rFonts w:ascii="Arial" w:hAnsi="Arial" w:cs="Arial"/>
        </w:rPr>
      </w:pPr>
    </w:p>
    <w:p w:rsidR="002D2948" w:rsidRPr="002558B0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558B0">
        <w:rPr>
          <w:rFonts w:ascii="Arial" w:hAnsi="Arial" w:cs="Arial"/>
          <w:b/>
        </w:rPr>
        <w:t>Šifra 6712</w:t>
      </w:r>
      <w:r w:rsidRPr="002558B0">
        <w:rPr>
          <w:rFonts w:ascii="Arial" w:hAnsi="Arial" w:cs="Arial"/>
          <w:b/>
        </w:rPr>
        <w:tab/>
        <w:t>Prihodi iz nadležnog proračuna za financiranje rashoda za nabavu nefinancijske imovine</w:t>
      </w:r>
      <w:r w:rsidRPr="002558B0">
        <w:rPr>
          <w:rFonts w:ascii="Arial" w:hAnsi="Arial" w:cs="Arial"/>
        </w:rPr>
        <w:t xml:space="preserve"> iznose </w:t>
      </w:r>
      <w:r w:rsidR="002558B0" w:rsidRPr="002558B0">
        <w:rPr>
          <w:rFonts w:ascii="Arial" w:hAnsi="Arial" w:cs="Arial"/>
        </w:rPr>
        <w:t>8.338,05</w:t>
      </w:r>
      <w:r w:rsidR="002D2948" w:rsidRPr="002558B0">
        <w:rPr>
          <w:rFonts w:ascii="Arial" w:hAnsi="Arial" w:cs="Arial"/>
        </w:rPr>
        <w:t xml:space="preserve"> € i </w:t>
      </w:r>
      <w:r w:rsidR="002558B0" w:rsidRPr="002558B0">
        <w:rPr>
          <w:rFonts w:ascii="Arial" w:hAnsi="Arial" w:cs="Arial"/>
        </w:rPr>
        <w:t>manj</w:t>
      </w:r>
      <w:r w:rsidR="002D2948" w:rsidRPr="002558B0">
        <w:rPr>
          <w:rFonts w:ascii="Arial" w:hAnsi="Arial" w:cs="Arial"/>
        </w:rPr>
        <w:t xml:space="preserve">i su za </w:t>
      </w:r>
      <w:r w:rsidR="002558B0" w:rsidRPr="002558B0">
        <w:rPr>
          <w:rFonts w:ascii="Arial" w:hAnsi="Arial" w:cs="Arial"/>
        </w:rPr>
        <w:t>27,6</w:t>
      </w:r>
      <w:r w:rsidR="002D2948" w:rsidRPr="002558B0">
        <w:rPr>
          <w:rFonts w:ascii="Arial" w:hAnsi="Arial" w:cs="Arial"/>
        </w:rPr>
        <w:t>% od prihoda u prethodnom izvještajnom razdoblju. Odnose se na plaćanje:</w:t>
      </w:r>
    </w:p>
    <w:p w:rsidR="002D2948" w:rsidRPr="002558B0" w:rsidRDefault="002D2948" w:rsidP="002D2948">
      <w:pPr>
        <w:pStyle w:val="Odlomakpopisa"/>
        <w:rPr>
          <w:rFonts w:ascii="Arial" w:hAnsi="Arial" w:cs="Arial"/>
        </w:rPr>
      </w:pPr>
    </w:p>
    <w:p w:rsidR="00F652B5" w:rsidRPr="002558B0" w:rsidRDefault="002D2948" w:rsidP="008A2721">
      <w:pPr>
        <w:pStyle w:val="Odlomakpopisa"/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2558B0">
        <w:rPr>
          <w:rFonts w:ascii="Arial" w:hAnsi="Arial" w:cs="Arial"/>
        </w:rPr>
        <w:t xml:space="preserve">glavnice </w:t>
      </w:r>
      <w:r w:rsidR="008A2721" w:rsidRPr="002558B0">
        <w:rPr>
          <w:rFonts w:ascii="Arial" w:hAnsi="Arial" w:cs="Arial"/>
        </w:rPr>
        <w:t xml:space="preserve">OTP leasingu </w:t>
      </w:r>
      <w:r w:rsidRPr="002558B0">
        <w:rPr>
          <w:rFonts w:ascii="Arial" w:hAnsi="Arial" w:cs="Arial"/>
        </w:rPr>
        <w:t xml:space="preserve">za novo službeno vozilo </w:t>
      </w:r>
      <w:r w:rsidR="003B51D2">
        <w:rPr>
          <w:rFonts w:ascii="Arial" w:hAnsi="Arial" w:cs="Arial"/>
        </w:rPr>
        <w:t xml:space="preserve">povučeno iz riznice </w:t>
      </w:r>
      <w:r w:rsidRPr="002558B0">
        <w:rPr>
          <w:rFonts w:ascii="Arial" w:hAnsi="Arial" w:cs="Arial"/>
        </w:rPr>
        <w:t>na kontu 4231</w:t>
      </w:r>
      <w:r w:rsidR="002558B0" w:rsidRPr="002558B0">
        <w:rPr>
          <w:rFonts w:ascii="Arial" w:hAnsi="Arial" w:cs="Arial"/>
        </w:rPr>
        <w:t xml:space="preserve"> </w:t>
      </w:r>
      <w:r w:rsidR="003B51D2">
        <w:rPr>
          <w:rFonts w:ascii="Arial" w:hAnsi="Arial" w:cs="Arial"/>
        </w:rPr>
        <w:t xml:space="preserve">a knjiženo </w:t>
      </w:r>
      <w:r w:rsidR="002558B0" w:rsidRPr="002558B0">
        <w:rPr>
          <w:rFonts w:ascii="Arial" w:hAnsi="Arial" w:cs="Arial"/>
        </w:rPr>
        <w:t>na kontu 5445</w:t>
      </w:r>
    </w:p>
    <w:p w:rsidR="002D2948" w:rsidRPr="002558B0" w:rsidRDefault="00C1726C" w:rsidP="008A2721">
      <w:pPr>
        <w:pStyle w:val="Odlomakpopisa"/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2558B0">
        <w:rPr>
          <w:rFonts w:ascii="Arial" w:hAnsi="Arial" w:cs="Arial"/>
        </w:rPr>
        <w:t>nove uredske opreme i namještaja (</w:t>
      </w:r>
      <w:r w:rsidR="002558B0" w:rsidRPr="002558B0">
        <w:rPr>
          <w:rFonts w:ascii="Arial" w:hAnsi="Arial" w:cs="Arial"/>
        </w:rPr>
        <w:t>klima uređaj za SS Vrgorac</w:t>
      </w:r>
      <w:r w:rsidR="003B51D2">
        <w:rPr>
          <w:rFonts w:ascii="Arial" w:hAnsi="Arial" w:cs="Arial"/>
        </w:rPr>
        <w:t xml:space="preserve"> i aparati za gašenje požara</w:t>
      </w:r>
      <w:r w:rsidRPr="002558B0">
        <w:rPr>
          <w:rFonts w:ascii="Arial" w:hAnsi="Arial" w:cs="Arial"/>
        </w:rPr>
        <w:t xml:space="preserve">) </w:t>
      </w:r>
      <w:r w:rsidR="002558B0" w:rsidRPr="002558B0">
        <w:rPr>
          <w:rFonts w:ascii="Arial" w:hAnsi="Arial" w:cs="Arial"/>
        </w:rPr>
        <w:t xml:space="preserve">iskazan </w:t>
      </w:r>
      <w:r w:rsidRPr="002558B0">
        <w:rPr>
          <w:rFonts w:ascii="Arial" w:hAnsi="Arial" w:cs="Arial"/>
        </w:rPr>
        <w:t>na kontu 4221</w:t>
      </w:r>
    </w:p>
    <w:p w:rsidR="002558B0" w:rsidRPr="002558B0" w:rsidRDefault="002558B0" w:rsidP="002558B0">
      <w:pPr>
        <w:pStyle w:val="Odlomakpopisa"/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2558B0">
        <w:rPr>
          <w:rFonts w:ascii="Arial" w:hAnsi="Arial" w:cs="Arial"/>
        </w:rPr>
        <w:t>nove opreme za održavanje i zaštitu (parking barijere na lokaciji OS u Metkoviću) iskazan na kontu 4223</w:t>
      </w:r>
    </w:p>
    <w:p w:rsidR="00F652B5" w:rsidRPr="002558B0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bookmarkStart w:id="0" w:name="_GoBack"/>
      <w:bookmarkEnd w:id="0"/>
      <w:r w:rsidRPr="002558B0">
        <w:rPr>
          <w:rFonts w:ascii="Arial" w:hAnsi="Arial" w:cs="Arial"/>
          <w:b/>
        </w:rPr>
        <w:lastRenderedPageBreak/>
        <w:t>Šifra 31</w:t>
      </w:r>
      <w:r w:rsidRPr="002558B0">
        <w:rPr>
          <w:rFonts w:ascii="Arial" w:hAnsi="Arial" w:cs="Arial"/>
          <w:b/>
        </w:rPr>
        <w:tab/>
        <w:t>Rashodi za zaposlene</w:t>
      </w:r>
      <w:r w:rsidRPr="002558B0">
        <w:rPr>
          <w:rFonts w:ascii="Arial" w:hAnsi="Arial" w:cs="Arial"/>
        </w:rPr>
        <w:t xml:space="preserve"> iznose </w:t>
      </w:r>
      <w:r w:rsidR="002558B0" w:rsidRPr="002558B0">
        <w:rPr>
          <w:rFonts w:ascii="Arial" w:hAnsi="Arial" w:cs="Arial"/>
        </w:rPr>
        <w:t>1.704.154,76</w:t>
      </w:r>
      <w:r w:rsidR="008A2721" w:rsidRPr="002558B0">
        <w:rPr>
          <w:rFonts w:ascii="Arial" w:hAnsi="Arial" w:cs="Arial"/>
        </w:rPr>
        <w:t xml:space="preserve"> € i veći</w:t>
      </w:r>
      <w:r w:rsidRPr="002558B0">
        <w:rPr>
          <w:rFonts w:ascii="Arial" w:hAnsi="Arial" w:cs="Arial"/>
        </w:rPr>
        <w:t xml:space="preserve"> su</w:t>
      </w:r>
      <w:r w:rsidR="008A2721" w:rsidRPr="002558B0">
        <w:rPr>
          <w:rFonts w:ascii="Arial" w:hAnsi="Arial" w:cs="Arial"/>
        </w:rPr>
        <w:t xml:space="preserve"> za 3</w:t>
      </w:r>
      <w:r w:rsidR="002558B0" w:rsidRPr="002558B0">
        <w:rPr>
          <w:rFonts w:ascii="Arial" w:hAnsi="Arial" w:cs="Arial"/>
        </w:rPr>
        <w:t>4</w:t>
      </w:r>
      <w:r w:rsidRPr="002558B0">
        <w:rPr>
          <w:rFonts w:ascii="Arial" w:hAnsi="Arial" w:cs="Arial"/>
        </w:rPr>
        <w:t>%  od rashoda u prethodnom izvještajnom razdoblju prema sljedećoj analitici:</w:t>
      </w:r>
    </w:p>
    <w:p w:rsidR="00F652B5" w:rsidRPr="002558B0" w:rsidRDefault="00F652B5" w:rsidP="0004479E">
      <w:pPr>
        <w:pStyle w:val="Odlomakpopisa"/>
        <w:jc w:val="both"/>
        <w:rPr>
          <w:rFonts w:ascii="Arial" w:hAnsi="Arial" w:cs="Arial"/>
        </w:rPr>
      </w:pPr>
    </w:p>
    <w:p w:rsidR="00F652B5" w:rsidRPr="002558B0" w:rsidRDefault="00170EE3" w:rsidP="008A2721">
      <w:pPr>
        <w:pStyle w:val="Odlomakpopisa"/>
        <w:numPr>
          <w:ilvl w:val="1"/>
          <w:numId w:val="15"/>
        </w:numPr>
        <w:jc w:val="both"/>
        <w:rPr>
          <w:rFonts w:ascii="Arial" w:hAnsi="Arial" w:cs="Arial"/>
        </w:rPr>
      </w:pPr>
      <w:r w:rsidRPr="002558B0">
        <w:rPr>
          <w:rFonts w:ascii="Arial" w:hAnsi="Arial" w:cs="Arial"/>
          <w:b/>
          <w:i/>
        </w:rPr>
        <w:t>Š</w:t>
      </w:r>
      <w:r w:rsidR="00F652B5" w:rsidRPr="002558B0">
        <w:rPr>
          <w:rFonts w:ascii="Arial" w:hAnsi="Arial" w:cs="Arial"/>
          <w:b/>
          <w:i/>
        </w:rPr>
        <w:t>ifra 3111</w:t>
      </w:r>
      <w:r w:rsidR="00F652B5" w:rsidRPr="002558B0">
        <w:rPr>
          <w:rFonts w:ascii="Arial" w:hAnsi="Arial" w:cs="Arial"/>
          <w:b/>
          <w:i/>
        </w:rPr>
        <w:tab/>
        <w:t>Plaće za redovan rad</w:t>
      </w:r>
      <w:r w:rsidR="00F652B5" w:rsidRPr="002558B0">
        <w:rPr>
          <w:rFonts w:ascii="Arial" w:hAnsi="Arial" w:cs="Arial"/>
        </w:rPr>
        <w:t xml:space="preserve"> iznose </w:t>
      </w:r>
      <w:r w:rsidR="008A2721" w:rsidRPr="002558B0">
        <w:rPr>
          <w:rFonts w:ascii="Arial" w:hAnsi="Arial" w:cs="Arial"/>
        </w:rPr>
        <w:t>1.</w:t>
      </w:r>
      <w:r w:rsidR="002558B0" w:rsidRPr="002558B0">
        <w:rPr>
          <w:rFonts w:ascii="Arial" w:hAnsi="Arial" w:cs="Arial"/>
        </w:rPr>
        <w:t>416.658,23</w:t>
      </w:r>
      <w:r w:rsidR="008A2721" w:rsidRPr="002558B0">
        <w:rPr>
          <w:rFonts w:ascii="Arial" w:hAnsi="Arial" w:cs="Arial"/>
        </w:rPr>
        <w:t xml:space="preserve"> €</w:t>
      </w:r>
      <w:r w:rsidR="00F652B5" w:rsidRPr="002558B0">
        <w:rPr>
          <w:rFonts w:ascii="Arial" w:hAnsi="Arial" w:cs="Arial"/>
        </w:rPr>
        <w:t xml:space="preserve"> i </w:t>
      </w:r>
      <w:r w:rsidR="008A5F8D" w:rsidRPr="002558B0">
        <w:rPr>
          <w:rFonts w:ascii="Arial" w:hAnsi="Arial" w:cs="Arial"/>
        </w:rPr>
        <w:t>veće</w:t>
      </w:r>
      <w:r w:rsidR="008A2721" w:rsidRPr="002558B0">
        <w:rPr>
          <w:rFonts w:ascii="Arial" w:hAnsi="Arial" w:cs="Arial"/>
        </w:rPr>
        <w:t xml:space="preserve"> </w:t>
      </w:r>
      <w:r w:rsidR="00F652B5" w:rsidRPr="002558B0">
        <w:rPr>
          <w:rFonts w:ascii="Arial" w:hAnsi="Arial" w:cs="Arial"/>
        </w:rPr>
        <w:t xml:space="preserve">su za </w:t>
      </w:r>
      <w:r w:rsidR="008A2721" w:rsidRPr="002558B0">
        <w:rPr>
          <w:rFonts w:ascii="Arial" w:hAnsi="Arial" w:cs="Arial"/>
        </w:rPr>
        <w:t>3</w:t>
      </w:r>
      <w:r w:rsidR="002558B0" w:rsidRPr="002558B0">
        <w:rPr>
          <w:rFonts w:ascii="Arial" w:hAnsi="Arial" w:cs="Arial"/>
        </w:rPr>
        <w:t>4,4</w:t>
      </w:r>
      <w:r w:rsidR="00F652B5" w:rsidRPr="002558B0">
        <w:rPr>
          <w:rFonts w:ascii="Arial" w:hAnsi="Arial" w:cs="Arial"/>
        </w:rPr>
        <w:t xml:space="preserve">% u odnosu na rashode u prethodnom izvještajnom razdoblju zbog </w:t>
      </w:r>
      <w:r w:rsidR="008A2721" w:rsidRPr="002558B0">
        <w:rPr>
          <w:rFonts w:ascii="Arial" w:hAnsi="Arial" w:cs="Arial"/>
        </w:rPr>
        <w:t>rasta osnovice i koeficijenata zaposlenicima</w:t>
      </w:r>
      <w:r w:rsidR="00F652B5" w:rsidRPr="002558B0">
        <w:rPr>
          <w:rFonts w:ascii="Arial" w:hAnsi="Arial" w:cs="Arial"/>
        </w:rPr>
        <w:t>,</w:t>
      </w:r>
    </w:p>
    <w:p w:rsidR="008B6727" w:rsidRPr="00FD4EE9" w:rsidRDefault="00170EE3" w:rsidP="008B6727">
      <w:pPr>
        <w:pStyle w:val="Odlomakpopisa"/>
        <w:numPr>
          <w:ilvl w:val="1"/>
          <w:numId w:val="15"/>
        </w:numPr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3113</w:t>
      </w:r>
      <w:r w:rsidR="00F652B5" w:rsidRPr="00FD4EE9">
        <w:rPr>
          <w:rFonts w:ascii="Arial" w:hAnsi="Arial" w:cs="Arial"/>
          <w:b/>
          <w:i/>
        </w:rPr>
        <w:tab/>
        <w:t>Plaće za prekovremeni rad</w:t>
      </w:r>
      <w:r w:rsidR="00F652B5" w:rsidRPr="00FD4EE9">
        <w:rPr>
          <w:rFonts w:ascii="Arial" w:hAnsi="Arial" w:cs="Arial"/>
        </w:rPr>
        <w:t xml:space="preserve"> iznose </w:t>
      </w:r>
      <w:r w:rsidR="002558B0" w:rsidRPr="00FD4EE9">
        <w:rPr>
          <w:rFonts w:ascii="Arial" w:hAnsi="Arial" w:cs="Arial"/>
        </w:rPr>
        <w:t>6.156,90</w:t>
      </w:r>
      <w:r w:rsidR="008A2721" w:rsidRPr="00FD4EE9">
        <w:rPr>
          <w:rFonts w:ascii="Arial" w:hAnsi="Arial" w:cs="Arial"/>
        </w:rPr>
        <w:t xml:space="preserve"> €</w:t>
      </w:r>
      <w:r w:rsidR="00F652B5" w:rsidRPr="00FD4EE9">
        <w:rPr>
          <w:rFonts w:ascii="Arial" w:hAnsi="Arial" w:cs="Arial"/>
        </w:rPr>
        <w:t xml:space="preserve"> </w:t>
      </w:r>
      <w:r w:rsidR="008B6727" w:rsidRPr="00FD4EE9">
        <w:rPr>
          <w:rFonts w:ascii="Arial" w:hAnsi="Arial" w:cs="Arial"/>
        </w:rPr>
        <w:t xml:space="preserve">i </w:t>
      </w:r>
      <w:r w:rsidR="008A5F8D" w:rsidRPr="00FD4EE9">
        <w:rPr>
          <w:rFonts w:ascii="Arial" w:hAnsi="Arial" w:cs="Arial"/>
        </w:rPr>
        <w:t>veće</w:t>
      </w:r>
      <w:r w:rsidR="008B6727" w:rsidRPr="00FD4EE9">
        <w:rPr>
          <w:rFonts w:ascii="Arial" w:hAnsi="Arial" w:cs="Arial"/>
        </w:rPr>
        <w:t xml:space="preserve"> su za </w:t>
      </w:r>
      <w:r w:rsidR="002558B0" w:rsidRPr="00FD4EE9">
        <w:rPr>
          <w:rFonts w:ascii="Arial" w:hAnsi="Arial" w:cs="Arial"/>
        </w:rPr>
        <w:t>162,4</w:t>
      </w:r>
      <w:r w:rsidR="008B6727" w:rsidRPr="00FD4EE9">
        <w:rPr>
          <w:rFonts w:ascii="Arial" w:hAnsi="Arial" w:cs="Arial"/>
        </w:rPr>
        <w:t>% u odnosu na rashode u prethodnom izvještajnom razdoblju zbog rasta osnovice i koeficijenata zaposlenicima i većeg broja dežurstava</w:t>
      </w:r>
      <w:r w:rsidR="002558B0" w:rsidRPr="00FD4EE9">
        <w:rPr>
          <w:rFonts w:ascii="Arial" w:hAnsi="Arial" w:cs="Arial"/>
        </w:rPr>
        <w:t xml:space="preserve"> odobrenih za KV vijeće</w:t>
      </w:r>
      <w:r w:rsidR="00FD4EE9">
        <w:rPr>
          <w:rFonts w:ascii="Arial" w:hAnsi="Arial" w:cs="Arial"/>
        </w:rPr>
        <w:t xml:space="preserve"> gdje se samo isplaćivala pasiva</w:t>
      </w:r>
      <w:r w:rsidR="008B6727" w:rsidRPr="00FD4EE9">
        <w:rPr>
          <w:rFonts w:ascii="Arial" w:hAnsi="Arial" w:cs="Arial"/>
        </w:rPr>
        <w:t>,</w:t>
      </w:r>
    </w:p>
    <w:p w:rsidR="00F652B5" w:rsidRPr="00FD4EE9" w:rsidRDefault="00170EE3" w:rsidP="00D8406F">
      <w:pPr>
        <w:pStyle w:val="Odlomakpopisa"/>
        <w:numPr>
          <w:ilvl w:val="1"/>
          <w:numId w:val="15"/>
        </w:numPr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312</w:t>
      </w:r>
      <w:r w:rsidR="00F652B5" w:rsidRPr="00FD4EE9">
        <w:rPr>
          <w:rFonts w:ascii="Arial" w:hAnsi="Arial" w:cs="Arial"/>
          <w:b/>
          <w:i/>
        </w:rPr>
        <w:tab/>
        <w:t>Ostali rashodi za zaposlene</w:t>
      </w:r>
      <w:r w:rsidR="00F652B5" w:rsidRPr="00FD4EE9">
        <w:rPr>
          <w:rFonts w:ascii="Arial" w:hAnsi="Arial" w:cs="Arial"/>
        </w:rPr>
        <w:t xml:space="preserve"> iznose </w:t>
      </w:r>
      <w:r w:rsidR="00FD4EE9" w:rsidRPr="00FD4EE9">
        <w:rPr>
          <w:rFonts w:ascii="Arial" w:hAnsi="Arial" w:cs="Arial"/>
        </w:rPr>
        <w:t>53.669,65</w:t>
      </w:r>
      <w:r w:rsidR="00F652B5" w:rsidRPr="00FD4EE9">
        <w:rPr>
          <w:rFonts w:ascii="Arial" w:hAnsi="Arial" w:cs="Arial"/>
        </w:rPr>
        <w:t xml:space="preserve"> </w:t>
      </w:r>
      <w:r w:rsidR="008B6727" w:rsidRPr="00FD4EE9">
        <w:rPr>
          <w:rFonts w:ascii="Arial" w:hAnsi="Arial" w:cs="Arial"/>
        </w:rPr>
        <w:t xml:space="preserve">€ </w:t>
      </w:r>
      <w:r w:rsidR="00F652B5" w:rsidRPr="00FD4EE9">
        <w:rPr>
          <w:rFonts w:ascii="Arial" w:hAnsi="Arial" w:cs="Arial"/>
        </w:rPr>
        <w:t xml:space="preserve">i </w:t>
      </w:r>
      <w:r w:rsidR="008B6727" w:rsidRPr="00FD4EE9">
        <w:rPr>
          <w:rFonts w:ascii="Arial" w:hAnsi="Arial" w:cs="Arial"/>
        </w:rPr>
        <w:t>veći</w:t>
      </w:r>
      <w:r w:rsidR="00F652B5" w:rsidRPr="00FD4EE9">
        <w:rPr>
          <w:rFonts w:ascii="Arial" w:hAnsi="Arial" w:cs="Arial"/>
        </w:rPr>
        <w:t xml:space="preserve"> su za</w:t>
      </w:r>
      <w:r w:rsidR="007516B0" w:rsidRPr="00FD4EE9">
        <w:rPr>
          <w:rFonts w:ascii="Arial" w:hAnsi="Arial" w:cs="Arial"/>
        </w:rPr>
        <w:t xml:space="preserve"> </w:t>
      </w:r>
      <w:r w:rsidR="00FD4EE9" w:rsidRPr="00FD4EE9">
        <w:rPr>
          <w:rFonts w:ascii="Arial" w:hAnsi="Arial" w:cs="Arial"/>
        </w:rPr>
        <w:t>22,3</w:t>
      </w:r>
      <w:r w:rsidR="007516B0" w:rsidRPr="00FD4EE9">
        <w:rPr>
          <w:rFonts w:ascii="Arial" w:hAnsi="Arial" w:cs="Arial"/>
        </w:rPr>
        <w:t xml:space="preserve">% </w:t>
      </w:r>
      <w:r w:rsidR="00F652B5" w:rsidRPr="00FD4EE9">
        <w:rPr>
          <w:rFonts w:ascii="Arial" w:hAnsi="Arial" w:cs="Arial"/>
        </w:rPr>
        <w:t xml:space="preserve">od rashoda u prethodnom izvještajnom razdoblju </w:t>
      </w:r>
      <w:r w:rsidR="008B6727" w:rsidRPr="00FD4EE9">
        <w:rPr>
          <w:rFonts w:ascii="Arial" w:hAnsi="Arial" w:cs="Arial"/>
        </w:rPr>
        <w:t xml:space="preserve">zbog većeg broja isplata jubilarnih nagrada i </w:t>
      </w:r>
      <w:r w:rsidR="00FD4EE9" w:rsidRPr="00FD4EE9">
        <w:rPr>
          <w:rFonts w:ascii="Arial" w:hAnsi="Arial" w:cs="Arial"/>
        </w:rPr>
        <w:t>isplata</w:t>
      </w:r>
      <w:r w:rsidR="008B6727" w:rsidRPr="00FD4EE9">
        <w:rPr>
          <w:rFonts w:ascii="Arial" w:hAnsi="Arial" w:cs="Arial"/>
        </w:rPr>
        <w:t xml:space="preserve"> za regrese i božićnicu</w:t>
      </w:r>
      <w:r w:rsidR="00FD4EE9" w:rsidRPr="00FD4EE9">
        <w:rPr>
          <w:rFonts w:ascii="Arial" w:hAnsi="Arial" w:cs="Arial"/>
        </w:rPr>
        <w:t xml:space="preserve"> svim zaposlenicima</w:t>
      </w:r>
      <w:r w:rsidR="007516B0" w:rsidRPr="00FD4EE9">
        <w:rPr>
          <w:rFonts w:ascii="Arial" w:hAnsi="Arial" w:cs="Arial"/>
        </w:rPr>
        <w:t>,</w:t>
      </w:r>
    </w:p>
    <w:p w:rsidR="008B6727" w:rsidRPr="00FD4EE9" w:rsidRDefault="00170EE3" w:rsidP="008B6727">
      <w:pPr>
        <w:pStyle w:val="Odlomakpopisa"/>
        <w:numPr>
          <w:ilvl w:val="1"/>
          <w:numId w:val="15"/>
        </w:numPr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3132</w:t>
      </w:r>
      <w:r w:rsidR="00F652B5" w:rsidRPr="00FD4EE9">
        <w:rPr>
          <w:rFonts w:ascii="Arial" w:hAnsi="Arial" w:cs="Arial"/>
          <w:b/>
          <w:i/>
        </w:rPr>
        <w:tab/>
        <w:t>Doprinosi za obvezno zdravstveno osiguranje</w:t>
      </w:r>
      <w:r w:rsidR="00F652B5" w:rsidRPr="00FD4EE9">
        <w:rPr>
          <w:rFonts w:ascii="Arial" w:hAnsi="Arial" w:cs="Arial"/>
        </w:rPr>
        <w:t xml:space="preserve"> iznose </w:t>
      </w:r>
      <w:r w:rsidR="00FD4EE9" w:rsidRPr="00FD4EE9">
        <w:rPr>
          <w:rFonts w:ascii="Arial" w:hAnsi="Arial" w:cs="Arial"/>
        </w:rPr>
        <w:t xml:space="preserve">233.826,88 </w:t>
      </w:r>
      <w:r w:rsidR="008B6727" w:rsidRPr="00FD4EE9">
        <w:rPr>
          <w:rFonts w:ascii="Arial" w:hAnsi="Arial" w:cs="Arial"/>
        </w:rPr>
        <w:t>€</w:t>
      </w:r>
      <w:r w:rsidR="00F652B5" w:rsidRPr="00FD4EE9">
        <w:rPr>
          <w:rFonts w:ascii="Arial" w:hAnsi="Arial" w:cs="Arial"/>
        </w:rPr>
        <w:t xml:space="preserve"> i </w:t>
      </w:r>
      <w:r w:rsidR="008B6727" w:rsidRPr="00FD4EE9">
        <w:rPr>
          <w:rFonts w:ascii="Arial" w:hAnsi="Arial" w:cs="Arial"/>
        </w:rPr>
        <w:t>veći</w:t>
      </w:r>
      <w:r w:rsidR="007516B0" w:rsidRPr="00FD4EE9">
        <w:rPr>
          <w:rFonts w:ascii="Arial" w:hAnsi="Arial" w:cs="Arial"/>
        </w:rPr>
        <w:t xml:space="preserve"> su za </w:t>
      </w:r>
      <w:r w:rsidR="008B6727" w:rsidRPr="00FD4EE9">
        <w:rPr>
          <w:rFonts w:ascii="Arial" w:hAnsi="Arial" w:cs="Arial"/>
        </w:rPr>
        <w:t>3</w:t>
      </w:r>
      <w:r w:rsidR="00FD4EE9" w:rsidRPr="00FD4EE9">
        <w:rPr>
          <w:rFonts w:ascii="Arial" w:hAnsi="Arial" w:cs="Arial"/>
        </w:rPr>
        <w:t>4,4</w:t>
      </w:r>
      <w:r w:rsidR="00F652B5" w:rsidRPr="00FD4EE9">
        <w:rPr>
          <w:rFonts w:ascii="Arial" w:hAnsi="Arial" w:cs="Arial"/>
        </w:rPr>
        <w:t xml:space="preserve">% u odnosu na doprinose u prethodnom  izvještajnom razdoblju </w:t>
      </w:r>
      <w:r w:rsidR="008B6727" w:rsidRPr="00FD4EE9">
        <w:rPr>
          <w:rFonts w:ascii="Arial" w:hAnsi="Arial" w:cs="Arial"/>
        </w:rPr>
        <w:t>zbog rasta osnovice i koeficijenata zaposlenicima.</w:t>
      </w:r>
    </w:p>
    <w:p w:rsidR="00F652B5" w:rsidRPr="009A5698" w:rsidRDefault="00F652B5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F652B5" w:rsidRPr="00FD4EE9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</w:rPr>
        <w:t>Šifra 32</w:t>
      </w:r>
      <w:r w:rsidRPr="00FD4EE9">
        <w:rPr>
          <w:rFonts w:ascii="Arial" w:hAnsi="Arial" w:cs="Arial"/>
          <w:b/>
        </w:rPr>
        <w:tab/>
        <w:t>Materijalni rashodi</w:t>
      </w:r>
      <w:r w:rsidRPr="00FD4EE9">
        <w:rPr>
          <w:rFonts w:ascii="Arial" w:hAnsi="Arial" w:cs="Arial"/>
        </w:rPr>
        <w:t xml:space="preserve"> iznose </w:t>
      </w:r>
      <w:r w:rsidR="00FD4EE9" w:rsidRPr="00FD4EE9">
        <w:rPr>
          <w:rFonts w:ascii="Arial" w:hAnsi="Arial" w:cs="Arial"/>
        </w:rPr>
        <w:t>429.690,55</w:t>
      </w:r>
      <w:r w:rsidR="008B6727" w:rsidRPr="00FD4EE9">
        <w:rPr>
          <w:rFonts w:ascii="Arial" w:hAnsi="Arial" w:cs="Arial"/>
        </w:rPr>
        <w:t xml:space="preserve"> €</w:t>
      </w:r>
      <w:r w:rsidRPr="00FD4EE9">
        <w:rPr>
          <w:rFonts w:ascii="Arial" w:hAnsi="Arial" w:cs="Arial"/>
        </w:rPr>
        <w:t xml:space="preserve"> i veći su </w:t>
      </w:r>
      <w:r w:rsidR="007516B0" w:rsidRPr="00FD4EE9">
        <w:rPr>
          <w:rFonts w:ascii="Arial" w:hAnsi="Arial" w:cs="Arial"/>
        </w:rPr>
        <w:t xml:space="preserve">za </w:t>
      </w:r>
      <w:r w:rsidR="00FD4EE9" w:rsidRPr="00FD4EE9">
        <w:rPr>
          <w:rFonts w:ascii="Arial" w:hAnsi="Arial" w:cs="Arial"/>
        </w:rPr>
        <w:t>26,5</w:t>
      </w:r>
      <w:r w:rsidRPr="00FD4EE9">
        <w:rPr>
          <w:rFonts w:ascii="Arial" w:hAnsi="Arial" w:cs="Arial"/>
        </w:rPr>
        <w:t>%  od rashoda u prethodnom izvještajnom razdoblju prema sljedećoj analitici:</w:t>
      </w:r>
    </w:p>
    <w:p w:rsidR="00F652B5" w:rsidRPr="00FD4EE9" w:rsidRDefault="00F652B5" w:rsidP="0004479E">
      <w:pPr>
        <w:pStyle w:val="Odlomakpopisa"/>
        <w:jc w:val="both"/>
        <w:rPr>
          <w:rFonts w:ascii="Arial" w:hAnsi="Arial" w:cs="Arial"/>
        </w:rPr>
      </w:pPr>
    </w:p>
    <w:p w:rsidR="00F652B5" w:rsidRPr="00FD4EE9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3211</w:t>
      </w:r>
      <w:r w:rsidR="00F652B5" w:rsidRPr="00FD4EE9">
        <w:rPr>
          <w:rFonts w:ascii="Arial" w:hAnsi="Arial" w:cs="Arial"/>
          <w:b/>
          <w:i/>
        </w:rPr>
        <w:tab/>
        <w:t>Službena putovanja</w:t>
      </w:r>
      <w:r w:rsidR="00F652B5" w:rsidRPr="00FD4EE9">
        <w:rPr>
          <w:rFonts w:ascii="Arial" w:hAnsi="Arial" w:cs="Arial"/>
          <w:b/>
        </w:rPr>
        <w:t xml:space="preserve"> </w:t>
      </w:r>
      <w:r w:rsidR="00F652B5" w:rsidRPr="00FD4EE9">
        <w:rPr>
          <w:rFonts w:ascii="Arial" w:hAnsi="Arial" w:cs="Arial"/>
        </w:rPr>
        <w:t xml:space="preserve">iznose </w:t>
      </w:r>
      <w:r w:rsidR="00FD4EE9" w:rsidRPr="00FD4EE9">
        <w:rPr>
          <w:rFonts w:ascii="Arial" w:hAnsi="Arial" w:cs="Arial"/>
        </w:rPr>
        <w:t>2.871,91</w:t>
      </w:r>
      <w:r w:rsidR="007B2316" w:rsidRPr="00FD4EE9">
        <w:rPr>
          <w:rFonts w:ascii="Arial" w:hAnsi="Arial" w:cs="Arial"/>
        </w:rPr>
        <w:t xml:space="preserve"> €</w:t>
      </w:r>
      <w:r w:rsidR="00F652B5" w:rsidRPr="00FD4EE9">
        <w:rPr>
          <w:rFonts w:ascii="Arial" w:hAnsi="Arial" w:cs="Arial"/>
        </w:rPr>
        <w:t xml:space="preserve"> i </w:t>
      </w:r>
      <w:r w:rsidR="008A5F8D" w:rsidRPr="00FD4EE9">
        <w:rPr>
          <w:rFonts w:ascii="Arial" w:hAnsi="Arial" w:cs="Arial"/>
        </w:rPr>
        <w:t>manja</w:t>
      </w:r>
      <w:r w:rsidR="00F652B5" w:rsidRPr="00FD4EE9">
        <w:rPr>
          <w:rFonts w:ascii="Arial" w:hAnsi="Arial" w:cs="Arial"/>
        </w:rPr>
        <w:t xml:space="preserve"> su za </w:t>
      </w:r>
      <w:r w:rsidR="00FD4EE9" w:rsidRPr="00FD4EE9">
        <w:rPr>
          <w:rFonts w:ascii="Arial" w:hAnsi="Arial" w:cs="Arial"/>
        </w:rPr>
        <w:t>7,4</w:t>
      </w:r>
      <w:r w:rsidR="00F652B5" w:rsidRPr="00FD4EE9">
        <w:rPr>
          <w:rFonts w:ascii="Arial" w:hAnsi="Arial" w:cs="Arial"/>
        </w:rPr>
        <w:t xml:space="preserve">% u odnosu na rashode u prethodnom izvještajnom razdoblju zbog </w:t>
      </w:r>
      <w:r w:rsidR="007B2316" w:rsidRPr="00FD4EE9">
        <w:rPr>
          <w:rFonts w:ascii="Arial" w:hAnsi="Arial" w:cs="Arial"/>
        </w:rPr>
        <w:t>manje</w:t>
      </w:r>
      <w:r w:rsidR="00F652B5" w:rsidRPr="00FD4EE9">
        <w:rPr>
          <w:rFonts w:ascii="Arial" w:hAnsi="Arial" w:cs="Arial"/>
        </w:rPr>
        <w:t xml:space="preserve"> potrebe za službenim putovanjima,</w:t>
      </w:r>
    </w:p>
    <w:p w:rsidR="00F652B5" w:rsidRPr="00FD4EE9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3212</w:t>
      </w:r>
      <w:r w:rsidR="00F652B5" w:rsidRPr="00FD4EE9">
        <w:rPr>
          <w:rFonts w:ascii="Arial" w:hAnsi="Arial" w:cs="Arial"/>
          <w:b/>
          <w:i/>
        </w:rPr>
        <w:tab/>
        <w:t>Naknade za prijevoz</w:t>
      </w:r>
      <w:r w:rsidR="00F652B5" w:rsidRPr="00FD4EE9">
        <w:rPr>
          <w:rFonts w:ascii="Arial" w:hAnsi="Arial" w:cs="Arial"/>
          <w:b/>
        </w:rPr>
        <w:t xml:space="preserve"> </w:t>
      </w:r>
      <w:r w:rsidR="00F652B5" w:rsidRPr="00FD4EE9">
        <w:rPr>
          <w:rFonts w:ascii="Arial" w:hAnsi="Arial" w:cs="Arial"/>
        </w:rPr>
        <w:t xml:space="preserve">iznose </w:t>
      </w:r>
      <w:r w:rsidR="00FD4EE9" w:rsidRPr="00FD4EE9">
        <w:rPr>
          <w:rFonts w:ascii="Arial" w:hAnsi="Arial" w:cs="Arial"/>
        </w:rPr>
        <w:t>48.572,96</w:t>
      </w:r>
      <w:r w:rsidR="007B2316" w:rsidRPr="00FD4EE9">
        <w:rPr>
          <w:rFonts w:ascii="Arial" w:hAnsi="Arial" w:cs="Arial"/>
        </w:rPr>
        <w:t xml:space="preserve"> €</w:t>
      </w:r>
      <w:r w:rsidR="00F652B5" w:rsidRPr="00FD4EE9">
        <w:rPr>
          <w:rFonts w:ascii="Arial" w:hAnsi="Arial" w:cs="Arial"/>
        </w:rPr>
        <w:t xml:space="preserve"> i</w:t>
      </w:r>
      <w:r w:rsidR="007516B0" w:rsidRPr="00FD4EE9">
        <w:rPr>
          <w:rFonts w:ascii="Arial" w:hAnsi="Arial" w:cs="Arial"/>
        </w:rPr>
        <w:t xml:space="preserve"> </w:t>
      </w:r>
      <w:r w:rsidR="008A5F8D" w:rsidRPr="00FD4EE9">
        <w:rPr>
          <w:rFonts w:ascii="Arial" w:hAnsi="Arial" w:cs="Arial"/>
        </w:rPr>
        <w:t>veće</w:t>
      </w:r>
      <w:r w:rsidR="007516B0" w:rsidRPr="00FD4EE9">
        <w:rPr>
          <w:rFonts w:ascii="Arial" w:hAnsi="Arial" w:cs="Arial"/>
        </w:rPr>
        <w:t xml:space="preserve"> su za </w:t>
      </w:r>
      <w:r w:rsidR="00FD4EE9" w:rsidRPr="00FD4EE9">
        <w:rPr>
          <w:rFonts w:ascii="Arial" w:hAnsi="Arial" w:cs="Arial"/>
        </w:rPr>
        <w:t>12,8</w:t>
      </w:r>
      <w:r w:rsidR="007516B0" w:rsidRPr="00FD4EE9">
        <w:rPr>
          <w:rFonts w:ascii="Arial" w:hAnsi="Arial" w:cs="Arial"/>
        </w:rPr>
        <w:t>%</w:t>
      </w:r>
      <w:r w:rsidR="00F652B5" w:rsidRPr="00FD4EE9">
        <w:rPr>
          <w:rFonts w:ascii="Arial" w:hAnsi="Arial" w:cs="Arial"/>
        </w:rPr>
        <w:t xml:space="preserve"> u odnosu na rashode u prethodnom izvještajnom razdoblju </w:t>
      </w:r>
      <w:r w:rsidR="007516B0" w:rsidRPr="00FD4EE9">
        <w:rPr>
          <w:rFonts w:ascii="Arial" w:hAnsi="Arial" w:cs="Arial"/>
        </w:rPr>
        <w:t xml:space="preserve">jer </w:t>
      </w:r>
      <w:r w:rsidR="00024CB2" w:rsidRPr="00FD4EE9">
        <w:rPr>
          <w:rFonts w:ascii="Arial" w:hAnsi="Arial" w:cs="Arial"/>
        </w:rPr>
        <w:t>se povećao iznos za isplatu po 1km kao i mjesečna karta</w:t>
      </w:r>
      <w:r w:rsidR="007516B0" w:rsidRPr="00FD4EE9">
        <w:rPr>
          <w:rFonts w:ascii="Arial" w:hAnsi="Arial" w:cs="Arial"/>
        </w:rPr>
        <w:t xml:space="preserve"> za prijevoz</w:t>
      </w:r>
      <w:r w:rsidR="00FD4EE9" w:rsidRPr="00FD4EE9">
        <w:rPr>
          <w:rFonts w:ascii="Arial" w:hAnsi="Arial" w:cs="Arial"/>
        </w:rPr>
        <w:t xml:space="preserve">, </w:t>
      </w:r>
      <w:r w:rsidR="007B2316" w:rsidRPr="00FD4EE9">
        <w:rPr>
          <w:rFonts w:ascii="Arial" w:hAnsi="Arial" w:cs="Arial"/>
        </w:rPr>
        <w:t>jedan zaposlenik putuje svakodnevno iz Splita do Metkovića na posao</w:t>
      </w:r>
      <w:r w:rsidR="00F652B5" w:rsidRPr="00FD4EE9">
        <w:rPr>
          <w:rFonts w:ascii="Arial" w:hAnsi="Arial" w:cs="Arial"/>
        </w:rPr>
        <w:t>,</w:t>
      </w:r>
      <w:r w:rsidR="00FD4EE9" w:rsidRPr="00FD4EE9">
        <w:rPr>
          <w:rFonts w:ascii="Arial" w:hAnsi="Arial" w:cs="Arial"/>
        </w:rPr>
        <w:t xml:space="preserve"> te odobrenjem isplate prijevoza u visini mjesečne karte zaposlenicima starijima od 58 godina prema KU,</w:t>
      </w:r>
    </w:p>
    <w:p w:rsidR="00F652B5" w:rsidRPr="00FD4EE9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FD4EE9">
        <w:rPr>
          <w:rFonts w:ascii="Arial" w:hAnsi="Arial" w:cs="Arial"/>
          <w:b/>
          <w:i/>
        </w:rPr>
        <w:t>Š</w:t>
      </w:r>
      <w:r w:rsidR="00F652B5" w:rsidRPr="00FD4EE9">
        <w:rPr>
          <w:rFonts w:ascii="Arial" w:hAnsi="Arial" w:cs="Arial"/>
          <w:b/>
          <w:i/>
        </w:rPr>
        <w:t>ifra 3213</w:t>
      </w:r>
      <w:r w:rsidR="00F652B5" w:rsidRPr="00FD4EE9">
        <w:rPr>
          <w:rFonts w:ascii="Arial" w:hAnsi="Arial" w:cs="Arial"/>
          <w:b/>
          <w:i/>
        </w:rPr>
        <w:tab/>
        <w:t>Stručno usavršavanje zaposlenika</w:t>
      </w:r>
      <w:r w:rsidR="00F652B5" w:rsidRPr="00FD4EE9">
        <w:rPr>
          <w:rFonts w:ascii="Arial" w:hAnsi="Arial" w:cs="Arial"/>
          <w:b/>
        </w:rPr>
        <w:t xml:space="preserve"> </w:t>
      </w:r>
      <w:r w:rsidR="00F652B5" w:rsidRPr="00FD4EE9">
        <w:rPr>
          <w:rFonts w:ascii="Arial" w:hAnsi="Arial" w:cs="Arial"/>
        </w:rPr>
        <w:t xml:space="preserve">iznosi </w:t>
      </w:r>
      <w:r w:rsidR="00FD4EE9" w:rsidRPr="00FD4EE9">
        <w:rPr>
          <w:rFonts w:ascii="Arial" w:hAnsi="Arial" w:cs="Arial"/>
        </w:rPr>
        <w:t>1.457,75</w:t>
      </w:r>
      <w:r w:rsidR="007B2316" w:rsidRPr="00FD4EE9">
        <w:rPr>
          <w:rFonts w:ascii="Arial" w:hAnsi="Arial" w:cs="Arial"/>
        </w:rPr>
        <w:t xml:space="preserve"> €</w:t>
      </w:r>
      <w:r w:rsidR="00F652B5" w:rsidRPr="00FD4EE9">
        <w:rPr>
          <w:rFonts w:ascii="Arial" w:hAnsi="Arial" w:cs="Arial"/>
        </w:rPr>
        <w:t xml:space="preserve"> i </w:t>
      </w:r>
      <w:r w:rsidR="007B2316" w:rsidRPr="00FD4EE9">
        <w:rPr>
          <w:rFonts w:ascii="Arial" w:hAnsi="Arial" w:cs="Arial"/>
        </w:rPr>
        <w:t>već</w:t>
      </w:r>
      <w:r w:rsidR="008A5F8D" w:rsidRPr="00FD4EE9">
        <w:rPr>
          <w:rFonts w:ascii="Arial" w:hAnsi="Arial" w:cs="Arial"/>
        </w:rPr>
        <w:t>e</w:t>
      </w:r>
      <w:r w:rsidR="007B2316" w:rsidRPr="00FD4EE9">
        <w:rPr>
          <w:rFonts w:ascii="Arial" w:hAnsi="Arial" w:cs="Arial"/>
        </w:rPr>
        <w:t xml:space="preserve"> </w:t>
      </w:r>
      <w:r w:rsidR="008A5F8D" w:rsidRPr="00FD4EE9">
        <w:rPr>
          <w:rFonts w:ascii="Arial" w:hAnsi="Arial" w:cs="Arial"/>
        </w:rPr>
        <w:t>je</w:t>
      </w:r>
      <w:r w:rsidR="00F652B5" w:rsidRPr="00FD4EE9">
        <w:rPr>
          <w:rFonts w:ascii="Arial" w:hAnsi="Arial" w:cs="Arial"/>
        </w:rPr>
        <w:t xml:space="preserve"> za </w:t>
      </w:r>
      <w:r w:rsidR="00FD4EE9" w:rsidRPr="00FD4EE9">
        <w:rPr>
          <w:rFonts w:ascii="Arial" w:hAnsi="Arial" w:cs="Arial"/>
        </w:rPr>
        <w:t>41,9</w:t>
      </w:r>
      <w:r w:rsidR="00F652B5" w:rsidRPr="00FD4EE9">
        <w:rPr>
          <w:rFonts w:ascii="Arial" w:hAnsi="Arial" w:cs="Arial"/>
        </w:rPr>
        <w:t>% u odnosu na pretho</w:t>
      </w:r>
      <w:r w:rsidR="007B2316" w:rsidRPr="00FD4EE9">
        <w:rPr>
          <w:rFonts w:ascii="Arial" w:hAnsi="Arial" w:cs="Arial"/>
        </w:rPr>
        <w:t xml:space="preserve">dno izvještajno razdoblje jer se više </w:t>
      </w:r>
      <w:r w:rsidR="00FD4EE9" w:rsidRPr="00FD4EE9">
        <w:rPr>
          <w:rFonts w:ascii="Arial" w:hAnsi="Arial" w:cs="Arial"/>
        </w:rPr>
        <w:t>usavršavalo preko webinara kao i</w:t>
      </w:r>
      <w:r w:rsidR="007516B0" w:rsidRPr="00FD4EE9">
        <w:rPr>
          <w:rFonts w:ascii="Arial" w:hAnsi="Arial" w:cs="Arial"/>
        </w:rPr>
        <w:t xml:space="preserve"> </w:t>
      </w:r>
      <w:r w:rsidR="00CD68D4" w:rsidRPr="00FD4EE9">
        <w:rPr>
          <w:rFonts w:ascii="Arial" w:hAnsi="Arial" w:cs="Arial"/>
        </w:rPr>
        <w:t xml:space="preserve">odlasci zaposlenika na seminare i </w:t>
      </w:r>
      <w:r w:rsidR="00FD4EE9" w:rsidRPr="00FD4EE9">
        <w:rPr>
          <w:rFonts w:ascii="Arial" w:hAnsi="Arial" w:cs="Arial"/>
        </w:rPr>
        <w:t>plaćanje pravosudnog ispita vježbenici</w:t>
      </w:r>
      <w:r w:rsidR="00F652B5" w:rsidRPr="00FD4EE9">
        <w:rPr>
          <w:rFonts w:ascii="Arial" w:hAnsi="Arial" w:cs="Arial"/>
        </w:rPr>
        <w:t xml:space="preserve">, </w:t>
      </w:r>
    </w:p>
    <w:p w:rsidR="00F652B5" w:rsidRPr="00272DE3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272DE3">
        <w:rPr>
          <w:rFonts w:ascii="Arial" w:hAnsi="Arial" w:cs="Arial"/>
          <w:b/>
          <w:i/>
        </w:rPr>
        <w:t>Š</w:t>
      </w:r>
      <w:r w:rsidR="00F652B5" w:rsidRPr="00272DE3">
        <w:rPr>
          <w:rFonts w:ascii="Arial" w:hAnsi="Arial" w:cs="Arial"/>
          <w:b/>
          <w:i/>
        </w:rPr>
        <w:t>ifra 3221</w:t>
      </w:r>
      <w:r w:rsidR="00F652B5" w:rsidRPr="00272DE3">
        <w:rPr>
          <w:rFonts w:ascii="Arial" w:hAnsi="Arial" w:cs="Arial"/>
          <w:b/>
          <w:i/>
        </w:rPr>
        <w:tab/>
        <w:t xml:space="preserve">Uredski materijal i ostali </w:t>
      </w:r>
      <w:r w:rsidR="00CD68D4" w:rsidRPr="00272DE3">
        <w:rPr>
          <w:rFonts w:ascii="Arial" w:hAnsi="Arial" w:cs="Arial"/>
          <w:b/>
          <w:i/>
        </w:rPr>
        <w:t>mat.</w:t>
      </w:r>
      <w:r w:rsidR="00F652B5" w:rsidRPr="00272DE3">
        <w:rPr>
          <w:rFonts w:ascii="Arial" w:hAnsi="Arial" w:cs="Arial"/>
          <w:b/>
          <w:i/>
        </w:rPr>
        <w:t xml:space="preserve"> rashodi</w:t>
      </w:r>
      <w:r w:rsidR="00F652B5" w:rsidRPr="00272DE3">
        <w:rPr>
          <w:rFonts w:ascii="Arial" w:hAnsi="Arial" w:cs="Arial"/>
        </w:rPr>
        <w:t xml:space="preserve"> iznose </w:t>
      </w:r>
      <w:r w:rsidR="00FD4EE9" w:rsidRPr="00272DE3">
        <w:rPr>
          <w:rFonts w:ascii="Arial" w:hAnsi="Arial" w:cs="Arial"/>
        </w:rPr>
        <w:t>24.522,21</w:t>
      </w:r>
      <w:r w:rsidR="00CD68D4" w:rsidRPr="00272DE3">
        <w:rPr>
          <w:rFonts w:ascii="Arial" w:hAnsi="Arial" w:cs="Arial"/>
        </w:rPr>
        <w:t xml:space="preserve"> €</w:t>
      </w:r>
      <w:r w:rsidR="00F652B5" w:rsidRPr="00272DE3">
        <w:rPr>
          <w:rFonts w:ascii="Arial" w:hAnsi="Arial" w:cs="Arial"/>
        </w:rPr>
        <w:t xml:space="preserve"> i </w:t>
      </w:r>
      <w:r w:rsidR="00FD4EE9" w:rsidRPr="00272DE3">
        <w:rPr>
          <w:rFonts w:ascii="Arial" w:hAnsi="Arial" w:cs="Arial"/>
        </w:rPr>
        <w:t>veći</w:t>
      </w:r>
      <w:r w:rsidR="00F652B5" w:rsidRPr="00272DE3">
        <w:rPr>
          <w:rFonts w:ascii="Arial" w:hAnsi="Arial" w:cs="Arial"/>
        </w:rPr>
        <w:t xml:space="preserve"> su za </w:t>
      </w:r>
      <w:r w:rsidR="00FD4EE9" w:rsidRPr="00272DE3">
        <w:rPr>
          <w:rFonts w:ascii="Arial" w:hAnsi="Arial" w:cs="Arial"/>
        </w:rPr>
        <w:t>2,4</w:t>
      </w:r>
      <w:r w:rsidR="00F652B5" w:rsidRPr="00272DE3">
        <w:rPr>
          <w:rFonts w:ascii="Arial" w:hAnsi="Arial" w:cs="Arial"/>
        </w:rPr>
        <w:t xml:space="preserve">% u odnosu na rashode u prethodnom izvještajnom razdoblju zbog </w:t>
      </w:r>
      <w:r w:rsidR="00FD4EE9" w:rsidRPr="00272DE3">
        <w:rPr>
          <w:rFonts w:ascii="Arial" w:hAnsi="Arial" w:cs="Arial"/>
        </w:rPr>
        <w:t>većeg</w:t>
      </w:r>
      <w:r w:rsidR="00CD68D4" w:rsidRPr="00272DE3">
        <w:rPr>
          <w:rFonts w:ascii="Arial" w:hAnsi="Arial" w:cs="Arial"/>
        </w:rPr>
        <w:t xml:space="preserve"> troška za </w:t>
      </w:r>
      <w:r w:rsidR="00272DE3" w:rsidRPr="00272DE3">
        <w:rPr>
          <w:rFonts w:ascii="Arial" w:hAnsi="Arial" w:cs="Arial"/>
        </w:rPr>
        <w:t>nabavljene herbarije</w:t>
      </w:r>
      <w:r w:rsidR="00F652B5" w:rsidRPr="00272DE3">
        <w:rPr>
          <w:rFonts w:ascii="Arial" w:hAnsi="Arial" w:cs="Arial"/>
        </w:rPr>
        <w:t>,</w:t>
      </w:r>
    </w:p>
    <w:p w:rsidR="00F652B5" w:rsidRPr="00272DE3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272DE3">
        <w:rPr>
          <w:rFonts w:ascii="Arial" w:hAnsi="Arial" w:cs="Arial"/>
          <w:b/>
          <w:i/>
        </w:rPr>
        <w:t>Š</w:t>
      </w:r>
      <w:r w:rsidR="00F652B5" w:rsidRPr="00272DE3">
        <w:rPr>
          <w:rFonts w:ascii="Arial" w:hAnsi="Arial" w:cs="Arial"/>
          <w:b/>
          <w:i/>
        </w:rPr>
        <w:t>ifra 3223</w:t>
      </w:r>
      <w:r w:rsidR="00F652B5" w:rsidRPr="00272DE3">
        <w:rPr>
          <w:rFonts w:ascii="Arial" w:hAnsi="Arial" w:cs="Arial"/>
          <w:b/>
          <w:i/>
        </w:rPr>
        <w:tab/>
        <w:t xml:space="preserve">Energija </w:t>
      </w:r>
      <w:r w:rsidR="00F652B5" w:rsidRPr="00272DE3">
        <w:rPr>
          <w:rFonts w:ascii="Arial" w:hAnsi="Arial" w:cs="Arial"/>
        </w:rPr>
        <w:t xml:space="preserve"> iznosi </w:t>
      </w:r>
      <w:r w:rsidR="00272DE3" w:rsidRPr="00272DE3">
        <w:rPr>
          <w:rFonts w:ascii="Arial" w:hAnsi="Arial" w:cs="Arial"/>
        </w:rPr>
        <w:t>27.577,38</w:t>
      </w:r>
      <w:r w:rsidR="00CD68D4" w:rsidRPr="00272DE3">
        <w:rPr>
          <w:rFonts w:ascii="Arial" w:hAnsi="Arial" w:cs="Arial"/>
        </w:rPr>
        <w:t xml:space="preserve"> €</w:t>
      </w:r>
      <w:r w:rsidR="00F652B5" w:rsidRPr="00272DE3">
        <w:rPr>
          <w:rFonts w:ascii="Arial" w:hAnsi="Arial" w:cs="Arial"/>
        </w:rPr>
        <w:t xml:space="preserve"> i </w:t>
      </w:r>
      <w:r w:rsidR="00CD68D4" w:rsidRPr="00272DE3">
        <w:rPr>
          <w:rFonts w:ascii="Arial" w:hAnsi="Arial" w:cs="Arial"/>
        </w:rPr>
        <w:t>manj</w:t>
      </w:r>
      <w:r w:rsidR="008A5F8D" w:rsidRPr="00272DE3">
        <w:rPr>
          <w:rFonts w:ascii="Arial" w:hAnsi="Arial" w:cs="Arial"/>
        </w:rPr>
        <w:t>a je</w:t>
      </w:r>
      <w:r w:rsidR="00F652B5" w:rsidRPr="00272DE3">
        <w:rPr>
          <w:rFonts w:ascii="Arial" w:hAnsi="Arial" w:cs="Arial"/>
        </w:rPr>
        <w:t xml:space="preserve"> za </w:t>
      </w:r>
      <w:r w:rsidR="00272DE3" w:rsidRPr="00272DE3">
        <w:rPr>
          <w:rFonts w:ascii="Arial" w:hAnsi="Arial" w:cs="Arial"/>
        </w:rPr>
        <w:t>16,3</w:t>
      </w:r>
      <w:r w:rsidR="00F652B5" w:rsidRPr="00272DE3">
        <w:rPr>
          <w:rFonts w:ascii="Arial" w:hAnsi="Arial" w:cs="Arial"/>
        </w:rPr>
        <w:t xml:space="preserve">% u odnosu na rashode u prethodnom izvještajnom razdoblju zbog </w:t>
      </w:r>
      <w:r w:rsidR="00CD68D4" w:rsidRPr="00272DE3">
        <w:rPr>
          <w:rFonts w:ascii="Arial" w:hAnsi="Arial" w:cs="Arial"/>
        </w:rPr>
        <w:t>umanjenja računa prema Uredbi Vlade RH</w:t>
      </w:r>
      <w:r w:rsidR="00F652B5" w:rsidRPr="00272DE3">
        <w:rPr>
          <w:rFonts w:ascii="Arial" w:hAnsi="Arial" w:cs="Arial"/>
        </w:rPr>
        <w:t>,</w:t>
      </w:r>
    </w:p>
    <w:p w:rsidR="00F652B5" w:rsidRPr="007C321E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7C321E">
        <w:rPr>
          <w:rFonts w:ascii="Arial" w:hAnsi="Arial" w:cs="Arial"/>
          <w:b/>
          <w:i/>
        </w:rPr>
        <w:t>Š</w:t>
      </w:r>
      <w:r w:rsidR="00F652B5" w:rsidRPr="007C321E">
        <w:rPr>
          <w:rFonts w:ascii="Arial" w:hAnsi="Arial" w:cs="Arial"/>
          <w:b/>
          <w:i/>
        </w:rPr>
        <w:t>ifra 3224</w:t>
      </w:r>
      <w:r w:rsidR="00F652B5" w:rsidRPr="007C321E">
        <w:rPr>
          <w:rFonts w:ascii="Arial" w:hAnsi="Arial" w:cs="Arial"/>
          <w:b/>
          <w:i/>
        </w:rPr>
        <w:tab/>
        <w:t>Materijal i dijelovi za tekuće i investicijsko održavanje</w:t>
      </w:r>
      <w:r w:rsidR="00F652B5" w:rsidRPr="007C321E">
        <w:rPr>
          <w:rFonts w:ascii="Arial" w:hAnsi="Arial" w:cs="Arial"/>
        </w:rPr>
        <w:t xml:space="preserve"> iznose </w:t>
      </w:r>
      <w:r w:rsidR="00272DE3" w:rsidRPr="007C321E">
        <w:rPr>
          <w:rFonts w:ascii="Arial" w:hAnsi="Arial" w:cs="Arial"/>
        </w:rPr>
        <w:t>821,08</w:t>
      </w:r>
      <w:r w:rsidR="00CD68D4" w:rsidRPr="007C321E">
        <w:rPr>
          <w:rFonts w:ascii="Arial" w:hAnsi="Arial" w:cs="Arial"/>
        </w:rPr>
        <w:t xml:space="preserve"> €</w:t>
      </w:r>
      <w:r w:rsidR="00F652B5" w:rsidRPr="007C321E">
        <w:rPr>
          <w:rFonts w:ascii="Arial" w:hAnsi="Arial" w:cs="Arial"/>
        </w:rPr>
        <w:t xml:space="preserve"> </w:t>
      </w:r>
      <w:r w:rsidR="007516B0" w:rsidRPr="007C321E">
        <w:rPr>
          <w:rFonts w:ascii="Arial" w:hAnsi="Arial" w:cs="Arial"/>
        </w:rPr>
        <w:t xml:space="preserve">i </w:t>
      </w:r>
      <w:r w:rsidR="00272DE3" w:rsidRPr="007C321E">
        <w:rPr>
          <w:rFonts w:ascii="Arial" w:hAnsi="Arial" w:cs="Arial"/>
        </w:rPr>
        <w:t>već</w:t>
      </w:r>
      <w:r w:rsidR="00CD68D4" w:rsidRPr="007C321E">
        <w:rPr>
          <w:rFonts w:ascii="Arial" w:hAnsi="Arial" w:cs="Arial"/>
        </w:rPr>
        <w:t>i</w:t>
      </w:r>
      <w:r w:rsidR="007516B0" w:rsidRPr="007C321E">
        <w:rPr>
          <w:rFonts w:ascii="Arial" w:hAnsi="Arial" w:cs="Arial"/>
        </w:rPr>
        <w:t xml:space="preserve"> su za </w:t>
      </w:r>
      <w:r w:rsidR="00272DE3" w:rsidRPr="007C321E">
        <w:rPr>
          <w:rFonts w:ascii="Arial" w:hAnsi="Arial" w:cs="Arial"/>
        </w:rPr>
        <w:t>140,5</w:t>
      </w:r>
      <w:r w:rsidR="007516B0" w:rsidRPr="007C321E">
        <w:rPr>
          <w:rFonts w:ascii="Arial" w:hAnsi="Arial" w:cs="Arial"/>
        </w:rPr>
        <w:t xml:space="preserve">% u odnosu na rashode u prethodnom izvještajnom razdoblju </w:t>
      </w:r>
      <w:r w:rsidR="00272DE3" w:rsidRPr="007C321E">
        <w:rPr>
          <w:rFonts w:ascii="Arial" w:hAnsi="Arial" w:cs="Arial"/>
        </w:rPr>
        <w:t>zbog veće</w:t>
      </w:r>
      <w:r w:rsidR="00CD68D4" w:rsidRPr="007C321E">
        <w:rPr>
          <w:rFonts w:ascii="Arial" w:hAnsi="Arial" w:cs="Arial"/>
        </w:rPr>
        <w:t xml:space="preserve"> potrebe za nabavom dijelova za održavanje</w:t>
      </w:r>
      <w:r w:rsidR="00F652B5" w:rsidRPr="007C321E">
        <w:rPr>
          <w:rFonts w:ascii="Arial" w:hAnsi="Arial" w:cs="Arial"/>
        </w:rPr>
        <w:t>,</w:t>
      </w:r>
    </w:p>
    <w:p w:rsidR="00F652B5" w:rsidRPr="007C321E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7C321E">
        <w:rPr>
          <w:rFonts w:ascii="Arial" w:hAnsi="Arial" w:cs="Arial"/>
          <w:b/>
          <w:i/>
        </w:rPr>
        <w:t>Š</w:t>
      </w:r>
      <w:r w:rsidR="00F652B5" w:rsidRPr="007C321E">
        <w:rPr>
          <w:rFonts w:ascii="Arial" w:hAnsi="Arial" w:cs="Arial"/>
          <w:b/>
          <w:i/>
        </w:rPr>
        <w:t>ifra 3225</w:t>
      </w:r>
      <w:r w:rsidR="00F652B5" w:rsidRPr="007C321E">
        <w:rPr>
          <w:rFonts w:ascii="Arial" w:hAnsi="Arial" w:cs="Arial"/>
          <w:b/>
          <w:i/>
        </w:rPr>
        <w:tab/>
        <w:t>Sitan inventar i auto gume</w:t>
      </w:r>
      <w:r w:rsidR="00F652B5" w:rsidRPr="007C321E">
        <w:rPr>
          <w:rFonts w:ascii="Arial" w:hAnsi="Arial" w:cs="Arial"/>
        </w:rPr>
        <w:t xml:space="preserve"> iznose </w:t>
      </w:r>
      <w:r w:rsidR="007C321E" w:rsidRPr="007C321E">
        <w:rPr>
          <w:rFonts w:ascii="Arial" w:hAnsi="Arial" w:cs="Arial"/>
        </w:rPr>
        <w:t>56,25</w:t>
      </w:r>
      <w:r w:rsidR="00CD68D4" w:rsidRPr="007C321E">
        <w:rPr>
          <w:rFonts w:ascii="Arial" w:hAnsi="Arial" w:cs="Arial"/>
        </w:rPr>
        <w:t xml:space="preserve"> €</w:t>
      </w:r>
      <w:r w:rsidR="00F652B5" w:rsidRPr="007C321E">
        <w:rPr>
          <w:rFonts w:ascii="Arial" w:hAnsi="Arial" w:cs="Arial"/>
        </w:rPr>
        <w:t xml:space="preserve"> i </w:t>
      </w:r>
      <w:r w:rsidR="007C321E" w:rsidRPr="007C321E">
        <w:rPr>
          <w:rFonts w:ascii="Arial" w:hAnsi="Arial" w:cs="Arial"/>
        </w:rPr>
        <w:t>manj</w:t>
      </w:r>
      <w:r w:rsidR="00CD68D4" w:rsidRPr="007C321E">
        <w:rPr>
          <w:rFonts w:ascii="Arial" w:hAnsi="Arial" w:cs="Arial"/>
        </w:rPr>
        <w:t xml:space="preserve">i su za </w:t>
      </w:r>
      <w:r w:rsidR="007C321E" w:rsidRPr="007C321E">
        <w:rPr>
          <w:rFonts w:ascii="Arial" w:hAnsi="Arial" w:cs="Arial"/>
        </w:rPr>
        <w:t>94,7</w:t>
      </w:r>
      <w:r w:rsidR="00F652B5" w:rsidRPr="007C321E">
        <w:rPr>
          <w:rFonts w:ascii="Arial" w:hAnsi="Arial" w:cs="Arial"/>
        </w:rPr>
        <w:t xml:space="preserve">% u odnosu na rashode u prethodnom izvještajnom razdoblju zbog </w:t>
      </w:r>
      <w:r w:rsidR="007C321E" w:rsidRPr="007C321E">
        <w:rPr>
          <w:rFonts w:ascii="Arial" w:hAnsi="Arial" w:cs="Arial"/>
        </w:rPr>
        <w:t>manje potrebe za</w:t>
      </w:r>
      <w:r w:rsidR="0080034E" w:rsidRPr="007C321E">
        <w:rPr>
          <w:rFonts w:ascii="Arial" w:hAnsi="Arial" w:cs="Arial"/>
        </w:rPr>
        <w:t xml:space="preserve"> </w:t>
      </w:r>
      <w:r w:rsidR="007C321E" w:rsidRPr="007C321E">
        <w:rPr>
          <w:rFonts w:ascii="Arial" w:hAnsi="Arial" w:cs="Arial"/>
        </w:rPr>
        <w:t>sitnim</w:t>
      </w:r>
      <w:r w:rsidR="00CD68D4" w:rsidRPr="007C321E">
        <w:rPr>
          <w:rFonts w:ascii="Arial" w:hAnsi="Arial" w:cs="Arial"/>
        </w:rPr>
        <w:t xml:space="preserve"> inventar</w:t>
      </w:r>
      <w:r w:rsidR="007C321E" w:rsidRPr="007C321E">
        <w:rPr>
          <w:rFonts w:ascii="Arial" w:hAnsi="Arial" w:cs="Arial"/>
        </w:rPr>
        <w:t>om</w:t>
      </w:r>
      <w:r w:rsidR="00F652B5" w:rsidRPr="007C321E">
        <w:rPr>
          <w:rFonts w:ascii="Arial" w:hAnsi="Arial" w:cs="Arial"/>
        </w:rPr>
        <w:t>,</w:t>
      </w:r>
    </w:p>
    <w:p w:rsidR="00F652B5" w:rsidRPr="007C321E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7C321E">
        <w:rPr>
          <w:rFonts w:ascii="Arial" w:hAnsi="Arial" w:cs="Arial"/>
          <w:b/>
          <w:i/>
        </w:rPr>
        <w:t>Š</w:t>
      </w:r>
      <w:r w:rsidR="00F652B5" w:rsidRPr="007C321E">
        <w:rPr>
          <w:rFonts w:ascii="Arial" w:hAnsi="Arial" w:cs="Arial"/>
          <w:b/>
          <w:i/>
        </w:rPr>
        <w:t>ifra 3231</w:t>
      </w:r>
      <w:r w:rsidR="00F652B5" w:rsidRPr="007C321E">
        <w:rPr>
          <w:rFonts w:ascii="Arial" w:hAnsi="Arial" w:cs="Arial"/>
          <w:b/>
          <w:i/>
        </w:rPr>
        <w:tab/>
        <w:t>Usluge telefona i pošte</w:t>
      </w:r>
      <w:r w:rsidR="00F652B5" w:rsidRPr="007C321E">
        <w:rPr>
          <w:rFonts w:ascii="Arial" w:hAnsi="Arial" w:cs="Arial"/>
        </w:rPr>
        <w:t xml:space="preserve"> iznose </w:t>
      </w:r>
      <w:r w:rsidR="007C321E" w:rsidRPr="007C321E">
        <w:rPr>
          <w:rFonts w:ascii="Arial" w:hAnsi="Arial" w:cs="Arial"/>
        </w:rPr>
        <w:t>91.796,90</w:t>
      </w:r>
      <w:r w:rsidR="00CD68D4" w:rsidRPr="007C321E">
        <w:rPr>
          <w:rFonts w:ascii="Arial" w:hAnsi="Arial" w:cs="Arial"/>
        </w:rPr>
        <w:t xml:space="preserve"> €</w:t>
      </w:r>
      <w:r w:rsidR="00F652B5" w:rsidRPr="007C321E">
        <w:rPr>
          <w:rFonts w:ascii="Arial" w:hAnsi="Arial" w:cs="Arial"/>
        </w:rPr>
        <w:t xml:space="preserve"> i veće su za </w:t>
      </w:r>
      <w:r w:rsidR="007C321E" w:rsidRPr="007C321E">
        <w:rPr>
          <w:rFonts w:ascii="Arial" w:hAnsi="Arial" w:cs="Arial"/>
        </w:rPr>
        <w:t>21</w:t>
      </w:r>
      <w:r w:rsidR="00F652B5" w:rsidRPr="007C321E">
        <w:rPr>
          <w:rFonts w:ascii="Arial" w:hAnsi="Arial" w:cs="Arial"/>
        </w:rPr>
        <w:t>% u odnosu na rashode u prethodnom izvještajnom razdoblju zbog veće potrebe slanja pošiljki kao i porasta cijena poštanskih usluga,</w:t>
      </w:r>
    </w:p>
    <w:p w:rsidR="00F652B5" w:rsidRPr="007C321E" w:rsidRDefault="00170EE3" w:rsidP="006627A1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7C321E">
        <w:rPr>
          <w:rFonts w:ascii="Arial" w:hAnsi="Arial" w:cs="Arial"/>
          <w:b/>
          <w:i/>
        </w:rPr>
        <w:t>Š</w:t>
      </w:r>
      <w:r w:rsidR="00F652B5" w:rsidRPr="007C321E">
        <w:rPr>
          <w:rFonts w:ascii="Arial" w:hAnsi="Arial" w:cs="Arial"/>
          <w:b/>
          <w:i/>
        </w:rPr>
        <w:t>ifra 3232</w:t>
      </w:r>
      <w:r w:rsidR="00F652B5" w:rsidRPr="007C321E">
        <w:rPr>
          <w:rFonts w:ascii="Arial" w:hAnsi="Arial" w:cs="Arial"/>
          <w:b/>
          <w:i/>
        </w:rPr>
        <w:tab/>
        <w:t>Usluge  tekućeg i investicijskog održavanja</w:t>
      </w:r>
      <w:r w:rsidR="00F652B5" w:rsidRPr="007C321E">
        <w:rPr>
          <w:rFonts w:ascii="Arial" w:hAnsi="Arial" w:cs="Arial"/>
        </w:rPr>
        <w:t xml:space="preserve"> iznose </w:t>
      </w:r>
      <w:r w:rsidR="007C321E" w:rsidRPr="007C321E">
        <w:rPr>
          <w:rFonts w:ascii="Arial" w:hAnsi="Arial" w:cs="Arial"/>
        </w:rPr>
        <w:t xml:space="preserve">14.518,40 </w:t>
      </w:r>
      <w:r w:rsidR="00CD68D4" w:rsidRPr="007C321E">
        <w:rPr>
          <w:rFonts w:ascii="Arial" w:hAnsi="Arial" w:cs="Arial"/>
        </w:rPr>
        <w:t>€</w:t>
      </w:r>
      <w:r w:rsidR="00F652B5" w:rsidRPr="007C321E">
        <w:rPr>
          <w:rFonts w:ascii="Arial" w:hAnsi="Arial" w:cs="Arial"/>
        </w:rPr>
        <w:t xml:space="preserve"> i </w:t>
      </w:r>
      <w:r w:rsidR="007C321E" w:rsidRPr="007C321E">
        <w:rPr>
          <w:rFonts w:ascii="Arial" w:hAnsi="Arial" w:cs="Arial"/>
        </w:rPr>
        <w:t>veći</w:t>
      </w:r>
      <w:r w:rsidR="00F652B5" w:rsidRPr="007C321E">
        <w:rPr>
          <w:rFonts w:ascii="Arial" w:hAnsi="Arial" w:cs="Arial"/>
        </w:rPr>
        <w:t xml:space="preserve"> su za </w:t>
      </w:r>
      <w:r w:rsidR="007C321E" w:rsidRPr="007C321E">
        <w:rPr>
          <w:rFonts w:ascii="Arial" w:hAnsi="Arial" w:cs="Arial"/>
        </w:rPr>
        <w:t>151,3</w:t>
      </w:r>
      <w:r w:rsidR="00F652B5" w:rsidRPr="007C321E">
        <w:rPr>
          <w:rFonts w:ascii="Arial" w:hAnsi="Arial" w:cs="Arial"/>
        </w:rPr>
        <w:t>% u odnosu na rashode u pretho</w:t>
      </w:r>
      <w:r w:rsidR="006627A1" w:rsidRPr="007C321E">
        <w:rPr>
          <w:rFonts w:ascii="Arial" w:hAnsi="Arial" w:cs="Arial"/>
        </w:rPr>
        <w:t xml:space="preserve">dnom izvještajnom razdoblju </w:t>
      </w:r>
      <w:r w:rsidR="007C321E" w:rsidRPr="007C321E">
        <w:rPr>
          <w:rFonts w:ascii="Arial" w:hAnsi="Arial" w:cs="Arial"/>
        </w:rPr>
        <w:t>radi potreba održavanja na zgradi</w:t>
      </w:r>
      <w:r w:rsidR="008A5F8D" w:rsidRPr="007C321E">
        <w:rPr>
          <w:rFonts w:ascii="Arial" w:hAnsi="Arial" w:cs="Arial"/>
        </w:rPr>
        <w:t xml:space="preserve"> suda</w:t>
      </w:r>
      <w:r w:rsidR="006627A1" w:rsidRPr="007C321E">
        <w:rPr>
          <w:rFonts w:ascii="Arial" w:hAnsi="Arial" w:cs="Arial"/>
        </w:rPr>
        <w:t>,</w:t>
      </w:r>
    </w:p>
    <w:p w:rsidR="007C321E" w:rsidRPr="00C808AF" w:rsidRDefault="00170EE3" w:rsidP="00F51E88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7C321E">
        <w:rPr>
          <w:rFonts w:ascii="Arial" w:hAnsi="Arial" w:cs="Arial"/>
          <w:b/>
          <w:i/>
        </w:rPr>
        <w:lastRenderedPageBreak/>
        <w:t>Š</w:t>
      </w:r>
      <w:r w:rsidR="00F652B5" w:rsidRPr="007C321E">
        <w:rPr>
          <w:rFonts w:ascii="Arial" w:hAnsi="Arial" w:cs="Arial"/>
          <w:b/>
          <w:i/>
        </w:rPr>
        <w:t>ifra 3233</w:t>
      </w:r>
      <w:r w:rsidR="00F652B5" w:rsidRPr="007C321E">
        <w:rPr>
          <w:rFonts w:ascii="Arial" w:hAnsi="Arial" w:cs="Arial"/>
          <w:b/>
          <w:i/>
        </w:rPr>
        <w:tab/>
        <w:t>Usluga promidžbe i informiranja</w:t>
      </w:r>
      <w:r w:rsidR="00F652B5" w:rsidRPr="007C321E">
        <w:rPr>
          <w:rFonts w:ascii="Arial" w:hAnsi="Arial" w:cs="Arial"/>
        </w:rPr>
        <w:t xml:space="preserve"> </w:t>
      </w:r>
      <w:r w:rsidR="007C321E" w:rsidRPr="007C321E">
        <w:rPr>
          <w:rFonts w:ascii="Arial" w:hAnsi="Arial" w:cs="Arial"/>
        </w:rPr>
        <w:t xml:space="preserve">iznose 901,25 € i nije vidljiv omjer u </w:t>
      </w:r>
      <w:r w:rsidR="007C321E" w:rsidRPr="00C808AF">
        <w:rPr>
          <w:rFonts w:ascii="Arial" w:hAnsi="Arial" w:cs="Arial"/>
        </w:rPr>
        <w:t>odnosu na rashode u prethodnom izvještajnom razdoblju</w:t>
      </w:r>
      <w:r w:rsidR="007C321E" w:rsidRPr="00C808AF">
        <w:rPr>
          <w:rFonts w:ascii="Arial" w:hAnsi="Arial" w:cs="Arial"/>
          <w:b/>
          <w:i/>
        </w:rPr>
        <w:t>,</w:t>
      </w:r>
    </w:p>
    <w:p w:rsidR="00F652B5" w:rsidRPr="00C808AF" w:rsidRDefault="00170EE3" w:rsidP="00F51E88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3234</w:t>
      </w:r>
      <w:r w:rsidR="00F652B5" w:rsidRPr="00C808AF">
        <w:rPr>
          <w:rFonts w:ascii="Arial" w:hAnsi="Arial" w:cs="Arial"/>
          <w:b/>
          <w:i/>
        </w:rPr>
        <w:tab/>
        <w:t>Komunalne usluge</w:t>
      </w:r>
      <w:r w:rsidR="00F652B5" w:rsidRPr="00C808AF">
        <w:rPr>
          <w:rFonts w:ascii="Arial" w:hAnsi="Arial" w:cs="Arial"/>
        </w:rPr>
        <w:t xml:space="preserve"> iznose </w:t>
      </w:r>
      <w:r w:rsidR="007C321E" w:rsidRPr="00C808AF">
        <w:rPr>
          <w:rFonts w:ascii="Arial" w:hAnsi="Arial" w:cs="Arial"/>
        </w:rPr>
        <w:t>26.938,11</w:t>
      </w:r>
      <w:r w:rsidR="002A6868" w:rsidRPr="00C808AF">
        <w:rPr>
          <w:rFonts w:ascii="Arial" w:hAnsi="Arial" w:cs="Arial"/>
        </w:rPr>
        <w:t xml:space="preserve"> € i veće su za </w:t>
      </w:r>
      <w:r w:rsidR="007C321E" w:rsidRPr="00C808AF">
        <w:rPr>
          <w:rFonts w:ascii="Arial" w:hAnsi="Arial" w:cs="Arial"/>
        </w:rPr>
        <w:t>4,2</w:t>
      </w:r>
      <w:r w:rsidR="00F652B5" w:rsidRPr="00C808AF">
        <w:rPr>
          <w:rFonts w:ascii="Arial" w:hAnsi="Arial" w:cs="Arial"/>
        </w:rPr>
        <w:t>% u odnosu na rashode u prethodnom izvještajnom razdoblju zbog porasta cijena komunalnih usluga,</w:t>
      </w:r>
    </w:p>
    <w:p w:rsidR="00F652B5" w:rsidRPr="00C808AF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3235</w:t>
      </w:r>
      <w:r w:rsidR="00F652B5" w:rsidRPr="00C808AF">
        <w:rPr>
          <w:rFonts w:ascii="Arial" w:hAnsi="Arial" w:cs="Arial"/>
          <w:b/>
          <w:i/>
        </w:rPr>
        <w:tab/>
        <w:t>Zakupnine i najamnine</w:t>
      </w:r>
      <w:r w:rsidR="00F652B5" w:rsidRPr="00C808AF">
        <w:rPr>
          <w:rFonts w:ascii="Arial" w:hAnsi="Arial" w:cs="Arial"/>
          <w:b/>
        </w:rPr>
        <w:t xml:space="preserve"> </w:t>
      </w:r>
      <w:r w:rsidR="00F652B5" w:rsidRPr="00C808AF">
        <w:rPr>
          <w:rFonts w:ascii="Arial" w:hAnsi="Arial" w:cs="Arial"/>
        </w:rPr>
        <w:t xml:space="preserve">iznose </w:t>
      </w:r>
      <w:r w:rsidR="002A6868" w:rsidRPr="00C808AF">
        <w:rPr>
          <w:rFonts w:ascii="Arial" w:hAnsi="Arial" w:cs="Arial"/>
        </w:rPr>
        <w:t>11.</w:t>
      </w:r>
      <w:r w:rsidR="007C321E" w:rsidRPr="00C808AF">
        <w:rPr>
          <w:rFonts w:ascii="Arial" w:hAnsi="Arial" w:cs="Arial"/>
        </w:rPr>
        <w:t>176,04</w:t>
      </w:r>
      <w:r w:rsidR="002A6868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i </w:t>
      </w:r>
      <w:r w:rsidR="007C321E" w:rsidRPr="00C808AF">
        <w:rPr>
          <w:rFonts w:ascii="Arial" w:hAnsi="Arial" w:cs="Arial"/>
        </w:rPr>
        <w:t>manji</w:t>
      </w:r>
      <w:r w:rsidR="00F652B5" w:rsidRPr="00C808AF">
        <w:rPr>
          <w:rFonts w:ascii="Arial" w:hAnsi="Arial" w:cs="Arial"/>
        </w:rPr>
        <w:t xml:space="preserve"> su za </w:t>
      </w:r>
      <w:r w:rsidR="002A6868" w:rsidRPr="00C808AF">
        <w:rPr>
          <w:rFonts w:ascii="Arial" w:hAnsi="Arial" w:cs="Arial"/>
        </w:rPr>
        <w:t>6,</w:t>
      </w:r>
      <w:r w:rsidR="007C321E" w:rsidRPr="00C808AF">
        <w:rPr>
          <w:rFonts w:ascii="Arial" w:hAnsi="Arial" w:cs="Arial"/>
        </w:rPr>
        <w:t>8</w:t>
      </w:r>
      <w:r w:rsidR="00F652B5" w:rsidRPr="00C808AF">
        <w:rPr>
          <w:rFonts w:ascii="Arial" w:hAnsi="Arial" w:cs="Arial"/>
        </w:rPr>
        <w:t xml:space="preserve">% u odnosu na rashode u prethodnom izvještajnom razdoblju zbog </w:t>
      </w:r>
      <w:r w:rsidR="007C321E" w:rsidRPr="00C808AF">
        <w:rPr>
          <w:rFonts w:ascii="Arial" w:hAnsi="Arial" w:cs="Arial"/>
        </w:rPr>
        <w:t>manjeg ispisa</w:t>
      </w:r>
      <w:r w:rsidR="00F652B5" w:rsidRPr="00C808AF">
        <w:rPr>
          <w:rFonts w:ascii="Arial" w:hAnsi="Arial" w:cs="Arial"/>
        </w:rPr>
        <w:t>,</w:t>
      </w:r>
    </w:p>
    <w:p w:rsidR="00F652B5" w:rsidRPr="00C808AF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3236</w:t>
      </w:r>
      <w:r w:rsidR="00F652B5" w:rsidRPr="00C808AF">
        <w:rPr>
          <w:rFonts w:ascii="Arial" w:hAnsi="Arial" w:cs="Arial"/>
          <w:b/>
          <w:i/>
        </w:rPr>
        <w:tab/>
        <w:t>Zdravstvene usluge</w:t>
      </w:r>
      <w:r w:rsidR="00F652B5" w:rsidRPr="00C808AF">
        <w:rPr>
          <w:rFonts w:ascii="Arial" w:hAnsi="Arial" w:cs="Arial"/>
          <w:b/>
        </w:rPr>
        <w:t xml:space="preserve"> </w:t>
      </w:r>
      <w:r w:rsidR="00F652B5" w:rsidRPr="00C808AF">
        <w:rPr>
          <w:rFonts w:ascii="Arial" w:hAnsi="Arial" w:cs="Arial"/>
        </w:rPr>
        <w:t xml:space="preserve">iznose </w:t>
      </w:r>
      <w:r w:rsidR="00C808AF" w:rsidRPr="00C808AF">
        <w:rPr>
          <w:rFonts w:ascii="Arial" w:hAnsi="Arial" w:cs="Arial"/>
        </w:rPr>
        <w:t>50,00</w:t>
      </w:r>
      <w:r w:rsidR="002A6868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i</w:t>
      </w:r>
      <w:r w:rsidR="00C808AF" w:rsidRPr="00C808AF">
        <w:rPr>
          <w:rFonts w:ascii="Arial" w:hAnsi="Arial" w:cs="Arial"/>
        </w:rPr>
        <w:t xml:space="preserve"> manje</w:t>
      </w:r>
      <w:r w:rsidR="00F652B5" w:rsidRPr="00C808AF">
        <w:rPr>
          <w:rFonts w:ascii="Arial" w:hAnsi="Arial" w:cs="Arial"/>
        </w:rPr>
        <w:t xml:space="preserve"> su za </w:t>
      </w:r>
      <w:r w:rsidR="00C808AF" w:rsidRPr="00C808AF">
        <w:rPr>
          <w:rFonts w:ascii="Arial" w:hAnsi="Arial" w:cs="Arial"/>
        </w:rPr>
        <w:t>99</w:t>
      </w:r>
      <w:r w:rsidR="00F652B5" w:rsidRPr="00C808AF">
        <w:rPr>
          <w:rFonts w:ascii="Arial" w:hAnsi="Arial" w:cs="Arial"/>
        </w:rPr>
        <w:t>% u odnosu na rashode u prethodn</w:t>
      </w:r>
      <w:r w:rsidR="00C808AF" w:rsidRPr="00C808AF">
        <w:rPr>
          <w:rFonts w:ascii="Arial" w:hAnsi="Arial" w:cs="Arial"/>
        </w:rPr>
        <w:t>om izvještajnom razdoblju jer nisu</w:t>
      </w:r>
      <w:r w:rsidR="00F652B5" w:rsidRPr="00C808AF">
        <w:rPr>
          <w:rFonts w:ascii="Arial" w:hAnsi="Arial" w:cs="Arial"/>
        </w:rPr>
        <w:t xml:space="preserve"> </w:t>
      </w:r>
      <w:r w:rsidR="002A6868" w:rsidRPr="00C808AF">
        <w:rPr>
          <w:rFonts w:ascii="Arial" w:hAnsi="Arial" w:cs="Arial"/>
        </w:rPr>
        <w:t>zaposlenici prema KU išli na sistematske preglede,</w:t>
      </w:r>
    </w:p>
    <w:p w:rsidR="00F652B5" w:rsidRPr="00C808AF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3237</w:t>
      </w:r>
      <w:r w:rsidR="00F652B5" w:rsidRPr="00C808AF">
        <w:rPr>
          <w:rFonts w:ascii="Arial" w:hAnsi="Arial" w:cs="Arial"/>
          <w:b/>
          <w:i/>
        </w:rPr>
        <w:tab/>
        <w:t>Intelektualne i osobne usluge</w:t>
      </w:r>
      <w:r w:rsidR="00F652B5" w:rsidRPr="00C808AF">
        <w:rPr>
          <w:rFonts w:ascii="Arial" w:hAnsi="Arial" w:cs="Arial"/>
          <w:b/>
        </w:rPr>
        <w:t xml:space="preserve"> </w:t>
      </w:r>
      <w:r w:rsidR="00F652B5" w:rsidRPr="00C808AF">
        <w:rPr>
          <w:rFonts w:ascii="Arial" w:hAnsi="Arial" w:cs="Arial"/>
        </w:rPr>
        <w:t xml:space="preserve">iznose </w:t>
      </w:r>
      <w:r w:rsidR="00C808AF" w:rsidRPr="00C808AF">
        <w:rPr>
          <w:rFonts w:ascii="Arial" w:hAnsi="Arial" w:cs="Arial"/>
        </w:rPr>
        <w:t>157.691,61</w:t>
      </w:r>
      <w:r w:rsidR="002A6868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i veće su za </w:t>
      </w:r>
      <w:r w:rsidR="0080034E" w:rsidRPr="00C808AF">
        <w:rPr>
          <w:rFonts w:ascii="Arial" w:hAnsi="Arial" w:cs="Arial"/>
        </w:rPr>
        <w:t>5</w:t>
      </w:r>
      <w:r w:rsidR="002A6868" w:rsidRPr="00C808AF">
        <w:rPr>
          <w:rFonts w:ascii="Arial" w:hAnsi="Arial" w:cs="Arial"/>
        </w:rPr>
        <w:t>8,</w:t>
      </w:r>
      <w:r w:rsidR="00C808AF" w:rsidRPr="00C808AF">
        <w:rPr>
          <w:rFonts w:ascii="Arial" w:hAnsi="Arial" w:cs="Arial"/>
        </w:rPr>
        <w:t>3</w:t>
      </w:r>
      <w:r w:rsidR="00F652B5" w:rsidRPr="00C808AF">
        <w:rPr>
          <w:rFonts w:ascii="Arial" w:hAnsi="Arial" w:cs="Arial"/>
        </w:rPr>
        <w:t>% u odnosu na rashode u prethodnom izvještajnom razdoblju zbog pristiglih rješenj</w:t>
      </w:r>
      <w:r w:rsidR="002A6868" w:rsidRPr="00C808AF">
        <w:rPr>
          <w:rFonts w:ascii="Arial" w:hAnsi="Arial" w:cs="Arial"/>
        </w:rPr>
        <w:t>a za isplatu braniteljima po većim tarifama</w:t>
      </w:r>
      <w:r w:rsidR="00F652B5" w:rsidRPr="00C808AF">
        <w:rPr>
          <w:rFonts w:ascii="Arial" w:hAnsi="Arial" w:cs="Arial"/>
        </w:rPr>
        <w:t>,</w:t>
      </w:r>
    </w:p>
    <w:p w:rsidR="002A6868" w:rsidRPr="00C808AF" w:rsidRDefault="00170EE3" w:rsidP="002A6868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2A6868" w:rsidRPr="00C808AF">
        <w:rPr>
          <w:rFonts w:ascii="Arial" w:hAnsi="Arial" w:cs="Arial"/>
          <w:b/>
          <w:i/>
        </w:rPr>
        <w:t>ifra 3238</w:t>
      </w:r>
      <w:r w:rsidR="002A6868" w:rsidRPr="00C808AF">
        <w:rPr>
          <w:rFonts w:ascii="Arial" w:hAnsi="Arial" w:cs="Arial"/>
          <w:b/>
          <w:i/>
        </w:rPr>
        <w:tab/>
        <w:t>Računalne usluge</w:t>
      </w:r>
      <w:r w:rsidR="002A6868" w:rsidRPr="00C808AF">
        <w:rPr>
          <w:rFonts w:ascii="Arial" w:hAnsi="Arial" w:cs="Arial"/>
          <w:b/>
        </w:rPr>
        <w:t xml:space="preserve"> </w:t>
      </w:r>
      <w:r w:rsidR="002A6868" w:rsidRPr="00C808AF">
        <w:rPr>
          <w:rFonts w:ascii="Arial" w:hAnsi="Arial" w:cs="Arial"/>
        </w:rPr>
        <w:t xml:space="preserve">iznose 19,92 € i </w:t>
      </w:r>
      <w:r w:rsidR="00C808AF" w:rsidRPr="00C808AF">
        <w:rPr>
          <w:rFonts w:ascii="Arial" w:hAnsi="Arial" w:cs="Arial"/>
        </w:rPr>
        <w:t>jednake su rashodima</w:t>
      </w:r>
      <w:r w:rsidR="002A6868" w:rsidRPr="00C808AF">
        <w:rPr>
          <w:rFonts w:ascii="Arial" w:hAnsi="Arial" w:cs="Arial"/>
        </w:rPr>
        <w:t xml:space="preserve"> u prethodnom izvještajnom razdoblju a odnose se na zaprimanje e-računa sustavom Fine,</w:t>
      </w:r>
    </w:p>
    <w:p w:rsidR="00C808AF" w:rsidRPr="00C808AF" w:rsidRDefault="00170EE3" w:rsidP="00912A8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2A6868" w:rsidRPr="00C808AF">
        <w:rPr>
          <w:rFonts w:ascii="Arial" w:hAnsi="Arial" w:cs="Arial"/>
          <w:b/>
          <w:i/>
        </w:rPr>
        <w:t>ifra 3239</w:t>
      </w:r>
      <w:r w:rsidR="002A6868" w:rsidRPr="00C808AF">
        <w:rPr>
          <w:rFonts w:ascii="Arial" w:hAnsi="Arial" w:cs="Arial"/>
          <w:b/>
          <w:i/>
        </w:rPr>
        <w:tab/>
        <w:t>Ostale usluge</w:t>
      </w:r>
      <w:r w:rsidR="002A6868" w:rsidRPr="00C808AF">
        <w:rPr>
          <w:rFonts w:ascii="Arial" w:hAnsi="Arial" w:cs="Arial"/>
          <w:b/>
        </w:rPr>
        <w:t xml:space="preserve"> </w:t>
      </w:r>
      <w:r w:rsidR="002A6868" w:rsidRPr="00C808AF">
        <w:rPr>
          <w:rFonts w:ascii="Arial" w:hAnsi="Arial" w:cs="Arial"/>
        </w:rPr>
        <w:t xml:space="preserve">iznose </w:t>
      </w:r>
      <w:r w:rsidR="00C808AF" w:rsidRPr="00C808AF">
        <w:rPr>
          <w:rFonts w:ascii="Arial" w:hAnsi="Arial" w:cs="Arial"/>
        </w:rPr>
        <w:t>0,09</w:t>
      </w:r>
      <w:r w:rsidR="002A6868" w:rsidRPr="00C808AF">
        <w:rPr>
          <w:rFonts w:ascii="Arial" w:hAnsi="Arial" w:cs="Arial"/>
        </w:rPr>
        <w:t xml:space="preserve"> € i </w:t>
      </w:r>
      <w:r w:rsidR="00C808AF" w:rsidRPr="00C808AF">
        <w:rPr>
          <w:rFonts w:ascii="Arial" w:hAnsi="Arial" w:cs="Arial"/>
        </w:rPr>
        <w:t>manje su za 94,6% u odnosu na rashode u prethodnom izvještajnom razdoblju,</w:t>
      </w:r>
    </w:p>
    <w:p w:rsidR="00F652B5" w:rsidRPr="00C808AF" w:rsidRDefault="00170EE3" w:rsidP="00912A8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324</w:t>
      </w:r>
      <w:r w:rsidR="00F652B5" w:rsidRPr="00C808AF">
        <w:rPr>
          <w:rFonts w:ascii="Arial" w:hAnsi="Arial" w:cs="Arial"/>
          <w:b/>
          <w:i/>
        </w:rPr>
        <w:tab/>
        <w:t>Naknade troškova osobama izvan radnog odnosa</w:t>
      </w:r>
      <w:r w:rsidR="00F652B5" w:rsidRPr="00C808AF">
        <w:rPr>
          <w:rFonts w:ascii="Arial" w:hAnsi="Arial" w:cs="Arial"/>
        </w:rPr>
        <w:t xml:space="preserve"> iznose </w:t>
      </w:r>
      <w:r w:rsidR="00C808AF" w:rsidRPr="00C808AF">
        <w:rPr>
          <w:rFonts w:ascii="Arial" w:hAnsi="Arial" w:cs="Arial"/>
        </w:rPr>
        <w:t>421,22</w:t>
      </w:r>
      <w:r w:rsidR="002A6868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i </w:t>
      </w:r>
      <w:r w:rsidR="00C808AF" w:rsidRPr="00C808AF">
        <w:rPr>
          <w:rFonts w:ascii="Arial" w:hAnsi="Arial" w:cs="Arial"/>
        </w:rPr>
        <w:t>veće</w:t>
      </w:r>
      <w:r w:rsidR="00F652B5" w:rsidRPr="00C808AF">
        <w:rPr>
          <w:rFonts w:ascii="Arial" w:hAnsi="Arial" w:cs="Arial"/>
        </w:rPr>
        <w:t xml:space="preserve"> su za </w:t>
      </w:r>
      <w:r w:rsidR="00C808AF" w:rsidRPr="00C808AF">
        <w:rPr>
          <w:rFonts w:ascii="Arial" w:hAnsi="Arial" w:cs="Arial"/>
        </w:rPr>
        <w:t>337,1</w:t>
      </w:r>
      <w:r w:rsidR="00F652B5" w:rsidRPr="00C808AF">
        <w:rPr>
          <w:rFonts w:ascii="Arial" w:hAnsi="Arial" w:cs="Arial"/>
        </w:rPr>
        <w:t xml:space="preserve">% u odnosu na prethodno izvještajno razdoblje zbog </w:t>
      </w:r>
      <w:r w:rsidR="00C808AF" w:rsidRPr="00C808AF">
        <w:rPr>
          <w:rFonts w:ascii="Arial" w:hAnsi="Arial" w:cs="Arial"/>
        </w:rPr>
        <w:t>većih</w:t>
      </w:r>
      <w:r w:rsidR="002A6868" w:rsidRPr="00C808AF">
        <w:rPr>
          <w:rFonts w:ascii="Arial" w:hAnsi="Arial" w:cs="Arial"/>
        </w:rPr>
        <w:t xml:space="preserve"> isplata</w:t>
      </w:r>
      <w:r w:rsidR="00C808AF" w:rsidRPr="00C808AF">
        <w:rPr>
          <w:rFonts w:ascii="Arial" w:hAnsi="Arial" w:cs="Arial"/>
        </w:rPr>
        <w:t xml:space="preserve"> naknada svjedocima</w:t>
      </w:r>
      <w:r w:rsidR="00F652B5" w:rsidRPr="00C808AF">
        <w:rPr>
          <w:rFonts w:ascii="Arial" w:hAnsi="Arial" w:cs="Arial"/>
        </w:rPr>
        <w:t xml:space="preserve"> po rješenju suca, </w:t>
      </w:r>
    </w:p>
    <w:p w:rsidR="00F652B5" w:rsidRPr="00C808AF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3291</w:t>
      </w:r>
      <w:r w:rsidR="00F652B5" w:rsidRPr="00C808AF">
        <w:rPr>
          <w:rFonts w:ascii="Arial" w:hAnsi="Arial" w:cs="Arial"/>
          <w:b/>
          <w:i/>
        </w:rPr>
        <w:tab/>
        <w:t>Naknade za rad predsjedničkih izvršnih tijela i sl.</w:t>
      </w:r>
      <w:r w:rsidR="00F652B5" w:rsidRPr="00C808AF">
        <w:rPr>
          <w:rFonts w:ascii="Arial" w:hAnsi="Arial" w:cs="Arial"/>
          <w:b/>
        </w:rPr>
        <w:t xml:space="preserve"> </w:t>
      </w:r>
      <w:r w:rsidR="00F652B5" w:rsidRPr="00C808AF">
        <w:rPr>
          <w:rFonts w:ascii="Arial" w:hAnsi="Arial" w:cs="Arial"/>
        </w:rPr>
        <w:t xml:space="preserve">iznose </w:t>
      </w:r>
      <w:r w:rsidR="00C808AF" w:rsidRPr="00C808AF">
        <w:rPr>
          <w:rFonts w:ascii="Arial" w:hAnsi="Arial" w:cs="Arial"/>
        </w:rPr>
        <w:t>18.901,24</w:t>
      </w:r>
      <w:r w:rsidR="002A6868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i </w:t>
      </w:r>
      <w:r w:rsidR="00C808AF" w:rsidRPr="00C808AF">
        <w:rPr>
          <w:rFonts w:ascii="Arial" w:hAnsi="Arial" w:cs="Arial"/>
        </w:rPr>
        <w:t>veće</w:t>
      </w:r>
      <w:r w:rsidR="002A6868" w:rsidRPr="00C808AF">
        <w:rPr>
          <w:rFonts w:ascii="Arial" w:hAnsi="Arial" w:cs="Arial"/>
        </w:rPr>
        <w:t xml:space="preserve"> su za </w:t>
      </w:r>
      <w:r w:rsidR="00C808AF" w:rsidRPr="00C808AF">
        <w:rPr>
          <w:rFonts w:ascii="Arial" w:hAnsi="Arial" w:cs="Arial"/>
        </w:rPr>
        <w:t>118,7</w:t>
      </w:r>
      <w:r w:rsidR="00F652B5" w:rsidRPr="00C808AF">
        <w:rPr>
          <w:rFonts w:ascii="Arial" w:hAnsi="Arial" w:cs="Arial"/>
        </w:rPr>
        <w:t>% u odnosu na rashode u prethodnom izvještajnom razdoblju a odnose se na isplatu očevida zaposlenicima</w:t>
      </w:r>
      <w:r w:rsidR="0080034E" w:rsidRPr="00C808AF">
        <w:rPr>
          <w:rFonts w:ascii="Arial" w:hAnsi="Arial" w:cs="Arial"/>
        </w:rPr>
        <w:t xml:space="preserve"> i ZK naknada za izmjere katastarskih općina</w:t>
      </w:r>
      <w:r w:rsidR="00F652B5" w:rsidRPr="00C808AF">
        <w:rPr>
          <w:rFonts w:ascii="Arial" w:hAnsi="Arial" w:cs="Arial"/>
        </w:rPr>
        <w:t>,</w:t>
      </w:r>
    </w:p>
    <w:p w:rsidR="00F652B5" w:rsidRPr="00C808AF" w:rsidRDefault="00170EE3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3292</w:t>
      </w:r>
      <w:r w:rsidR="00F652B5" w:rsidRPr="00C808AF">
        <w:rPr>
          <w:rFonts w:ascii="Arial" w:hAnsi="Arial" w:cs="Arial"/>
          <w:b/>
          <w:i/>
        </w:rPr>
        <w:tab/>
        <w:t>Premije osiguranja</w:t>
      </w:r>
      <w:r w:rsidR="00F652B5" w:rsidRPr="00C808AF">
        <w:rPr>
          <w:rFonts w:ascii="Arial" w:hAnsi="Arial" w:cs="Arial"/>
          <w:b/>
        </w:rPr>
        <w:t xml:space="preserve"> </w:t>
      </w:r>
      <w:r w:rsidR="00F652B5" w:rsidRPr="00C808AF">
        <w:rPr>
          <w:rFonts w:ascii="Arial" w:hAnsi="Arial" w:cs="Arial"/>
        </w:rPr>
        <w:t xml:space="preserve">iznose </w:t>
      </w:r>
      <w:r w:rsidR="00C808AF" w:rsidRPr="00C808AF">
        <w:rPr>
          <w:rFonts w:ascii="Arial" w:hAnsi="Arial" w:cs="Arial"/>
        </w:rPr>
        <w:t>1.038,75</w:t>
      </w:r>
      <w:r w:rsidR="002A6868" w:rsidRPr="00C808AF">
        <w:rPr>
          <w:rFonts w:ascii="Arial" w:hAnsi="Arial" w:cs="Arial"/>
        </w:rPr>
        <w:t xml:space="preserve"> €</w:t>
      </w:r>
      <w:r w:rsidR="0080034E" w:rsidRPr="00C808AF">
        <w:rPr>
          <w:rFonts w:ascii="Arial" w:hAnsi="Arial" w:cs="Arial"/>
        </w:rPr>
        <w:t xml:space="preserve"> i veće su za </w:t>
      </w:r>
      <w:r w:rsidR="00C808AF" w:rsidRPr="00C808AF">
        <w:rPr>
          <w:rFonts w:ascii="Arial" w:hAnsi="Arial" w:cs="Arial"/>
        </w:rPr>
        <w:t>34</w:t>
      </w:r>
      <w:r w:rsidR="002A6868" w:rsidRPr="00C808AF">
        <w:rPr>
          <w:rFonts w:ascii="Arial" w:hAnsi="Arial" w:cs="Arial"/>
        </w:rPr>
        <w:t>,7</w:t>
      </w:r>
      <w:r w:rsidR="0080034E" w:rsidRPr="00C808AF">
        <w:rPr>
          <w:rFonts w:ascii="Arial" w:hAnsi="Arial" w:cs="Arial"/>
        </w:rPr>
        <w:t xml:space="preserve">% u odnosu na rashode u prethodnom izvještajnom razdoblju </w:t>
      </w:r>
      <w:r w:rsidR="002A6868" w:rsidRPr="00C808AF">
        <w:rPr>
          <w:rFonts w:ascii="Arial" w:hAnsi="Arial" w:cs="Arial"/>
        </w:rPr>
        <w:t>radi većih cijena osiguranja za dva službena vozila</w:t>
      </w:r>
      <w:r w:rsidR="00F652B5" w:rsidRPr="00C808AF">
        <w:rPr>
          <w:rFonts w:ascii="Arial" w:hAnsi="Arial" w:cs="Arial"/>
        </w:rPr>
        <w:t>,</w:t>
      </w:r>
    </w:p>
    <w:p w:rsidR="00C808AF" w:rsidRPr="00C808AF" w:rsidRDefault="00170EE3" w:rsidP="00D7178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4B16BC" w:rsidRPr="00C808AF">
        <w:rPr>
          <w:rFonts w:ascii="Arial" w:hAnsi="Arial" w:cs="Arial"/>
          <w:b/>
          <w:i/>
        </w:rPr>
        <w:t>ifra 3293</w:t>
      </w:r>
      <w:r w:rsidR="004B16BC" w:rsidRPr="00C808AF">
        <w:rPr>
          <w:rFonts w:ascii="Arial" w:hAnsi="Arial" w:cs="Arial"/>
          <w:b/>
          <w:i/>
        </w:rPr>
        <w:tab/>
        <w:t>Reprezentacij</w:t>
      </w:r>
      <w:r w:rsidR="008A5F8D" w:rsidRPr="00C808AF">
        <w:rPr>
          <w:rFonts w:ascii="Arial" w:hAnsi="Arial" w:cs="Arial"/>
          <w:b/>
          <w:i/>
        </w:rPr>
        <w:t>a</w:t>
      </w:r>
      <w:r w:rsidR="004B16BC" w:rsidRPr="00C808AF">
        <w:rPr>
          <w:rFonts w:ascii="Arial" w:hAnsi="Arial" w:cs="Arial"/>
          <w:b/>
        </w:rPr>
        <w:t xml:space="preserve"> </w:t>
      </w:r>
      <w:r w:rsidR="004B16BC" w:rsidRPr="00C808AF">
        <w:rPr>
          <w:rFonts w:ascii="Arial" w:hAnsi="Arial" w:cs="Arial"/>
        </w:rPr>
        <w:t xml:space="preserve">iznosi </w:t>
      </w:r>
      <w:r w:rsidR="00C808AF" w:rsidRPr="00C808AF">
        <w:rPr>
          <w:rFonts w:ascii="Arial" w:hAnsi="Arial" w:cs="Arial"/>
        </w:rPr>
        <w:t>141,16</w:t>
      </w:r>
      <w:r w:rsidR="004B16BC" w:rsidRPr="00C808AF">
        <w:rPr>
          <w:rFonts w:ascii="Arial" w:hAnsi="Arial" w:cs="Arial"/>
        </w:rPr>
        <w:t xml:space="preserve"> € i </w:t>
      </w:r>
      <w:r w:rsidR="00C808AF" w:rsidRPr="00C808AF">
        <w:rPr>
          <w:rFonts w:ascii="Arial" w:hAnsi="Arial" w:cs="Arial"/>
        </w:rPr>
        <w:t>manja je za 21% u odnosu na rashode u prethodnom izvještajnom razdoblju jer se manje utrošilo,</w:t>
      </w:r>
    </w:p>
    <w:p w:rsidR="004B16BC" w:rsidRPr="00C808AF" w:rsidRDefault="00170EE3" w:rsidP="00D7178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  <w:i/>
        </w:rPr>
        <w:t>Š</w:t>
      </w:r>
      <w:r w:rsidR="00F652B5" w:rsidRPr="00C808AF">
        <w:rPr>
          <w:rFonts w:ascii="Arial" w:hAnsi="Arial" w:cs="Arial"/>
          <w:b/>
          <w:i/>
        </w:rPr>
        <w:t>ifra 3299</w:t>
      </w:r>
      <w:r w:rsidR="00F652B5" w:rsidRPr="00C808AF">
        <w:rPr>
          <w:rFonts w:ascii="Arial" w:hAnsi="Arial" w:cs="Arial"/>
          <w:b/>
          <w:i/>
        </w:rPr>
        <w:tab/>
        <w:t>Ostali nespomenuti rashodi poslovanja</w:t>
      </w:r>
      <w:r w:rsidR="00F652B5" w:rsidRPr="00C808AF">
        <w:rPr>
          <w:rFonts w:ascii="Arial" w:hAnsi="Arial" w:cs="Arial"/>
        </w:rPr>
        <w:t xml:space="preserve"> iznose </w:t>
      </w:r>
      <w:r w:rsidR="00C808AF" w:rsidRPr="00C808AF">
        <w:rPr>
          <w:rFonts w:ascii="Arial" w:hAnsi="Arial" w:cs="Arial"/>
        </w:rPr>
        <w:t>216,32</w:t>
      </w:r>
      <w:r w:rsidR="004B16BC" w:rsidRPr="00C808AF">
        <w:rPr>
          <w:rFonts w:ascii="Arial" w:hAnsi="Arial" w:cs="Arial"/>
        </w:rPr>
        <w:t xml:space="preserve"> €</w:t>
      </w:r>
      <w:r w:rsidR="00F652B5" w:rsidRPr="00C808AF">
        <w:rPr>
          <w:rFonts w:ascii="Arial" w:hAnsi="Arial" w:cs="Arial"/>
        </w:rPr>
        <w:t xml:space="preserve"> </w:t>
      </w:r>
      <w:r w:rsidR="008A5F8D" w:rsidRPr="00C808AF">
        <w:rPr>
          <w:rFonts w:ascii="Arial" w:hAnsi="Arial" w:cs="Arial"/>
        </w:rPr>
        <w:t xml:space="preserve">i </w:t>
      </w:r>
      <w:r w:rsidR="00C808AF" w:rsidRPr="00C808AF">
        <w:rPr>
          <w:rFonts w:ascii="Arial" w:hAnsi="Arial" w:cs="Arial"/>
        </w:rPr>
        <w:t>već</w:t>
      </w:r>
      <w:r w:rsidR="008A5F8D" w:rsidRPr="00C808AF">
        <w:rPr>
          <w:rFonts w:ascii="Arial" w:hAnsi="Arial" w:cs="Arial"/>
        </w:rPr>
        <w:t>i</w:t>
      </w:r>
      <w:r w:rsidR="004B16BC" w:rsidRPr="00C808AF">
        <w:rPr>
          <w:rFonts w:ascii="Arial" w:hAnsi="Arial" w:cs="Arial"/>
        </w:rPr>
        <w:t xml:space="preserve"> su za </w:t>
      </w:r>
      <w:r w:rsidR="00C808AF" w:rsidRPr="00C808AF">
        <w:rPr>
          <w:rFonts w:ascii="Arial" w:hAnsi="Arial" w:cs="Arial"/>
        </w:rPr>
        <w:t>76,4</w:t>
      </w:r>
      <w:r w:rsidR="004B16BC" w:rsidRPr="00C808AF">
        <w:rPr>
          <w:rFonts w:ascii="Arial" w:hAnsi="Arial" w:cs="Arial"/>
        </w:rPr>
        <w:t>% u odnosu na rashode u prethodnom izvještajnom razdoblju</w:t>
      </w:r>
      <w:r w:rsidR="00C808AF">
        <w:rPr>
          <w:rFonts w:ascii="Arial" w:hAnsi="Arial" w:cs="Arial"/>
        </w:rPr>
        <w:t>.</w:t>
      </w:r>
    </w:p>
    <w:p w:rsidR="00F652B5" w:rsidRPr="009A5698" w:rsidRDefault="00F652B5" w:rsidP="004B16BC">
      <w:pPr>
        <w:pStyle w:val="Odlomakpopisa"/>
        <w:ind w:left="1080"/>
        <w:jc w:val="both"/>
        <w:rPr>
          <w:rFonts w:ascii="Arial" w:hAnsi="Arial" w:cs="Arial"/>
          <w:color w:val="FF0000"/>
        </w:rPr>
      </w:pPr>
    </w:p>
    <w:p w:rsidR="00F652B5" w:rsidRPr="00C808AF" w:rsidRDefault="00F652B5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</w:rPr>
        <w:t>Šifra 34</w:t>
      </w:r>
      <w:r w:rsidR="00A44ADF" w:rsidRPr="00C808AF">
        <w:rPr>
          <w:rFonts w:ascii="Arial" w:hAnsi="Arial" w:cs="Arial"/>
          <w:b/>
        </w:rPr>
        <w:t>27</w:t>
      </w:r>
      <w:r w:rsidRPr="00C808AF">
        <w:rPr>
          <w:rFonts w:ascii="Arial" w:hAnsi="Arial" w:cs="Arial"/>
          <w:b/>
        </w:rPr>
        <w:tab/>
      </w:r>
      <w:r w:rsidR="00A44ADF" w:rsidRPr="00C808AF">
        <w:rPr>
          <w:rFonts w:ascii="Arial" w:hAnsi="Arial" w:cs="Arial"/>
          <w:b/>
        </w:rPr>
        <w:t>Kamate za primljene zajmove</w:t>
      </w:r>
      <w:r w:rsidRPr="00C808AF">
        <w:rPr>
          <w:rFonts w:ascii="Arial" w:hAnsi="Arial" w:cs="Arial"/>
        </w:rPr>
        <w:t xml:space="preserve"> iznose </w:t>
      </w:r>
      <w:r w:rsidR="00C808AF" w:rsidRPr="00C808AF">
        <w:rPr>
          <w:rFonts w:ascii="Arial" w:hAnsi="Arial" w:cs="Arial"/>
        </w:rPr>
        <w:t>502,72</w:t>
      </w:r>
      <w:r w:rsidR="004B16BC" w:rsidRPr="00C808AF">
        <w:rPr>
          <w:rFonts w:ascii="Arial" w:hAnsi="Arial" w:cs="Arial"/>
        </w:rPr>
        <w:t xml:space="preserve"> €</w:t>
      </w:r>
      <w:r w:rsidRPr="00C808AF">
        <w:rPr>
          <w:rFonts w:ascii="Arial" w:hAnsi="Arial" w:cs="Arial"/>
        </w:rPr>
        <w:t xml:space="preserve"> </w:t>
      </w:r>
      <w:r w:rsidR="00A44ADF" w:rsidRPr="00C808AF">
        <w:rPr>
          <w:rFonts w:ascii="Arial" w:hAnsi="Arial" w:cs="Arial"/>
        </w:rPr>
        <w:t xml:space="preserve">i </w:t>
      </w:r>
      <w:r w:rsidR="00C808AF" w:rsidRPr="00C808AF">
        <w:rPr>
          <w:rFonts w:ascii="Arial" w:hAnsi="Arial" w:cs="Arial"/>
        </w:rPr>
        <w:t>manji su za 23,1</w:t>
      </w:r>
      <w:r w:rsidR="004B16BC" w:rsidRPr="00C808AF">
        <w:rPr>
          <w:rFonts w:ascii="Arial" w:hAnsi="Arial" w:cs="Arial"/>
        </w:rPr>
        <w:t xml:space="preserve">% </w:t>
      </w:r>
      <w:r w:rsidR="00A44ADF" w:rsidRPr="00C808AF">
        <w:rPr>
          <w:rFonts w:ascii="Arial" w:hAnsi="Arial" w:cs="Arial"/>
        </w:rPr>
        <w:t>u odnosu na</w:t>
      </w:r>
      <w:r w:rsidRPr="00C808AF">
        <w:rPr>
          <w:rFonts w:ascii="Arial" w:hAnsi="Arial" w:cs="Arial"/>
        </w:rPr>
        <w:t xml:space="preserve"> rashod</w:t>
      </w:r>
      <w:r w:rsidR="004B16BC" w:rsidRPr="00C808AF">
        <w:rPr>
          <w:rFonts w:ascii="Arial" w:hAnsi="Arial" w:cs="Arial"/>
        </w:rPr>
        <w:t>e</w:t>
      </w:r>
      <w:r w:rsidRPr="00C808AF">
        <w:rPr>
          <w:rFonts w:ascii="Arial" w:hAnsi="Arial" w:cs="Arial"/>
        </w:rPr>
        <w:t xml:space="preserve"> u prethodnom izvještajnom razdoblju </w:t>
      </w:r>
      <w:r w:rsidR="00A44ADF" w:rsidRPr="00C808AF">
        <w:rPr>
          <w:rFonts w:ascii="Arial" w:hAnsi="Arial" w:cs="Arial"/>
        </w:rPr>
        <w:t>a odnosi se na plaćanje kamata za leasing službenog vozila.</w:t>
      </w:r>
    </w:p>
    <w:p w:rsidR="00A44ADF" w:rsidRPr="009A5698" w:rsidRDefault="00A44ADF" w:rsidP="0004479E">
      <w:pPr>
        <w:pStyle w:val="Odlomakpopisa"/>
        <w:jc w:val="both"/>
        <w:rPr>
          <w:rFonts w:ascii="Arial" w:hAnsi="Arial" w:cs="Arial"/>
          <w:color w:val="FF0000"/>
        </w:rPr>
      </w:pPr>
    </w:p>
    <w:p w:rsidR="00A44ADF" w:rsidRPr="00C808AF" w:rsidRDefault="00A44ADF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C808AF">
        <w:rPr>
          <w:rFonts w:ascii="Arial" w:hAnsi="Arial" w:cs="Arial"/>
          <w:b/>
        </w:rPr>
        <w:t>Šifra 3431</w:t>
      </w:r>
      <w:r w:rsidRPr="00C808AF">
        <w:rPr>
          <w:rFonts w:ascii="Arial" w:hAnsi="Arial" w:cs="Arial"/>
          <w:b/>
        </w:rPr>
        <w:tab/>
        <w:t>Bankarske usluge i usluge platnog prometa</w:t>
      </w:r>
      <w:r w:rsidRPr="00C808AF">
        <w:rPr>
          <w:rFonts w:ascii="Arial" w:hAnsi="Arial" w:cs="Arial"/>
        </w:rPr>
        <w:t xml:space="preserve"> iznose </w:t>
      </w:r>
      <w:r w:rsidR="004B16BC" w:rsidRPr="00C808AF">
        <w:rPr>
          <w:rFonts w:ascii="Arial" w:hAnsi="Arial" w:cs="Arial"/>
        </w:rPr>
        <w:t>1.</w:t>
      </w:r>
      <w:r w:rsidR="00C808AF" w:rsidRPr="00C808AF">
        <w:rPr>
          <w:rFonts w:ascii="Arial" w:hAnsi="Arial" w:cs="Arial"/>
        </w:rPr>
        <w:t>845,41</w:t>
      </w:r>
      <w:r w:rsidR="004B16BC" w:rsidRPr="00C808AF">
        <w:rPr>
          <w:rFonts w:ascii="Arial" w:hAnsi="Arial" w:cs="Arial"/>
        </w:rPr>
        <w:t xml:space="preserve"> € </w:t>
      </w:r>
      <w:r w:rsidRPr="00C808AF">
        <w:rPr>
          <w:rFonts w:ascii="Arial" w:hAnsi="Arial" w:cs="Arial"/>
        </w:rPr>
        <w:t xml:space="preserve">i </w:t>
      </w:r>
      <w:r w:rsidR="008A5F8D" w:rsidRPr="00C808AF">
        <w:rPr>
          <w:rFonts w:ascii="Arial" w:hAnsi="Arial" w:cs="Arial"/>
        </w:rPr>
        <w:t>veće</w:t>
      </w:r>
      <w:r w:rsidR="004B16BC" w:rsidRPr="00C808AF">
        <w:rPr>
          <w:rFonts w:ascii="Arial" w:hAnsi="Arial" w:cs="Arial"/>
        </w:rPr>
        <w:t xml:space="preserve"> </w:t>
      </w:r>
      <w:r w:rsidRPr="00C808AF">
        <w:rPr>
          <w:rFonts w:ascii="Arial" w:hAnsi="Arial" w:cs="Arial"/>
        </w:rPr>
        <w:t xml:space="preserve">su za </w:t>
      </w:r>
      <w:r w:rsidR="00C808AF" w:rsidRPr="00C808AF">
        <w:rPr>
          <w:rFonts w:ascii="Arial" w:hAnsi="Arial" w:cs="Arial"/>
        </w:rPr>
        <w:t>45,1</w:t>
      </w:r>
      <w:r w:rsidRPr="00C808AF">
        <w:rPr>
          <w:rFonts w:ascii="Arial" w:hAnsi="Arial" w:cs="Arial"/>
        </w:rPr>
        <w:t xml:space="preserve">%  od rashoda u prethodnom </w:t>
      </w:r>
      <w:r w:rsidR="004B16BC" w:rsidRPr="00C808AF">
        <w:rPr>
          <w:rFonts w:ascii="Arial" w:hAnsi="Arial" w:cs="Arial"/>
        </w:rPr>
        <w:t>izvještajnom razdoblju radi već</w:t>
      </w:r>
      <w:r w:rsidRPr="00C808AF">
        <w:rPr>
          <w:rFonts w:ascii="Arial" w:hAnsi="Arial" w:cs="Arial"/>
        </w:rPr>
        <w:t xml:space="preserve">ih priljeva preko </w:t>
      </w:r>
      <w:r w:rsidR="004B16BC" w:rsidRPr="00C808AF">
        <w:rPr>
          <w:rFonts w:ascii="Arial" w:hAnsi="Arial" w:cs="Arial"/>
        </w:rPr>
        <w:t xml:space="preserve">redovnog </w:t>
      </w:r>
      <w:r w:rsidRPr="00C808AF">
        <w:rPr>
          <w:rFonts w:ascii="Arial" w:hAnsi="Arial" w:cs="Arial"/>
        </w:rPr>
        <w:t>računa HPB</w:t>
      </w:r>
      <w:r w:rsidR="004B16BC" w:rsidRPr="00C808AF">
        <w:rPr>
          <w:rFonts w:ascii="Arial" w:hAnsi="Arial" w:cs="Arial"/>
        </w:rPr>
        <w:t>-a</w:t>
      </w:r>
      <w:r w:rsidRPr="00C808AF">
        <w:rPr>
          <w:rFonts w:ascii="Arial" w:hAnsi="Arial" w:cs="Arial"/>
        </w:rPr>
        <w:t>.</w:t>
      </w:r>
    </w:p>
    <w:p w:rsidR="00A44ADF" w:rsidRPr="009A5698" w:rsidRDefault="00A44ADF" w:rsidP="00A15127">
      <w:pPr>
        <w:jc w:val="both"/>
        <w:rPr>
          <w:rFonts w:ascii="Arial" w:hAnsi="Arial" w:cs="Arial"/>
          <w:color w:val="FF0000"/>
        </w:rPr>
      </w:pPr>
    </w:p>
    <w:p w:rsidR="00F652B5" w:rsidRPr="000D147D" w:rsidRDefault="00A44ADF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0D147D">
        <w:rPr>
          <w:rFonts w:ascii="Arial" w:hAnsi="Arial" w:cs="Arial"/>
          <w:b/>
        </w:rPr>
        <w:t>Šifra 4</w:t>
      </w:r>
      <w:r w:rsidRPr="000D147D">
        <w:rPr>
          <w:rFonts w:ascii="Arial" w:hAnsi="Arial" w:cs="Arial"/>
          <w:b/>
        </w:rPr>
        <w:tab/>
        <w:t xml:space="preserve">Rashodi za nabavu nefinancijske imovine </w:t>
      </w:r>
      <w:r w:rsidRPr="000D147D">
        <w:rPr>
          <w:rFonts w:ascii="Arial" w:hAnsi="Arial" w:cs="Arial"/>
        </w:rPr>
        <w:t xml:space="preserve">iznose </w:t>
      </w:r>
      <w:r w:rsidR="00C808AF" w:rsidRPr="000D147D">
        <w:rPr>
          <w:rFonts w:ascii="Arial" w:hAnsi="Arial" w:cs="Arial"/>
        </w:rPr>
        <w:t>4.861,09</w:t>
      </w:r>
      <w:r w:rsidR="004B16BC" w:rsidRPr="000D147D">
        <w:rPr>
          <w:rFonts w:ascii="Arial" w:hAnsi="Arial" w:cs="Arial"/>
        </w:rPr>
        <w:t xml:space="preserve"> €</w:t>
      </w:r>
      <w:r w:rsidRPr="000D147D">
        <w:rPr>
          <w:rFonts w:ascii="Arial" w:hAnsi="Arial" w:cs="Arial"/>
        </w:rPr>
        <w:t xml:space="preserve"> i </w:t>
      </w:r>
      <w:r w:rsidR="004B16BC" w:rsidRPr="000D147D">
        <w:rPr>
          <w:rFonts w:ascii="Arial" w:hAnsi="Arial" w:cs="Arial"/>
        </w:rPr>
        <w:t>manji</w:t>
      </w:r>
      <w:r w:rsidRPr="000D147D">
        <w:rPr>
          <w:rFonts w:ascii="Arial" w:hAnsi="Arial" w:cs="Arial"/>
        </w:rPr>
        <w:t xml:space="preserve"> su za </w:t>
      </w:r>
      <w:r w:rsidR="000D147D" w:rsidRPr="000D147D">
        <w:rPr>
          <w:rFonts w:ascii="Arial" w:hAnsi="Arial" w:cs="Arial"/>
        </w:rPr>
        <w:t>40,6</w:t>
      </w:r>
      <w:r w:rsidRPr="000D147D">
        <w:rPr>
          <w:rFonts w:ascii="Arial" w:hAnsi="Arial" w:cs="Arial"/>
        </w:rPr>
        <w:t>% u odnosu na rashode u prethodnom izvještajnom razdoblju, a utrošeni su na:</w:t>
      </w:r>
    </w:p>
    <w:p w:rsidR="00A44ADF" w:rsidRPr="000D147D" w:rsidRDefault="00A44ADF" w:rsidP="0004479E">
      <w:pPr>
        <w:pStyle w:val="Odlomakpopisa"/>
        <w:jc w:val="both"/>
        <w:rPr>
          <w:rFonts w:ascii="Arial" w:hAnsi="Arial" w:cs="Arial"/>
        </w:rPr>
      </w:pPr>
    </w:p>
    <w:p w:rsidR="00A44ADF" w:rsidRPr="000D147D" w:rsidRDefault="00004D27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0D147D">
        <w:rPr>
          <w:rFonts w:ascii="Arial" w:hAnsi="Arial" w:cs="Arial"/>
          <w:b/>
          <w:i/>
        </w:rPr>
        <w:t>Š</w:t>
      </w:r>
      <w:r w:rsidR="00A44ADF" w:rsidRPr="000D147D">
        <w:rPr>
          <w:rFonts w:ascii="Arial" w:hAnsi="Arial" w:cs="Arial"/>
          <w:b/>
          <w:i/>
        </w:rPr>
        <w:t>ifra 4221</w:t>
      </w:r>
      <w:r w:rsidR="00A44ADF" w:rsidRPr="000D147D">
        <w:rPr>
          <w:rFonts w:ascii="Arial" w:hAnsi="Arial" w:cs="Arial"/>
          <w:b/>
          <w:i/>
        </w:rPr>
        <w:tab/>
      </w:r>
      <w:r w:rsidR="00ED5D70" w:rsidRPr="000D147D">
        <w:rPr>
          <w:rFonts w:ascii="Arial" w:hAnsi="Arial" w:cs="Arial"/>
          <w:b/>
          <w:i/>
        </w:rPr>
        <w:t>Uredska oprema i namještaj</w:t>
      </w:r>
      <w:r w:rsidR="00A44ADF" w:rsidRPr="000D147D">
        <w:rPr>
          <w:rFonts w:ascii="Arial" w:hAnsi="Arial" w:cs="Arial"/>
          <w:b/>
        </w:rPr>
        <w:t xml:space="preserve"> </w:t>
      </w:r>
      <w:r w:rsidR="008A5F8D" w:rsidRPr="000D147D">
        <w:rPr>
          <w:rFonts w:ascii="Arial" w:hAnsi="Arial" w:cs="Arial"/>
        </w:rPr>
        <w:t>iznosi</w:t>
      </w:r>
      <w:r w:rsidR="004B16BC" w:rsidRPr="000D147D">
        <w:rPr>
          <w:rFonts w:ascii="Arial" w:hAnsi="Arial" w:cs="Arial"/>
        </w:rPr>
        <w:t xml:space="preserve"> </w:t>
      </w:r>
      <w:r w:rsidR="000D147D" w:rsidRPr="000D147D">
        <w:rPr>
          <w:rFonts w:ascii="Arial" w:hAnsi="Arial" w:cs="Arial"/>
        </w:rPr>
        <w:t>2.161,09</w:t>
      </w:r>
      <w:r w:rsidR="00A44ADF" w:rsidRPr="000D147D">
        <w:rPr>
          <w:rFonts w:ascii="Arial" w:hAnsi="Arial" w:cs="Arial"/>
        </w:rPr>
        <w:t xml:space="preserve"> i </w:t>
      </w:r>
      <w:r w:rsidR="000D147D" w:rsidRPr="000D147D">
        <w:rPr>
          <w:rFonts w:ascii="Arial" w:hAnsi="Arial" w:cs="Arial"/>
        </w:rPr>
        <w:t>manje</w:t>
      </w:r>
      <w:r w:rsidR="008A5F8D" w:rsidRPr="000D147D">
        <w:rPr>
          <w:rFonts w:ascii="Arial" w:hAnsi="Arial" w:cs="Arial"/>
        </w:rPr>
        <w:t xml:space="preserve"> je</w:t>
      </w:r>
      <w:r w:rsidR="00A44ADF" w:rsidRPr="000D147D">
        <w:rPr>
          <w:rFonts w:ascii="Arial" w:hAnsi="Arial" w:cs="Arial"/>
        </w:rPr>
        <w:t xml:space="preserve"> za </w:t>
      </w:r>
      <w:r w:rsidR="000D147D" w:rsidRPr="000D147D">
        <w:rPr>
          <w:rFonts w:ascii="Arial" w:hAnsi="Arial" w:cs="Arial"/>
        </w:rPr>
        <w:t>65,9</w:t>
      </w:r>
      <w:r w:rsidR="00A44ADF" w:rsidRPr="000D147D">
        <w:rPr>
          <w:rFonts w:ascii="Arial" w:hAnsi="Arial" w:cs="Arial"/>
        </w:rPr>
        <w:t>% u odnosu na rashode u prethod</w:t>
      </w:r>
      <w:r w:rsidR="00ED5D70" w:rsidRPr="000D147D">
        <w:rPr>
          <w:rFonts w:ascii="Arial" w:hAnsi="Arial" w:cs="Arial"/>
        </w:rPr>
        <w:t xml:space="preserve">nom izvještajnom razdoblju, a odnose se na nabavu </w:t>
      </w:r>
      <w:r w:rsidR="000D147D" w:rsidRPr="000D147D">
        <w:rPr>
          <w:rFonts w:ascii="Arial" w:hAnsi="Arial" w:cs="Arial"/>
        </w:rPr>
        <w:t>klima uređaja za SS Vrgorac i aparata za gašenje požara</w:t>
      </w:r>
      <w:r w:rsidRPr="000D147D">
        <w:rPr>
          <w:rFonts w:ascii="Arial" w:hAnsi="Arial" w:cs="Arial"/>
        </w:rPr>
        <w:t>,</w:t>
      </w:r>
    </w:p>
    <w:p w:rsidR="000D147D" w:rsidRPr="000D147D" w:rsidRDefault="000D147D" w:rsidP="000D147D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0D147D">
        <w:rPr>
          <w:rFonts w:ascii="Arial" w:hAnsi="Arial" w:cs="Arial"/>
          <w:b/>
          <w:i/>
        </w:rPr>
        <w:lastRenderedPageBreak/>
        <w:t>Š</w:t>
      </w:r>
      <w:r>
        <w:rPr>
          <w:rFonts w:ascii="Arial" w:hAnsi="Arial" w:cs="Arial"/>
          <w:b/>
          <w:i/>
        </w:rPr>
        <w:t>ifra 4223</w:t>
      </w:r>
      <w:r w:rsidRPr="000D147D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>Oprema za održavanje i zaštitu</w:t>
      </w:r>
      <w:r w:rsidRPr="000D147D">
        <w:rPr>
          <w:rFonts w:ascii="Arial" w:hAnsi="Arial" w:cs="Arial"/>
          <w:b/>
        </w:rPr>
        <w:t xml:space="preserve"> </w:t>
      </w:r>
      <w:r w:rsidRPr="000D147D">
        <w:rPr>
          <w:rFonts w:ascii="Arial" w:hAnsi="Arial" w:cs="Arial"/>
        </w:rPr>
        <w:t xml:space="preserve">iznosi </w:t>
      </w:r>
      <w:r>
        <w:rPr>
          <w:rFonts w:ascii="Arial" w:hAnsi="Arial" w:cs="Arial"/>
        </w:rPr>
        <w:t>2.700,00</w:t>
      </w:r>
      <w:r w:rsidRPr="000D147D">
        <w:rPr>
          <w:rFonts w:ascii="Arial" w:hAnsi="Arial" w:cs="Arial"/>
        </w:rPr>
        <w:t xml:space="preserve"> i  je za 65,9% u odnosu na rashode u prethodnom izvještajnom razdoblju, a odnose se na nabavu klima uređaja za SS Vrgorac i aparata za gašenje požara,</w:t>
      </w:r>
    </w:p>
    <w:p w:rsidR="00004D27" w:rsidRPr="009A5698" w:rsidRDefault="00004D27" w:rsidP="00004D27">
      <w:pPr>
        <w:jc w:val="both"/>
        <w:rPr>
          <w:rFonts w:ascii="Arial" w:hAnsi="Arial" w:cs="Arial"/>
          <w:color w:val="FF0000"/>
        </w:rPr>
      </w:pPr>
    </w:p>
    <w:p w:rsidR="00ED5D70" w:rsidRPr="009C4EDD" w:rsidRDefault="00ED5D70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9C4EDD">
        <w:rPr>
          <w:rFonts w:ascii="Arial" w:hAnsi="Arial" w:cs="Arial"/>
          <w:b/>
        </w:rPr>
        <w:t>Šifra 5445</w:t>
      </w:r>
      <w:r w:rsidRPr="009C4EDD">
        <w:rPr>
          <w:rFonts w:ascii="Arial" w:hAnsi="Arial" w:cs="Arial"/>
          <w:b/>
        </w:rPr>
        <w:tab/>
        <w:t xml:space="preserve">Otplata glavnice primljenih zajmova od ostalih tuzemnih financijskih institucija izvan javnog sektora  </w:t>
      </w:r>
      <w:r w:rsidRPr="009C4EDD">
        <w:rPr>
          <w:rFonts w:ascii="Arial" w:hAnsi="Arial" w:cs="Arial"/>
        </w:rPr>
        <w:t>iznos</w:t>
      </w:r>
      <w:r w:rsidR="008A5F8D" w:rsidRPr="009C4EDD">
        <w:rPr>
          <w:rFonts w:ascii="Arial" w:hAnsi="Arial" w:cs="Arial"/>
        </w:rPr>
        <w:t>i</w:t>
      </w:r>
      <w:r w:rsidRPr="009C4EDD">
        <w:rPr>
          <w:rFonts w:ascii="Arial" w:hAnsi="Arial" w:cs="Arial"/>
        </w:rPr>
        <w:t xml:space="preserve"> </w:t>
      </w:r>
      <w:r w:rsidR="009C4EDD" w:rsidRPr="009C4EDD">
        <w:rPr>
          <w:rFonts w:ascii="Arial" w:hAnsi="Arial" w:cs="Arial"/>
        </w:rPr>
        <w:t>3.476,96</w:t>
      </w:r>
      <w:r w:rsidR="00004D27" w:rsidRPr="009C4EDD">
        <w:rPr>
          <w:rFonts w:ascii="Arial" w:hAnsi="Arial" w:cs="Arial"/>
        </w:rPr>
        <w:t xml:space="preserve"> €</w:t>
      </w:r>
      <w:r w:rsidRPr="009C4EDD">
        <w:rPr>
          <w:rFonts w:ascii="Arial" w:hAnsi="Arial" w:cs="Arial"/>
        </w:rPr>
        <w:t xml:space="preserve"> i </w:t>
      </w:r>
      <w:r w:rsidR="00004D27" w:rsidRPr="009C4EDD">
        <w:rPr>
          <w:rFonts w:ascii="Arial" w:hAnsi="Arial" w:cs="Arial"/>
        </w:rPr>
        <w:t xml:space="preserve">veća je za </w:t>
      </w:r>
      <w:r w:rsidR="009C4EDD" w:rsidRPr="009C4EDD">
        <w:rPr>
          <w:rFonts w:ascii="Arial" w:hAnsi="Arial" w:cs="Arial"/>
        </w:rPr>
        <w:t>4,5</w:t>
      </w:r>
      <w:r w:rsidR="00004D27" w:rsidRPr="009C4EDD">
        <w:rPr>
          <w:rFonts w:ascii="Arial" w:hAnsi="Arial" w:cs="Arial"/>
        </w:rPr>
        <w:t xml:space="preserve">% u </w:t>
      </w:r>
      <w:r w:rsidRPr="009C4EDD">
        <w:rPr>
          <w:rFonts w:ascii="Arial" w:hAnsi="Arial" w:cs="Arial"/>
        </w:rPr>
        <w:t>odnosu na rashode u prethodnom izvještajnom razdoblju, a odnose se na plaćanje kamate za leasing službenog vozila.</w:t>
      </w:r>
    </w:p>
    <w:p w:rsidR="00A15127" w:rsidRPr="009A5698" w:rsidRDefault="00A15127" w:rsidP="00A15127">
      <w:pPr>
        <w:pStyle w:val="Odlomakpopisa"/>
        <w:rPr>
          <w:rFonts w:ascii="Arial" w:hAnsi="Arial" w:cs="Arial"/>
          <w:color w:val="FF0000"/>
        </w:rPr>
      </w:pPr>
    </w:p>
    <w:p w:rsidR="00A15127" w:rsidRPr="00D11694" w:rsidRDefault="00A15127" w:rsidP="00A1512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1694">
        <w:rPr>
          <w:rFonts w:ascii="Arial" w:hAnsi="Arial" w:cs="Arial"/>
          <w:b/>
        </w:rPr>
        <w:t>Šifra 92211 Višak prihoda poslovanja preneseni</w:t>
      </w:r>
      <w:r w:rsidRPr="00D11694">
        <w:rPr>
          <w:rFonts w:ascii="Arial" w:hAnsi="Arial" w:cs="Arial"/>
        </w:rPr>
        <w:t xml:space="preserve"> iznosi</w:t>
      </w:r>
      <w:r w:rsidR="009C4EDD" w:rsidRPr="00D11694">
        <w:rPr>
          <w:rFonts w:ascii="Arial" w:hAnsi="Arial" w:cs="Arial"/>
        </w:rPr>
        <w:t>o je</w:t>
      </w:r>
      <w:r w:rsidRPr="00D11694">
        <w:rPr>
          <w:rFonts w:ascii="Arial" w:hAnsi="Arial" w:cs="Arial"/>
        </w:rPr>
        <w:t xml:space="preserve"> </w:t>
      </w:r>
      <w:r w:rsidR="009C4EDD" w:rsidRPr="00D11694">
        <w:rPr>
          <w:rFonts w:ascii="Arial" w:hAnsi="Arial" w:cs="Arial"/>
        </w:rPr>
        <w:t>28.614,62</w:t>
      </w:r>
      <w:r w:rsidRPr="00D11694">
        <w:rPr>
          <w:rFonts w:ascii="Arial" w:hAnsi="Arial" w:cs="Arial"/>
        </w:rPr>
        <w:t xml:space="preserve"> €</w:t>
      </w:r>
      <w:r w:rsidR="009C4EDD" w:rsidRPr="00D11694">
        <w:rPr>
          <w:rFonts w:ascii="Arial" w:hAnsi="Arial" w:cs="Arial"/>
        </w:rPr>
        <w:t xml:space="preserve"> te je nakon usklade knjiženja iz prethodnih godina on 28.196,97 € i manji je za 22,1</w:t>
      </w:r>
      <w:r w:rsidRPr="00D11694">
        <w:rPr>
          <w:rFonts w:ascii="Arial" w:hAnsi="Arial" w:cs="Arial"/>
        </w:rPr>
        <w:t>% od viška u prethodnom izvještajnom razdoblju.</w:t>
      </w:r>
    </w:p>
    <w:p w:rsidR="00A44ADF" w:rsidRPr="00D11694" w:rsidRDefault="00A44ADF" w:rsidP="0004479E">
      <w:pPr>
        <w:pStyle w:val="Odlomakpopisa"/>
        <w:jc w:val="both"/>
        <w:rPr>
          <w:rFonts w:ascii="Arial" w:hAnsi="Arial" w:cs="Arial"/>
        </w:rPr>
      </w:pPr>
    </w:p>
    <w:p w:rsidR="00ED5D70" w:rsidRPr="00D11694" w:rsidRDefault="00ED5D70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1694">
        <w:rPr>
          <w:rFonts w:ascii="Arial" w:hAnsi="Arial" w:cs="Arial"/>
          <w:b/>
        </w:rPr>
        <w:t xml:space="preserve">Šifre X006 Višak prihoda i primitaka za pokriće u sljedećem izvještajnom razdoblju </w:t>
      </w:r>
      <w:r w:rsidRPr="00D11694">
        <w:rPr>
          <w:rFonts w:ascii="Arial" w:hAnsi="Arial" w:cs="Arial"/>
        </w:rPr>
        <w:t xml:space="preserve">iznosi </w:t>
      </w:r>
      <w:r w:rsidR="009C4EDD" w:rsidRPr="00D11694">
        <w:rPr>
          <w:rFonts w:ascii="Arial" w:hAnsi="Arial" w:cs="Arial"/>
        </w:rPr>
        <w:t>12.945,02</w:t>
      </w:r>
      <w:r w:rsidR="00004D27" w:rsidRPr="00D11694">
        <w:rPr>
          <w:rFonts w:ascii="Arial" w:hAnsi="Arial" w:cs="Arial"/>
        </w:rPr>
        <w:t xml:space="preserve"> €</w:t>
      </w:r>
      <w:r w:rsidRPr="00D11694">
        <w:rPr>
          <w:rFonts w:ascii="Arial" w:hAnsi="Arial" w:cs="Arial"/>
        </w:rPr>
        <w:t xml:space="preserve"> i to je ujedno i rezultat poslovanja te je </w:t>
      </w:r>
      <w:r w:rsidR="007D1FCD" w:rsidRPr="00D11694">
        <w:rPr>
          <w:rFonts w:ascii="Arial" w:hAnsi="Arial" w:cs="Arial"/>
        </w:rPr>
        <w:t>manj</w:t>
      </w:r>
      <w:r w:rsidRPr="00D11694">
        <w:rPr>
          <w:rFonts w:ascii="Arial" w:hAnsi="Arial" w:cs="Arial"/>
        </w:rPr>
        <w:t>i</w:t>
      </w:r>
      <w:r w:rsidR="0024537B" w:rsidRPr="00D11694">
        <w:rPr>
          <w:rFonts w:ascii="Arial" w:hAnsi="Arial" w:cs="Arial"/>
        </w:rPr>
        <w:t xml:space="preserve"> za </w:t>
      </w:r>
      <w:r w:rsidR="007D1FCD" w:rsidRPr="00D11694">
        <w:rPr>
          <w:rFonts w:ascii="Arial" w:hAnsi="Arial" w:cs="Arial"/>
        </w:rPr>
        <w:t>21</w:t>
      </w:r>
      <w:r w:rsidRPr="00D11694">
        <w:rPr>
          <w:rFonts w:ascii="Arial" w:hAnsi="Arial" w:cs="Arial"/>
        </w:rPr>
        <w:t>% u odnosu na prethodno izvještajno razdoblje.</w:t>
      </w:r>
    </w:p>
    <w:p w:rsidR="00ED5D70" w:rsidRPr="00D11694" w:rsidRDefault="00ED5D70" w:rsidP="0004479E">
      <w:pPr>
        <w:pStyle w:val="Odlomakpopisa"/>
        <w:jc w:val="both"/>
        <w:rPr>
          <w:rFonts w:ascii="Arial" w:hAnsi="Arial" w:cs="Arial"/>
        </w:rPr>
      </w:pPr>
    </w:p>
    <w:p w:rsidR="00ED5D70" w:rsidRPr="00D11694" w:rsidRDefault="00ED5D70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1694">
        <w:rPr>
          <w:rFonts w:ascii="Arial" w:hAnsi="Arial" w:cs="Arial"/>
          <w:b/>
        </w:rPr>
        <w:t>Šifra 19</w:t>
      </w:r>
      <w:r w:rsidRPr="00D11694">
        <w:rPr>
          <w:rFonts w:ascii="Arial" w:hAnsi="Arial" w:cs="Arial"/>
          <w:b/>
        </w:rPr>
        <w:tab/>
        <w:t xml:space="preserve">Rashodi budućih razdoblja </w:t>
      </w:r>
      <w:r w:rsidRPr="00D11694">
        <w:rPr>
          <w:rFonts w:ascii="Arial" w:hAnsi="Arial" w:cs="Arial"/>
        </w:rPr>
        <w:t xml:space="preserve">iznosi </w:t>
      </w:r>
      <w:r w:rsidR="009C4EDD" w:rsidRPr="00D11694">
        <w:rPr>
          <w:rFonts w:ascii="Arial" w:hAnsi="Arial" w:cs="Arial"/>
        </w:rPr>
        <w:t>151.972,60</w:t>
      </w:r>
      <w:r w:rsidR="00004D27" w:rsidRPr="00D11694">
        <w:rPr>
          <w:rFonts w:ascii="Arial" w:hAnsi="Arial" w:cs="Arial"/>
        </w:rPr>
        <w:t xml:space="preserve"> €</w:t>
      </w:r>
      <w:r w:rsidRPr="00D11694">
        <w:rPr>
          <w:rFonts w:ascii="Arial" w:hAnsi="Arial" w:cs="Arial"/>
        </w:rPr>
        <w:t xml:space="preserve"> te je </w:t>
      </w:r>
      <w:r w:rsidR="0024537B" w:rsidRPr="00D11694">
        <w:rPr>
          <w:rFonts w:ascii="Arial" w:hAnsi="Arial" w:cs="Arial"/>
        </w:rPr>
        <w:t>su</w:t>
      </w:r>
      <w:r w:rsidRPr="00D11694">
        <w:rPr>
          <w:rFonts w:ascii="Arial" w:hAnsi="Arial" w:cs="Arial"/>
        </w:rPr>
        <w:t xml:space="preserve"> veća za </w:t>
      </w:r>
      <w:r w:rsidR="009C4EDD" w:rsidRPr="00D11694">
        <w:rPr>
          <w:rFonts w:ascii="Arial" w:hAnsi="Arial" w:cs="Arial"/>
        </w:rPr>
        <w:t>19</w:t>
      </w:r>
      <w:r w:rsidR="0024537B" w:rsidRPr="00D11694">
        <w:rPr>
          <w:rFonts w:ascii="Arial" w:hAnsi="Arial" w:cs="Arial"/>
        </w:rPr>
        <w:t>,2</w:t>
      </w:r>
      <w:r w:rsidRPr="00D11694">
        <w:rPr>
          <w:rFonts w:ascii="Arial" w:hAnsi="Arial" w:cs="Arial"/>
        </w:rPr>
        <w:t xml:space="preserve">% u odnosu na </w:t>
      </w:r>
      <w:r w:rsidR="00004D27" w:rsidRPr="00D11694">
        <w:rPr>
          <w:rFonts w:ascii="Arial" w:hAnsi="Arial" w:cs="Arial"/>
        </w:rPr>
        <w:t xml:space="preserve">rashode u </w:t>
      </w:r>
      <w:r w:rsidRPr="00D11694">
        <w:rPr>
          <w:rFonts w:ascii="Arial" w:hAnsi="Arial" w:cs="Arial"/>
        </w:rPr>
        <w:t>prethodno</w:t>
      </w:r>
      <w:r w:rsidR="00004D27" w:rsidRPr="00D11694">
        <w:rPr>
          <w:rFonts w:ascii="Arial" w:hAnsi="Arial" w:cs="Arial"/>
        </w:rPr>
        <w:t>m</w:t>
      </w:r>
      <w:r w:rsidRPr="00D11694">
        <w:rPr>
          <w:rFonts w:ascii="Arial" w:hAnsi="Arial" w:cs="Arial"/>
        </w:rPr>
        <w:t xml:space="preserve"> izvještajno</w:t>
      </w:r>
      <w:r w:rsidR="00004D27" w:rsidRPr="00D11694">
        <w:rPr>
          <w:rFonts w:ascii="Arial" w:hAnsi="Arial" w:cs="Arial"/>
        </w:rPr>
        <w:t>m</w:t>
      </w:r>
      <w:r w:rsidRPr="00D11694">
        <w:rPr>
          <w:rFonts w:ascii="Arial" w:hAnsi="Arial" w:cs="Arial"/>
        </w:rPr>
        <w:t xml:space="preserve"> razdoblj</w:t>
      </w:r>
      <w:r w:rsidR="00004D27" w:rsidRPr="00D11694">
        <w:rPr>
          <w:rFonts w:ascii="Arial" w:hAnsi="Arial" w:cs="Arial"/>
        </w:rPr>
        <w:t>u</w:t>
      </w:r>
      <w:r w:rsidRPr="00D11694">
        <w:rPr>
          <w:rFonts w:ascii="Arial" w:hAnsi="Arial" w:cs="Arial"/>
        </w:rPr>
        <w:t>, a odnosi se na neisplaćenu plaću i prijevoz za prosinac 202</w:t>
      </w:r>
      <w:r w:rsidR="009C4EDD" w:rsidRPr="00D11694">
        <w:rPr>
          <w:rFonts w:ascii="Arial" w:hAnsi="Arial" w:cs="Arial"/>
        </w:rPr>
        <w:t>4</w:t>
      </w:r>
      <w:r w:rsidRPr="00D11694">
        <w:rPr>
          <w:rFonts w:ascii="Arial" w:hAnsi="Arial" w:cs="Arial"/>
        </w:rPr>
        <w:t>.</w:t>
      </w:r>
    </w:p>
    <w:p w:rsidR="00ED5D70" w:rsidRPr="00D11694" w:rsidRDefault="00ED5D70" w:rsidP="0004479E">
      <w:pPr>
        <w:pStyle w:val="Odlomakpopisa"/>
        <w:jc w:val="both"/>
        <w:rPr>
          <w:rFonts w:ascii="Arial" w:hAnsi="Arial" w:cs="Arial"/>
        </w:rPr>
      </w:pPr>
    </w:p>
    <w:p w:rsidR="00ED5D70" w:rsidRPr="00D11694" w:rsidRDefault="00ED5D70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D11694">
        <w:rPr>
          <w:rFonts w:ascii="Arial" w:hAnsi="Arial" w:cs="Arial"/>
          <w:b/>
        </w:rPr>
        <w:t xml:space="preserve">Šifre Z007 i Z009 Prosječan broj zaposlenih kod korisnika </w:t>
      </w:r>
      <w:r w:rsidR="00D11694" w:rsidRPr="00D11694">
        <w:rPr>
          <w:rFonts w:ascii="Arial" w:hAnsi="Arial" w:cs="Arial"/>
        </w:rPr>
        <w:t>razlikuju se 3, 63 zaposlenika se odnosi</w:t>
      </w:r>
      <w:r w:rsidRPr="00D11694">
        <w:rPr>
          <w:rFonts w:ascii="Arial" w:hAnsi="Arial" w:cs="Arial"/>
        </w:rPr>
        <w:t xml:space="preserve"> na </w:t>
      </w:r>
      <w:r w:rsidR="0024537B" w:rsidRPr="00D11694">
        <w:rPr>
          <w:rFonts w:ascii="Arial" w:hAnsi="Arial" w:cs="Arial"/>
        </w:rPr>
        <w:t>11</w:t>
      </w:r>
      <w:r w:rsidRPr="00D11694">
        <w:rPr>
          <w:rFonts w:ascii="Arial" w:hAnsi="Arial" w:cs="Arial"/>
        </w:rPr>
        <w:t xml:space="preserve"> dužnosnika</w:t>
      </w:r>
      <w:r w:rsidR="0024537B" w:rsidRPr="00D11694">
        <w:rPr>
          <w:rFonts w:ascii="Arial" w:hAnsi="Arial" w:cs="Arial"/>
        </w:rPr>
        <w:t>-sudaca</w:t>
      </w:r>
      <w:r w:rsidRPr="00D11694">
        <w:rPr>
          <w:rFonts w:ascii="Arial" w:hAnsi="Arial" w:cs="Arial"/>
        </w:rPr>
        <w:t xml:space="preserve">, </w:t>
      </w:r>
      <w:r w:rsidR="0024537B" w:rsidRPr="00D11694">
        <w:rPr>
          <w:rFonts w:ascii="Arial" w:hAnsi="Arial" w:cs="Arial"/>
        </w:rPr>
        <w:t>41</w:t>
      </w:r>
      <w:r w:rsidRPr="00D11694">
        <w:rPr>
          <w:rFonts w:ascii="Arial" w:hAnsi="Arial" w:cs="Arial"/>
        </w:rPr>
        <w:t xml:space="preserve"> službenika i </w:t>
      </w:r>
      <w:r w:rsidR="0024537B" w:rsidRPr="00D11694">
        <w:rPr>
          <w:rFonts w:ascii="Arial" w:hAnsi="Arial" w:cs="Arial"/>
        </w:rPr>
        <w:t>10</w:t>
      </w:r>
      <w:r w:rsidRPr="00D11694">
        <w:rPr>
          <w:rFonts w:ascii="Arial" w:hAnsi="Arial" w:cs="Arial"/>
        </w:rPr>
        <w:t xml:space="preserve"> namještenika te</w:t>
      </w:r>
      <w:r w:rsidR="00307CB5" w:rsidRPr="00D11694">
        <w:rPr>
          <w:rFonts w:ascii="Arial" w:hAnsi="Arial" w:cs="Arial"/>
        </w:rPr>
        <w:t xml:space="preserve"> 1 vjež</w:t>
      </w:r>
      <w:r w:rsidR="00004D27" w:rsidRPr="00D11694">
        <w:rPr>
          <w:rFonts w:ascii="Arial" w:hAnsi="Arial" w:cs="Arial"/>
        </w:rPr>
        <w:t>b</w:t>
      </w:r>
      <w:r w:rsidR="00307CB5" w:rsidRPr="00D11694">
        <w:rPr>
          <w:rFonts w:ascii="Arial" w:hAnsi="Arial" w:cs="Arial"/>
        </w:rPr>
        <w:t>e</w:t>
      </w:r>
      <w:r w:rsidR="00004D27" w:rsidRPr="00D11694">
        <w:rPr>
          <w:rFonts w:ascii="Arial" w:hAnsi="Arial" w:cs="Arial"/>
        </w:rPr>
        <w:t>nika</w:t>
      </w:r>
      <w:r w:rsidRPr="00D11694">
        <w:rPr>
          <w:rFonts w:ascii="Arial" w:hAnsi="Arial" w:cs="Arial"/>
        </w:rPr>
        <w:t xml:space="preserve"> </w:t>
      </w:r>
      <w:r w:rsidR="00D11694" w:rsidRPr="00D11694">
        <w:rPr>
          <w:rFonts w:ascii="Arial" w:hAnsi="Arial" w:cs="Arial"/>
        </w:rPr>
        <w:t xml:space="preserve">te je zbroj isti u </w:t>
      </w:r>
      <w:r w:rsidRPr="00D11694">
        <w:rPr>
          <w:rFonts w:ascii="Arial" w:hAnsi="Arial" w:cs="Arial"/>
        </w:rPr>
        <w:t>odnosu na prethodno izvještajno razdoblje</w:t>
      </w:r>
      <w:r w:rsidR="0024537B" w:rsidRPr="00D11694">
        <w:rPr>
          <w:rFonts w:ascii="Arial" w:hAnsi="Arial" w:cs="Arial"/>
        </w:rPr>
        <w:t xml:space="preserve"> </w:t>
      </w:r>
      <w:r w:rsidR="00D11694" w:rsidRPr="00D11694">
        <w:rPr>
          <w:rFonts w:ascii="Arial" w:hAnsi="Arial" w:cs="Arial"/>
        </w:rPr>
        <w:t>dok se razlika od 3 zaposlenika odnosi na smanjenje radi bolovanja</w:t>
      </w:r>
      <w:r w:rsidR="00307CB5" w:rsidRPr="00D11694">
        <w:rPr>
          <w:rFonts w:ascii="Arial" w:hAnsi="Arial" w:cs="Arial"/>
        </w:rPr>
        <w:t>.</w:t>
      </w:r>
    </w:p>
    <w:p w:rsidR="0024537B" w:rsidRPr="00420BAA" w:rsidRDefault="0024537B" w:rsidP="00A15127">
      <w:pPr>
        <w:jc w:val="both"/>
        <w:rPr>
          <w:rFonts w:ascii="Arial" w:hAnsi="Arial" w:cs="Arial"/>
        </w:rPr>
      </w:pPr>
    </w:p>
    <w:p w:rsidR="00F220D4" w:rsidRPr="00420BAA" w:rsidRDefault="00ED5D70" w:rsidP="0004479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420BAA">
        <w:rPr>
          <w:rFonts w:ascii="Arial" w:hAnsi="Arial" w:cs="Arial"/>
          <w:b/>
        </w:rPr>
        <w:t xml:space="preserve">Šifra 11K </w:t>
      </w:r>
      <w:r w:rsidRPr="00420BAA">
        <w:rPr>
          <w:rFonts w:ascii="Arial" w:hAnsi="Arial" w:cs="Arial"/>
          <w:b/>
        </w:rPr>
        <w:tab/>
        <w:t>Stanje novčanih sredstava na kraju izvještajnog razdoblja</w:t>
      </w:r>
      <w:r w:rsidRPr="00420BAA">
        <w:rPr>
          <w:rFonts w:ascii="Arial" w:hAnsi="Arial" w:cs="Arial"/>
        </w:rPr>
        <w:t xml:space="preserve"> iznosi </w:t>
      </w:r>
      <w:r w:rsidR="00D11694" w:rsidRPr="00420BAA">
        <w:rPr>
          <w:rFonts w:ascii="Arial" w:hAnsi="Arial" w:cs="Arial"/>
        </w:rPr>
        <w:t>632.115,62</w:t>
      </w:r>
      <w:r w:rsidR="00307CB5" w:rsidRPr="00420BAA">
        <w:rPr>
          <w:rFonts w:ascii="Arial" w:hAnsi="Arial" w:cs="Arial"/>
        </w:rPr>
        <w:t xml:space="preserve"> €</w:t>
      </w:r>
      <w:r w:rsidRPr="00420BAA">
        <w:rPr>
          <w:rFonts w:ascii="Arial" w:hAnsi="Arial" w:cs="Arial"/>
        </w:rPr>
        <w:t xml:space="preserve"> št</w:t>
      </w:r>
      <w:r w:rsidR="0024537B" w:rsidRPr="00420BAA">
        <w:rPr>
          <w:rFonts w:ascii="Arial" w:hAnsi="Arial" w:cs="Arial"/>
        </w:rPr>
        <w:t>o se slaže i sa saldom poslovnih</w:t>
      </w:r>
      <w:r w:rsidRPr="00420BAA">
        <w:rPr>
          <w:rFonts w:ascii="Arial" w:hAnsi="Arial" w:cs="Arial"/>
        </w:rPr>
        <w:t xml:space="preserve"> računa u HPB banci, a u odnosu na prethodno izvještajno razdoblje </w:t>
      </w:r>
      <w:r w:rsidR="00D11694" w:rsidRPr="00420BAA">
        <w:rPr>
          <w:rFonts w:ascii="Arial" w:hAnsi="Arial" w:cs="Arial"/>
        </w:rPr>
        <w:t>manje</w:t>
      </w:r>
      <w:r w:rsidR="0024537B" w:rsidRPr="00420BAA">
        <w:rPr>
          <w:rFonts w:ascii="Arial" w:hAnsi="Arial" w:cs="Arial"/>
        </w:rPr>
        <w:t xml:space="preserve"> je za</w:t>
      </w:r>
      <w:r w:rsidRPr="00420BAA">
        <w:rPr>
          <w:rFonts w:ascii="Arial" w:hAnsi="Arial" w:cs="Arial"/>
        </w:rPr>
        <w:t xml:space="preserve"> </w:t>
      </w:r>
      <w:r w:rsidR="00D11694" w:rsidRPr="00420BAA">
        <w:rPr>
          <w:rFonts w:ascii="Arial" w:hAnsi="Arial" w:cs="Arial"/>
        </w:rPr>
        <w:t>1</w:t>
      </w:r>
      <w:r w:rsidR="008A5F8D" w:rsidRPr="00420BAA">
        <w:rPr>
          <w:rFonts w:ascii="Arial" w:hAnsi="Arial" w:cs="Arial"/>
        </w:rPr>
        <w:t>% a čine ga novčana sredstva na</w:t>
      </w:r>
      <w:r w:rsidR="0024537B" w:rsidRPr="00420BAA">
        <w:rPr>
          <w:rFonts w:ascii="Arial" w:hAnsi="Arial" w:cs="Arial"/>
        </w:rPr>
        <w:t>:</w:t>
      </w:r>
    </w:p>
    <w:p w:rsidR="0024537B" w:rsidRPr="00420BAA" w:rsidRDefault="0024537B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  <w:i/>
        </w:rPr>
        <w:t>Saldo 31.12.202</w:t>
      </w:r>
      <w:r w:rsidR="00D11694" w:rsidRPr="00420BAA">
        <w:rPr>
          <w:rFonts w:ascii="Arial" w:hAnsi="Arial" w:cs="Arial"/>
          <w:b/>
          <w:i/>
        </w:rPr>
        <w:t>4</w:t>
      </w:r>
      <w:r w:rsidRPr="00420BAA">
        <w:rPr>
          <w:rFonts w:ascii="Arial" w:hAnsi="Arial" w:cs="Arial"/>
          <w:b/>
          <w:i/>
        </w:rPr>
        <w:t>. redovnog računa</w:t>
      </w:r>
      <w:r w:rsidR="00420BAA" w:rsidRPr="00420BAA">
        <w:rPr>
          <w:rFonts w:ascii="Arial" w:hAnsi="Arial" w:cs="Arial"/>
          <w:b/>
          <w:i/>
        </w:rPr>
        <w:t xml:space="preserve"> HR84 2390 0011 1010 6058 8</w:t>
      </w:r>
      <w:r w:rsidR="00307CB5" w:rsidRPr="00420BAA">
        <w:rPr>
          <w:rFonts w:ascii="Arial" w:hAnsi="Arial" w:cs="Arial"/>
          <w:b/>
          <w:i/>
        </w:rPr>
        <w:t xml:space="preserve"> </w:t>
      </w:r>
      <w:r w:rsidRPr="00420BAA">
        <w:rPr>
          <w:rFonts w:ascii="Arial" w:hAnsi="Arial" w:cs="Arial"/>
        </w:rPr>
        <w:t xml:space="preserve">iznosi </w:t>
      </w:r>
      <w:r w:rsidR="00D11694" w:rsidRPr="00420BAA">
        <w:rPr>
          <w:rFonts w:ascii="Arial" w:hAnsi="Arial" w:cs="Arial"/>
        </w:rPr>
        <w:t>0,17</w:t>
      </w:r>
      <w:r w:rsidR="00307CB5" w:rsidRPr="00420BAA">
        <w:rPr>
          <w:rFonts w:ascii="Arial" w:hAnsi="Arial" w:cs="Arial"/>
        </w:rPr>
        <w:t xml:space="preserve"> €</w:t>
      </w:r>
      <w:r w:rsidRPr="00420BAA">
        <w:rPr>
          <w:rFonts w:ascii="Arial" w:hAnsi="Arial" w:cs="Arial"/>
        </w:rPr>
        <w:t xml:space="preserve"> a </w:t>
      </w:r>
      <w:r w:rsidR="00420BAA" w:rsidRPr="00420BAA">
        <w:rPr>
          <w:rFonts w:ascii="Arial" w:hAnsi="Arial" w:cs="Arial"/>
        </w:rPr>
        <w:t>što predstavlja</w:t>
      </w:r>
      <w:r w:rsidRPr="00420BAA">
        <w:rPr>
          <w:rFonts w:ascii="Arial" w:hAnsi="Arial" w:cs="Arial"/>
        </w:rPr>
        <w:t xml:space="preserve"> </w:t>
      </w:r>
      <w:r w:rsidR="00420BAA" w:rsidRPr="00420BAA">
        <w:rPr>
          <w:rFonts w:ascii="Arial" w:hAnsi="Arial" w:cs="Arial"/>
        </w:rPr>
        <w:t>kamate HPB-a za razdoblje 1.10.2024.-31.12.2024</w:t>
      </w:r>
      <w:r w:rsidR="00307CB5" w:rsidRPr="00420BAA">
        <w:rPr>
          <w:rFonts w:ascii="Arial" w:hAnsi="Arial" w:cs="Arial"/>
        </w:rPr>
        <w:t>.</w:t>
      </w:r>
      <w:r w:rsidRPr="00420BAA">
        <w:rPr>
          <w:rFonts w:ascii="Arial" w:hAnsi="Arial" w:cs="Arial"/>
        </w:rPr>
        <w:t>,</w:t>
      </w:r>
    </w:p>
    <w:p w:rsidR="0024537B" w:rsidRPr="00420BAA" w:rsidRDefault="00420BAA" w:rsidP="0004479E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  <w:i/>
        </w:rPr>
        <w:t xml:space="preserve">Saldo </w:t>
      </w:r>
      <w:r w:rsidR="0024537B" w:rsidRPr="00420BAA">
        <w:rPr>
          <w:rFonts w:ascii="Arial" w:hAnsi="Arial" w:cs="Arial"/>
          <w:b/>
          <w:i/>
        </w:rPr>
        <w:t>31.12.202</w:t>
      </w:r>
      <w:r w:rsidRPr="00420BAA">
        <w:rPr>
          <w:rFonts w:ascii="Arial" w:hAnsi="Arial" w:cs="Arial"/>
          <w:b/>
          <w:i/>
        </w:rPr>
        <w:t>4</w:t>
      </w:r>
      <w:r w:rsidR="0024537B" w:rsidRPr="00420BAA">
        <w:rPr>
          <w:rFonts w:ascii="Arial" w:hAnsi="Arial" w:cs="Arial"/>
          <w:b/>
          <w:i/>
        </w:rPr>
        <w:t>. depozitnog računa</w:t>
      </w:r>
      <w:r w:rsidR="0024537B" w:rsidRPr="00420BAA">
        <w:rPr>
          <w:rFonts w:ascii="Arial" w:hAnsi="Arial" w:cs="Arial"/>
          <w:b/>
        </w:rPr>
        <w:t xml:space="preserve"> </w:t>
      </w:r>
      <w:r w:rsidR="00307CB5" w:rsidRPr="00420BAA">
        <w:rPr>
          <w:rFonts w:ascii="Arial" w:hAnsi="Arial" w:cs="Arial"/>
          <w:b/>
          <w:i/>
        </w:rPr>
        <w:t>HR79 2390 0011 3000 6859 4</w:t>
      </w:r>
      <w:r w:rsidR="00307CB5" w:rsidRPr="00420BAA">
        <w:rPr>
          <w:rFonts w:ascii="Arial" w:hAnsi="Arial" w:cs="Arial"/>
          <w:b/>
        </w:rPr>
        <w:t xml:space="preserve"> </w:t>
      </w:r>
      <w:r w:rsidR="0024537B" w:rsidRPr="00420BAA">
        <w:rPr>
          <w:rFonts w:ascii="Arial" w:hAnsi="Arial" w:cs="Arial"/>
        </w:rPr>
        <w:t xml:space="preserve">iznosi </w:t>
      </w:r>
      <w:r w:rsidRPr="00420BAA">
        <w:rPr>
          <w:rFonts w:ascii="Arial" w:hAnsi="Arial" w:cs="Arial"/>
        </w:rPr>
        <w:t>632.115,45</w:t>
      </w:r>
      <w:r w:rsidR="00307CB5" w:rsidRPr="00420BAA">
        <w:rPr>
          <w:rFonts w:ascii="Arial" w:hAnsi="Arial" w:cs="Arial"/>
        </w:rPr>
        <w:t xml:space="preserve"> €</w:t>
      </w:r>
      <w:r w:rsidR="0024537B" w:rsidRPr="00420BAA">
        <w:rPr>
          <w:rFonts w:ascii="Arial" w:hAnsi="Arial" w:cs="Arial"/>
        </w:rPr>
        <w:t xml:space="preserve"> a na njemu se nalaze predujmovi stranaka za sudske predmete u rješavanju.</w:t>
      </w:r>
    </w:p>
    <w:p w:rsidR="00170EE3" w:rsidRPr="009A5698" w:rsidRDefault="00170EE3" w:rsidP="0004479E">
      <w:pPr>
        <w:jc w:val="both"/>
        <w:rPr>
          <w:rFonts w:ascii="Arial" w:hAnsi="Arial" w:cs="Arial"/>
          <w:b/>
          <w:color w:val="FF0000"/>
        </w:rPr>
      </w:pPr>
    </w:p>
    <w:p w:rsidR="00170EE3" w:rsidRPr="009A5698" w:rsidRDefault="00170EE3" w:rsidP="0004479E">
      <w:pPr>
        <w:jc w:val="both"/>
        <w:rPr>
          <w:rFonts w:ascii="Arial" w:hAnsi="Arial" w:cs="Arial"/>
          <w:b/>
          <w:color w:val="FF0000"/>
        </w:rPr>
      </w:pPr>
    </w:p>
    <w:p w:rsidR="00A15127" w:rsidRPr="009A5698" w:rsidRDefault="00A15127" w:rsidP="0004479E">
      <w:pPr>
        <w:jc w:val="both"/>
        <w:rPr>
          <w:rFonts w:ascii="Arial" w:hAnsi="Arial" w:cs="Arial"/>
          <w:b/>
          <w:color w:val="FF0000"/>
        </w:rPr>
      </w:pPr>
    </w:p>
    <w:p w:rsidR="0024537B" w:rsidRPr="00420BAA" w:rsidRDefault="0024537B" w:rsidP="0004479E">
      <w:pPr>
        <w:jc w:val="both"/>
        <w:rPr>
          <w:rFonts w:ascii="Arial" w:hAnsi="Arial" w:cs="Arial"/>
          <w:b/>
          <w:u w:val="single"/>
        </w:rPr>
      </w:pPr>
      <w:r w:rsidRPr="00420BAA">
        <w:rPr>
          <w:rFonts w:ascii="Arial" w:hAnsi="Arial" w:cs="Arial"/>
          <w:b/>
          <w:u w:val="single"/>
        </w:rPr>
        <w:t>BILJEŠKE UZ OBRAZAC  BIL</w:t>
      </w:r>
    </w:p>
    <w:p w:rsidR="0024537B" w:rsidRPr="00420BAA" w:rsidRDefault="0024537B" w:rsidP="0004479E">
      <w:pPr>
        <w:jc w:val="both"/>
        <w:rPr>
          <w:rFonts w:ascii="Arial" w:hAnsi="Arial" w:cs="Arial"/>
          <w:b/>
        </w:rPr>
      </w:pPr>
    </w:p>
    <w:p w:rsidR="0024537B" w:rsidRPr="00420BAA" w:rsidRDefault="0024537B" w:rsidP="0004479E">
      <w:pPr>
        <w:jc w:val="both"/>
        <w:rPr>
          <w:rFonts w:ascii="Arial" w:hAnsi="Arial" w:cs="Arial"/>
        </w:rPr>
      </w:pPr>
    </w:p>
    <w:p w:rsidR="0024537B" w:rsidRPr="00420BAA" w:rsidRDefault="0024537B" w:rsidP="0004479E">
      <w:pPr>
        <w:jc w:val="both"/>
        <w:rPr>
          <w:rFonts w:ascii="Arial" w:hAnsi="Arial" w:cs="Arial"/>
        </w:rPr>
      </w:pPr>
    </w:p>
    <w:p w:rsidR="0024537B" w:rsidRPr="00420BAA" w:rsidRDefault="0024537B" w:rsidP="0004479E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</w:rPr>
        <w:t>Šifra B001 i šifra B003</w:t>
      </w:r>
      <w:r w:rsidRPr="00420BAA">
        <w:rPr>
          <w:rFonts w:ascii="Arial" w:hAnsi="Arial" w:cs="Arial"/>
        </w:rPr>
        <w:tab/>
        <w:t xml:space="preserve">Zadovoljava uvjet imovina jednaka obvezama i vlastitim sredstvima te je iznos </w:t>
      </w:r>
      <w:r w:rsidR="00420BAA" w:rsidRPr="00420BAA">
        <w:rPr>
          <w:rFonts w:ascii="Arial" w:hAnsi="Arial" w:cs="Arial"/>
        </w:rPr>
        <w:t>manji</w:t>
      </w:r>
      <w:r w:rsidR="0051187E" w:rsidRPr="00420BAA">
        <w:rPr>
          <w:rFonts w:ascii="Arial" w:hAnsi="Arial" w:cs="Arial"/>
        </w:rPr>
        <w:t xml:space="preserve"> za </w:t>
      </w:r>
      <w:r w:rsidR="00420BAA" w:rsidRPr="00420BAA">
        <w:rPr>
          <w:rFonts w:ascii="Arial" w:hAnsi="Arial" w:cs="Arial"/>
        </w:rPr>
        <w:t>1,3</w:t>
      </w:r>
      <w:r w:rsidRPr="00420BAA">
        <w:rPr>
          <w:rFonts w:ascii="Arial" w:hAnsi="Arial" w:cs="Arial"/>
        </w:rPr>
        <w:t xml:space="preserve">% u odnosu na prethodno izvještajno razdoblje radi </w:t>
      </w:r>
      <w:r w:rsidR="00420BAA" w:rsidRPr="00420BAA">
        <w:rPr>
          <w:rFonts w:ascii="Arial" w:hAnsi="Arial" w:cs="Arial"/>
        </w:rPr>
        <w:t>manjeg</w:t>
      </w:r>
      <w:r w:rsidRPr="00420BAA">
        <w:rPr>
          <w:rFonts w:ascii="Arial" w:hAnsi="Arial" w:cs="Arial"/>
        </w:rPr>
        <w:t xml:space="preserve"> priljeva na novčanim sredstvima te </w:t>
      </w:r>
      <w:r w:rsidR="00420BAA" w:rsidRPr="00420BAA">
        <w:rPr>
          <w:rFonts w:ascii="Arial" w:hAnsi="Arial" w:cs="Arial"/>
        </w:rPr>
        <w:t>manjem iznosu povećanja</w:t>
      </w:r>
      <w:r w:rsidRPr="00420BAA">
        <w:rPr>
          <w:rFonts w:ascii="Arial" w:hAnsi="Arial" w:cs="Arial"/>
        </w:rPr>
        <w:t xml:space="preserve"> </w:t>
      </w:r>
      <w:r w:rsidR="00307CB5" w:rsidRPr="00420BAA">
        <w:rPr>
          <w:rFonts w:ascii="Arial" w:hAnsi="Arial" w:cs="Arial"/>
        </w:rPr>
        <w:t xml:space="preserve">imovine </w:t>
      </w:r>
      <w:r w:rsidRPr="00420BAA">
        <w:rPr>
          <w:rFonts w:ascii="Arial" w:hAnsi="Arial" w:cs="Arial"/>
        </w:rPr>
        <w:t>od MPU</w:t>
      </w:r>
      <w:r w:rsidR="00420BAA" w:rsidRPr="00420BAA">
        <w:rPr>
          <w:rFonts w:ascii="Arial" w:hAnsi="Arial" w:cs="Arial"/>
        </w:rPr>
        <w:t>DT</w:t>
      </w:r>
      <w:r w:rsidR="00307CB5" w:rsidRPr="00420BAA">
        <w:rPr>
          <w:rFonts w:ascii="Arial" w:hAnsi="Arial" w:cs="Arial"/>
        </w:rPr>
        <w:t>.</w:t>
      </w:r>
    </w:p>
    <w:p w:rsidR="0024537B" w:rsidRPr="00420BAA" w:rsidRDefault="0024537B" w:rsidP="0004479E">
      <w:pPr>
        <w:jc w:val="both"/>
        <w:rPr>
          <w:rFonts w:ascii="Arial" w:hAnsi="Arial" w:cs="Arial"/>
        </w:rPr>
      </w:pPr>
    </w:p>
    <w:p w:rsidR="0024537B" w:rsidRPr="00420BAA" w:rsidRDefault="00F452F3" w:rsidP="0004479E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</w:rPr>
        <w:t>Šifra 11</w:t>
      </w:r>
      <w:r w:rsidRPr="00420BAA">
        <w:rPr>
          <w:rFonts w:ascii="Arial" w:hAnsi="Arial" w:cs="Arial"/>
        </w:rPr>
        <w:t xml:space="preserve"> </w:t>
      </w:r>
      <w:r w:rsidR="00F178D8" w:rsidRPr="00420BAA">
        <w:rPr>
          <w:rFonts w:ascii="Arial" w:hAnsi="Arial" w:cs="Arial"/>
        </w:rPr>
        <w:tab/>
      </w:r>
      <w:r w:rsidRPr="00420BAA">
        <w:rPr>
          <w:rFonts w:ascii="Arial" w:hAnsi="Arial" w:cs="Arial"/>
          <w:b/>
        </w:rPr>
        <w:t>Novac u banci i blagajni</w:t>
      </w:r>
      <w:r w:rsidRPr="00420BAA">
        <w:rPr>
          <w:rFonts w:ascii="Arial" w:hAnsi="Arial" w:cs="Arial"/>
        </w:rPr>
        <w:t xml:space="preserve"> iznosi</w:t>
      </w:r>
      <w:r w:rsidR="0024537B" w:rsidRPr="00420BAA">
        <w:rPr>
          <w:rFonts w:ascii="Arial" w:hAnsi="Arial" w:cs="Arial"/>
        </w:rPr>
        <w:t xml:space="preserve"> </w:t>
      </w:r>
      <w:r w:rsidR="007D1FCD" w:rsidRPr="00420BAA">
        <w:rPr>
          <w:rFonts w:ascii="Arial" w:hAnsi="Arial" w:cs="Arial"/>
        </w:rPr>
        <w:t>63</w:t>
      </w:r>
      <w:r w:rsidR="00420BAA" w:rsidRPr="00420BAA">
        <w:rPr>
          <w:rFonts w:ascii="Arial" w:hAnsi="Arial" w:cs="Arial"/>
        </w:rPr>
        <w:t>2.115,62</w:t>
      </w:r>
      <w:r w:rsidR="00040A0C" w:rsidRPr="00420BAA">
        <w:rPr>
          <w:rFonts w:ascii="Arial" w:hAnsi="Arial" w:cs="Arial"/>
        </w:rPr>
        <w:t xml:space="preserve"> €</w:t>
      </w:r>
      <w:r w:rsidRPr="00420BAA">
        <w:rPr>
          <w:rFonts w:ascii="Arial" w:hAnsi="Arial" w:cs="Arial"/>
        </w:rPr>
        <w:t xml:space="preserve"> te je </w:t>
      </w:r>
      <w:r w:rsidR="00420BAA" w:rsidRPr="00420BAA">
        <w:rPr>
          <w:rFonts w:ascii="Arial" w:hAnsi="Arial" w:cs="Arial"/>
        </w:rPr>
        <w:t>manj</w:t>
      </w:r>
      <w:r w:rsidRPr="00420BAA">
        <w:rPr>
          <w:rFonts w:ascii="Arial" w:hAnsi="Arial" w:cs="Arial"/>
        </w:rPr>
        <w:t>i</w:t>
      </w:r>
      <w:r w:rsidR="0024537B" w:rsidRPr="00420BAA">
        <w:rPr>
          <w:rFonts w:ascii="Arial" w:hAnsi="Arial" w:cs="Arial"/>
        </w:rPr>
        <w:t xml:space="preserve"> za </w:t>
      </w:r>
      <w:r w:rsidR="00420BAA" w:rsidRPr="00420BAA">
        <w:rPr>
          <w:rFonts w:ascii="Arial" w:hAnsi="Arial" w:cs="Arial"/>
        </w:rPr>
        <w:t>1</w:t>
      </w:r>
      <w:r w:rsidR="0024537B" w:rsidRPr="00420BAA">
        <w:rPr>
          <w:rFonts w:ascii="Arial" w:hAnsi="Arial" w:cs="Arial"/>
        </w:rPr>
        <w:t xml:space="preserve">% u odnosu na prethodno izvještajno razdoblje </w:t>
      </w:r>
      <w:r w:rsidR="00420BAA" w:rsidRPr="00420BAA">
        <w:rPr>
          <w:rFonts w:ascii="Arial" w:hAnsi="Arial" w:cs="Arial"/>
        </w:rPr>
        <w:t>radi manj</w:t>
      </w:r>
      <w:r w:rsidRPr="00420BAA">
        <w:rPr>
          <w:rFonts w:ascii="Arial" w:hAnsi="Arial" w:cs="Arial"/>
        </w:rPr>
        <w:t>ih priljeva po računima</w:t>
      </w:r>
      <w:r w:rsidR="0024537B" w:rsidRPr="00420BAA">
        <w:rPr>
          <w:rFonts w:ascii="Arial" w:hAnsi="Arial" w:cs="Arial"/>
        </w:rPr>
        <w:t>.</w:t>
      </w:r>
    </w:p>
    <w:p w:rsidR="0051187E" w:rsidRPr="009A5698" w:rsidRDefault="0051187E" w:rsidP="00A15127">
      <w:pPr>
        <w:jc w:val="both"/>
        <w:rPr>
          <w:rFonts w:ascii="Arial" w:hAnsi="Arial" w:cs="Arial"/>
          <w:color w:val="FF0000"/>
        </w:rPr>
      </w:pPr>
    </w:p>
    <w:p w:rsidR="00024CB2" w:rsidRPr="00420BAA" w:rsidRDefault="0051187E" w:rsidP="00024CB2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</w:rPr>
        <w:lastRenderedPageBreak/>
        <w:t xml:space="preserve">Šifra 129 </w:t>
      </w:r>
      <w:r w:rsidRPr="00420BAA">
        <w:rPr>
          <w:rFonts w:ascii="Arial" w:hAnsi="Arial" w:cs="Arial"/>
          <w:b/>
        </w:rPr>
        <w:tab/>
        <w:t>Ostala potraživanja</w:t>
      </w:r>
      <w:r w:rsidR="00F178D8" w:rsidRPr="00420BAA">
        <w:rPr>
          <w:rFonts w:ascii="Arial" w:hAnsi="Arial" w:cs="Arial"/>
        </w:rPr>
        <w:t xml:space="preserve"> iznose</w:t>
      </w:r>
      <w:r w:rsidRPr="00420BAA">
        <w:rPr>
          <w:rFonts w:ascii="Arial" w:hAnsi="Arial" w:cs="Arial"/>
        </w:rPr>
        <w:t xml:space="preserve"> </w:t>
      </w:r>
      <w:r w:rsidR="00420BAA" w:rsidRPr="00420BAA">
        <w:rPr>
          <w:rFonts w:ascii="Arial" w:hAnsi="Arial" w:cs="Arial"/>
        </w:rPr>
        <w:t>1.944,33</w:t>
      </w:r>
      <w:r w:rsidR="00040A0C" w:rsidRPr="00420BAA">
        <w:rPr>
          <w:rFonts w:ascii="Arial" w:hAnsi="Arial" w:cs="Arial"/>
        </w:rPr>
        <w:t xml:space="preserve"> €</w:t>
      </w:r>
      <w:r w:rsidR="00F178D8" w:rsidRPr="00420BAA">
        <w:rPr>
          <w:rFonts w:ascii="Arial" w:hAnsi="Arial" w:cs="Arial"/>
        </w:rPr>
        <w:t xml:space="preserve"> te su </w:t>
      </w:r>
      <w:r w:rsidR="00420BAA" w:rsidRPr="00420BAA">
        <w:rPr>
          <w:rFonts w:ascii="Arial" w:hAnsi="Arial" w:cs="Arial"/>
        </w:rPr>
        <w:t>manja</w:t>
      </w:r>
      <w:r w:rsidRPr="00420BAA">
        <w:rPr>
          <w:rFonts w:ascii="Arial" w:hAnsi="Arial" w:cs="Arial"/>
        </w:rPr>
        <w:t xml:space="preserve"> za </w:t>
      </w:r>
      <w:r w:rsidR="00420BAA" w:rsidRPr="00420BAA">
        <w:rPr>
          <w:rFonts w:ascii="Arial" w:hAnsi="Arial" w:cs="Arial"/>
        </w:rPr>
        <w:t>92,1</w:t>
      </w:r>
      <w:r w:rsidRPr="00420BAA">
        <w:rPr>
          <w:rFonts w:ascii="Arial" w:hAnsi="Arial" w:cs="Arial"/>
        </w:rPr>
        <w:t>% u odnosu na prethodno</w:t>
      </w:r>
      <w:r w:rsidR="00F178D8" w:rsidRPr="00420BAA">
        <w:rPr>
          <w:rFonts w:ascii="Arial" w:hAnsi="Arial" w:cs="Arial"/>
        </w:rPr>
        <w:t xml:space="preserve"> izvještajno razdoblje</w:t>
      </w:r>
      <w:r w:rsidR="00420BAA" w:rsidRPr="00420BAA">
        <w:rPr>
          <w:rFonts w:ascii="Arial" w:hAnsi="Arial" w:cs="Arial"/>
        </w:rPr>
        <w:t xml:space="preserve"> jer se refundiralo bolovanje iz prethodnih godina</w:t>
      </w:r>
      <w:r w:rsidR="00F178D8" w:rsidRPr="00420BAA">
        <w:rPr>
          <w:rFonts w:ascii="Arial" w:hAnsi="Arial" w:cs="Arial"/>
        </w:rPr>
        <w:t>, a odnose</w:t>
      </w:r>
      <w:r w:rsidRPr="00420BAA">
        <w:rPr>
          <w:rFonts w:ascii="Arial" w:hAnsi="Arial" w:cs="Arial"/>
        </w:rPr>
        <w:t xml:space="preserve"> se na refundacije bolovanja koja se očekuju od stane HZZO-a.</w:t>
      </w:r>
    </w:p>
    <w:p w:rsidR="00024CB2" w:rsidRPr="009A5698" w:rsidRDefault="00024CB2" w:rsidP="00040A0C">
      <w:pPr>
        <w:jc w:val="both"/>
        <w:rPr>
          <w:rFonts w:ascii="Arial" w:hAnsi="Arial" w:cs="Arial"/>
          <w:color w:val="FF0000"/>
        </w:rPr>
      </w:pPr>
    </w:p>
    <w:p w:rsidR="00F178D8" w:rsidRPr="00420BAA" w:rsidRDefault="00024CB2" w:rsidP="00420BAA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</w:rPr>
        <w:t>Š</w:t>
      </w:r>
      <w:r w:rsidR="00040A0C" w:rsidRPr="00420BAA">
        <w:rPr>
          <w:rFonts w:ascii="Arial" w:hAnsi="Arial" w:cs="Arial"/>
          <w:b/>
        </w:rPr>
        <w:t>ifra 167</w:t>
      </w:r>
      <w:r w:rsidRPr="00420BAA">
        <w:rPr>
          <w:rFonts w:ascii="Arial" w:hAnsi="Arial" w:cs="Arial"/>
          <w:b/>
        </w:rPr>
        <w:t xml:space="preserve"> </w:t>
      </w:r>
      <w:r w:rsidRPr="00420BAA">
        <w:rPr>
          <w:rFonts w:ascii="Arial" w:hAnsi="Arial" w:cs="Arial"/>
          <w:b/>
        </w:rPr>
        <w:tab/>
        <w:t>Potraživanja proračunskih korisnika za sredstva upla</w:t>
      </w:r>
      <w:r w:rsidR="00040A0C" w:rsidRPr="00420BAA">
        <w:rPr>
          <w:rFonts w:ascii="Arial" w:hAnsi="Arial" w:cs="Arial"/>
          <w:b/>
        </w:rPr>
        <w:t>ćena u</w:t>
      </w:r>
      <w:r w:rsidRPr="00420BAA">
        <w:rPr>
          <w:rFonts w:ascii="Arial" w:hAnsi="Arial" w:cs="Arial"/>
          <w:b/>
        </w:rPr>
        <w:t xml:space="preserve"> nadležni proračun</w:t>
      </w:r>
      <w:r w:rsidRPr="00420BAA">
        <w:rPr>
          <w:rFonts w:ascii="Arial" w:hAnsi="Arial" w:cs="Arial"/>
        </w:rPr>
        <w:t xml:space="preserve"> iznos</w:t>
      </w:r>
      <w:r w:rsidR="00F178D8" w:rsidRPr="00420BAA">
        <w:rPr>
          <w:rFonts w:ascii="Arial" w:hAnsi="Arial" w:cs="Arial"/>
        </w:rPr>
        <w:t>e</w:t>
      </w:r>
      <w:r w:rsidRPr="00420BAA">
        <w:rPr>
          <w:rFonts w:ascii="Arial" w:hAnsi="Arial" w:cs="Arial"/>
        </w:rPr>
        <w:t xml:space="preserve"> </w:t>
      </w:r>
      <w:r w:rsidR="00420BAA" w:rsidRPr="00420BAA">
        <w:rPr>
          <w:rFonts w:ascii="Arial" w:hAnsi="Arial" w:cs="Arial"/>
        </w:rPr>
        <w:t>16.226,27</w:t>
      </w:r>
      <w:r w:rsidR="00040A0C" w:rsidRPr="00420BAA">
        <w:rPr>
          <w:rFonts w:ascii="Arial" w:hAnsi="Arial" w:cs="Arial"/>
        </w:rPr>
        <w:t xml:space="preserve"> €</w:t>
      </w:r>
      <w:r w:rsidRPr="00420BAA">
        <w:rPr>
          <w:rFonts w:ascii="Arial" w:hAnsi="Arial" w:cs="Arial"/>
        </w:rPr>
        <w:t xml:space="preserve"> te </w:t>
      </w:r>
      <w:r w:rsidR="00F178D8" w:rsidRPr="00420BAA">
        <w:rPr>
          <w:rFonts w:ascii="Arial" w:hAnsi="Arial" w:cs="Arial"/>
        </w:rPr>
        <w:t>su</w:t>
      </w:r>
      <w:r w:rsidRPr="00420BAA">
        <w:rPr>
          <w:rFonts w:ascii="Arial" w:hAnsi="Arial" w:cs="Arial"/>
        </w:rPr>
        <w:t xml:space="preserve"> </w:t>
      </w:r>
      <w:r w:rsidR="00F178D8" w:rsidRPr="00420BAA">
        <w:rPr>
          <w:rFonts w:ascii="Arial" w:hAnsi="Arial" w:cs="Arial"/>
        </w:rPr>
        <w:t>manja</w:t>
      </w:r>
      <w:r w:rsidRPr="00420BAA">
        <w:rPr>
          <w:rFonts w:ascii="Arial" w:hAnsi="Arial" w:cs="Arial"/>
        </w:rPr>
        <w:t xml:space="preserve"> za </w:t>
      </w:r>
      <w:r w:rsidR="00420BAA" w:rsidRPr="00420BAA">
        <w:rPr>
          <w:rFonts w:ascii="Arial" w:hAnsi="Arial" w:cs="Arial"/>
        </w:rPr>
        <w:t>42</w:t>
      </w:r>
      <w:r w:rsidR="00040A0C" w:rsidRPr="00420BAA">
        <w:rPr>
          <w:rFonts w:ascii="Arial" w:hAnsi="Arial" w:cs="Arial"/>
        </w:rPr>
        <w:t>,8</w:t>
      </w:r>
      <w:r w:rsidRPr="00420BAA">
        <w:rPr>
          <w:rFonts w:ascii="Arial" w:hAnsi="Arial" w:cs="Arial"/>
        </w:rPr>
        <w:t>% u odnosu na prethodno izvještajno razdoblje, a odnos</w:t>
      </w:r>
      <w:r w:rsidR="00F178D8" w:rsidRPr="00420BAA">
        <w:rPr>
          <w:rFonts w:ascii="Arial" w:hAnsi="Arial" w:cs="Arial"/>
        </w:rPr>
        <w:t>e</w:t>
      </w:r>
      <w:r w:rsidRPr="00420BAA">
        <w:rPr>
          <w:rFonts w:ascii="Arial" w:hAnsi="Arial" w:cs="Arial"/>
        </w:rPr>
        <w:t xml:space="preserve"> se na Izvor 52 </w:t>
      </w:r>
      <w:r w:rsidR="00040A0C" w:rsidRPr="00420BAA">
        <w:rPr>
          <w:rFonts w:ascii="Arial" w:hAnsi="Arial" w:cs="Arial"/>
        </w:rPr>
        <w:t xml:space="preserve">– sredstva </w:t>
      </w:r>
      <w:r w:rsidRPr="00420BAA">
        <w:rPr>
          <w:rFonts w:ascii="Arial" w:hAnsi="Arial" w:cs="Arial"/>
        </w:rPr>
        <w:t>koja su uplatili Gradovi i Općine za izmjere katastarskih općina prema sporazumima</w:t>
      </w:r>
      <w:r w:rsidR="00420BAA" w:rsidRPr="00420BAA">
        <w:rPr>
          <w:rFonts w:ascii="Arial" w:hAnsi="Arial" w:cs="Arial"/>
        </w:rPr>
        <w:t xml:space="preserve"> te kamate na depozite</w:t>
      </w:r>
      <w:r w:rsidRPr="00420BAA">
        <w:rPr>
          <w:rFonts w:ascii="Arial" w:hAnsi="Arial" w:cs="Arial"/>
        </w:rPr>
        <w:t>.</w:t>
      </w:r>
    </w:p>
    <w:p w:rsidR="00F178D8" w:rsidRPr="009A5698" w:rsidRDefault="00F178D8" w:rsidP="0004479E">
      <w:pPr>
        <w:ind w:left="1410" w:hanging="1410"/>
        <w:jc w:val="both"/>
        <w:rPr>
          <w:rFonts w:ascii="Arial" w:hAnsi="Arial" w:cs="Arial"/>
          <w:color w:val="FF0000"/>
        </w:rPr>
      </w:pPr>
    </w:p>
    <w:p w:rsidR="00F178D8" w:rsidRPr="009A5698" w:rsidRDefault="00F178D8" w:rsidP="0004479E">
      <w:pPr>
        <w:ind w:left="1410" w:hanging="1410"/>
        <w:jc w:val="both"/>
        <w:rPr>
          <w:rFonts w:ascii="Arial" w:hAnsi="Arial" w:cs="Arial"/>
          <w:color w:val="FF0000"/>
        </w:rPr>
      </w:pPr>
    </w:p>
    <w:p w:rsidR="0051187E" w:rsidRPr="00420BAA" w:rsidRDefault="0051187E" w:rsidP="0004479E">
      <w:pPr>
        <w:jc w:val="both"/>
        <w:rPr>
          <w:rFonts w:ascii="Arial" w:hAnsi="Arial" w:cs="Arial"/>
          <w:b/>
          <w:u w:val="single"/>
        </w:rPr>
      </w:pPr>
      <w:r w:rsidRPr="00420BAA">
        <w:rPr>
          <w:rFonts w:ascii="Arial" w:hAnsi="Arial" w:cs="Arial"/>
          <w:b/>
          <w:u w:val="single"/>
        </w:rPr>
        <w:t>BILJEŠKE UZ OBRAZAC  RasF</w:t>
      </w:r>
    </w:p>
    <w:p w:rsidR="0051187E" w:rsidRPr="00420BAA" w:rsidRDefault="0051187E" w:rsidP="0004479E">
      <w:pPr>
        <w:jc w:val="both"/>
        <w:rPr>
          <w:rFonts w:ascii="Arial" w:hAnsi="Arial" w:cs="Arial"/>
          <w:b/>
        </w:rPr>
      </w:pPr>
    </w:p>
    <w:p w:rsidR="0051187E" w:rsidRPr="00420BAA" w:rsidRDefault="0051187E" w:rsidP="0004479E">
      <w:pPr>
        <w:jc w:val="both"/>
        <w:rPr>
          <w:rFonts w:ascii="Arial" w:hAnsi="Arial" w:cs="Arial"/>
          <w:b/>
        </w:rPr>
      </w:pPr>
    </w:p>
    <w:p w:rsidR="0051187E" w:rsidRPr="00420BAA" w:rsidRDefault="0051187E" w:rsidP="0004479E">
      <w:pPr>
        <w:ind w:left="1410" w:hanging="1410"/>
        <w:jc w:val="both"/>
        <w:rPr>
          <w:rFonts w:ascii="Arial" w:hAnsi="Arial" w:cs="Arial"/>
        </w:rPr>
      </w:pPr>
    </w:p>
    <w:p w:rsidR="0051187E" w:rsidRPr="00420BAA" w:rsidRDefault="0051187E" w:rsidP="0004479E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420BAA">
        <w:rPr>
          <w:rFonts w:ascii="Arial" w:hAnsi="Arial" w:cs="Arial"/>
          <w:b/>
        </w:rPr>
        <w:t>Šifra 033</w:t>
      </w:r>
      <w:r w:rsidRPr="00420BAA">
        <w:rPr>
          <w:rFonts w:ascii="Arial" w:hAnsi="Arial" w:cs="Arial"/>
        </w:rPr>
        <w:tab/>
        <w:t>odnosi se na ukupne nastale rash</w:t>
      </w:r>
      <w:r w:rsidR="00024CB2" w:rsidRPr="00420BAA">
        <w:rPr>
          <w:rFonts w:ascii="Arial" w:hAnsi="Arial" w:cs="Arial"/>
        </w:rPr>
        <w:t xml:space="preserve">ode poslovanja u iznosu od </w:t>
      </w:r>
      <w:r w:rsidR="00420BAA" w:rsidRPr="00420BAA">
        <w:rPr>
          <w:rFonts w:ascii="Arial" w:hAnsi="Arial" w:cs="Arial"/>
        </w:rPr>
        <w:t>2.141.054,53</w:t>
      </w:r>
      <w:r w:rsidRPr="00420BAA">
        <w:rPr>
          <w:rFonts w:ascii="Arial" w:hAnsi="Arial" w:cs="Arial"/>
        </w:rPr>
        <w:t xml:space="preserve"> </w:t>
      </w:r>
      <w:r w:rsidR="00F178D8" w:rsidRPr="00420BAA">
        <w:rPr>
          <w:rFonts w:ascii="Arial" w:hAnsi="Arial" w:cs="Arial"/>
        </w:rPr>
        <w:t xml:space="preserve">€ </w:t>
      </w:r>
      <w:r w:rsidRPr="00420BAA">
        <w:rPr>
          <w:rFonts w:ascii="Arial" w:hAnsi="Arial" w:cs="Arial"/>
        </w:rPr>
        <w:t>prema funkcijskoj klasifikaci</w:t>
      </w:r>
      <w:r w:rsidR="00F452F3" w:rsidRPr="00420BAA">
        <w:rPr>
          <w:rFonts w:ascii="Arial" w:hAnsi="Arial" w:cs="Arial"/>
        </w:rPr>
        <w:t>ji</w:t>
      </w:r>
      <w:r w:rsidR="00040A0C" w:rsidRPr="00420BAA">
        <w:rPr>
          <w:rFonts w:ascii="Arial" w:hAnsi="Arial" w:cs="Arial"/>
        </w:rPr>
        <w:t xml:space="preserve"> </w:t>
      </w:r>
      <w:r w:rsidR="00420BAA" w:rsidRPr="00420BAA">
        <w:rPr>
          <w:rFonts w:ascii="Arial" w:hAnsi="Arial" w:cs="Arial"/>
        </w:rPr>
        <w:t xml:space="preserve">za sudove te su oni veći za </w:t>
      </w:r>
      <w:r w:rsidR="00CD1195" w:rsidRPr="00420BAA">
        <w:rPr>
          <w:rFonts w:ascii="Arial" w:hAnsi="Arial" w:cs="Arial"/>
        </w:rPr>
        <w:t>3</w:t>
      </w:r>
      <w:r w:rsidR="00420BAA" w:rsidRPr="00420BAA">
        <w:rPr>
          <w:rFonts w:ascii="Arial" w:hAnsi="Arial" w:cs="Arial"/>
        </w:rPr>
        <w:t>2</w:t>
      </w:r>
      <w:r w:rsidRPr="00420BAA">
        <w:rPr>
          <w:rFonts w:ascii="Arial" w:hAnsi="Arial" w:cs="Arial"/>
        </w:rPr>
        <w:t>% u odnosu na prethodno izvještajno razdoblje.</w:t>
      </w:r>
    </w:p>
    <w:p w:rsidR="00024CB2" w:rsidRPr="009A5698" w:rsidRDefault="00024CB2" w:rsidP="0004479E">
      <w:pPr>
        <w:jc w:val="both"/>
        <w:rPr>
          <w:rFonts w:ascii="Arial" w:hAnsi="Arial" w:cs="Arial"/>
          <w:color w:val="FF0000"/>
        </w:rPr>
      </w:pPr>
    </w:p>
    <w:p w:rsidR="00153ACA" w:rsidRPr="009A5698" w:rsidRDefault="00153ACA" w:rsidP="0004479E">
      <w:pPr>
        <w:ind w:left="1410" w:hanging="1410"/>
        <w:jc w:val="both"/>
        <w:rPr>
          <w:rFonts w:ascii="Arial" w:hAnsi="Arial" w:cs="Arial"/>
          <w:b/>
          <w:color w:val="FF0000"/>
        </w:rPr>
      </w:pPr>
    </w:p>
    <w:p w:rsidR="0051187E" w:rsidRPr="00A41E14" w:rsidRDefault="0051187E" w:rsidP="0004479E">
      <w:pPr>
        <w:jc w:val="both"/>
        <w:rPr>
          <w:rFonts w:ascii="Arial" w:hAnsi="Arial" w:cs="Arial"/>
          <w:b/>
          <w:u w:val="single"/>
        </w:rPr>
      </w:pPr>
      <w:r w:rsidRPr="00A41E14">
        <w:rPr>
          <w:rFonts w:ascii="Arial" w:hAnsi="Arial" w:cs="Arial"/>
          <w:b/>
          <w:u w:val="single"/>
        </w:rPr>
        <w:t>BILJEŠKE UZ OBRAZAC  PVRIO</w:t>
      </w:r>
    </w:p>
    <w:p w:rsidR="0051187E" w:rsidRPr="00A41E14" w:rsidRDefault="0051187E" w:rsidP="0004479E">
      <w:pPr>
        <w:jc w:val="both"/>
        <w:rPr>
          <w:rFonts w:ascii="Arial" w:hAnsi="Arial" w:cs="Arial"/>
          <w:b/>
        </w:rPr>
      </w:pPr>
    </w:p>
    <w:p w:rsidR="0051187E" w:rsidRPr="00A41E14" w:rsidRDefault="0051187E" w:rsidP="0004479E">
      <w:pPr>
        <w:jc w:val="both"/>
        <w:rPr>
          <w:rFonts w:ascii="Arial" w:hAnsi="Arial" w:cs="Arial"/>
          <w:b/>
        </w:rPr>
      </w:pPr>
    </w:p>
    <w:p w:rsidR="0051187E" w:rsidRPr="00A41E14" w:rsidRDefault="0051187E" w:rsidP="0004479E">
      <w:pPr>
        <w:jc w:val="both"/>
        <w:rPr>
          <w:rFonts w:ascii="Arial" w:hAnsi="Arial" w:cs="Arial"/>
          <w:b/>
        </w:rPr>
      </w:pPr>
    </w:p>
    <w:p w:rsidR="009A4C4E" w:rsidRPr="00A41E14" w:rsidRDefault="0051187E" w:rsidP="00F452F3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  <w:b/>
        </w:rPr>
        <w:t xml:space="preserve">Šifra 91512 Promjene u obujmu imovine </w:t>
      </w:r>
      <w:r w:rsidRPr="00A41E14">
        <w:rPr>
          <w:rFonts w:ascii="Arial" w:hAnsi="Arial" w:cs="Arial"/>
        </w:rPr>
        <w:t xml:space="preserve">iznosi </w:t>
      </w:r>
      <w:r w:rsidR="00420BAA" w:rsidRPr="00A41E14">
        <w:rPr>
          <w:rFonts w:ascii="Arial" w:hAnsi="Arial" w:cs="Arial"/>
        </w:rPr>
        <w:t>25.934,84</w:t>
      </w:r>
      <w:r w:rsidR="00040A0C" w:rsidRPr="00A41E14">
        <w:rPr>
          <w:rFonts w:ascii="Arial" w:hAnsi="Arial" w:cs="Arial"/>
        </w:rPr>
        <w:t xml:space="preserve"> €</w:t>
      </w:r>
      <w:r w:rsidR="009A4C4E" w:rsidRPr="00A41E14">
        <w:rPr>
          <w:rFonts w:ascii="Arial" w:hAnsi="Arial" w:cs="Arial"/>
        </w:rPr>
        <w:t xml:space="preserve"> što je povećanje</w:t>
      </w:r>
      <w:r w:rsidRPr="00A41E14">
        <w:rPr>
          <w:rFonts w:ascii="Arial" w:hAnsi="Arial" w:cs="Arial"/>
        </w:rPr>
        <w:t xml:space="preserve"> te se odnosi na</w:t>
      </w:r>
      <w:r w:rsidR="009A4C4E" w:rsidRPr="00A41E14">
        <w:rPr>
          <w:rFonts w:ascii="Arial" w:hAnsi="Arial" w:cs="Arial"/>
        </w:rPr>
        <w:t>:</w:t>
      </w:r>
    </w:p>
    <w:p w:rsidR="009A4C4E" w:rsidRPr="00A41E14" w:rsidRDefault="009A4C4E" w:rsidP="0004479E">
      <w:pPr>
        <w:pStyle w:val="Odlomakpopisa"/>
        <w:ind w:left="709"/>
        <w:jc w:val="both"/>
        <w:rPr>
          <w:rFonts w:ascii="Arial" w:hAnsi="Arial" w:cs="Arial"/>
          <w:b/>
        </w:rPr>
      </w:pPr>
    </w:p>
    <w:p w:rsidR="00F652B5" w:rsidRPr="00A41E14" w:rsidRDefault="00040A0C" w:rsidP="00040A0C">
      <w:pPr>
        <w:pStyle w:val="Odlomakpopisa"/>
        <w:numPr>
          <w:ilvl w:val="2"/>
          <w:numId w:val="9"/>
        </w:numPr>
        <w:ind w:left="709" w:hanging="425"/>
        <w:jc w:val="both"/>
        <w:rPr>
          <w:rFonts w:ascii="Arial" w:hAnsi="Arial" w:cs="Arial"/>
        </w:rPr>
      </w:pPr>
      <w:r w:rsidRPr="00A41E14">
        <w:rPr>
          <w:rFonts w:ascii="Arial" w:hAnsi="Arial" w:cs="Arial"/>
          <w:i/>
        </w:rPr>
        <w:t xml:space="preserve">Prijenos </w:t>
      </w:r>
      <w:r w:rsidR="00420BAA" w:rsidRPr="00A41E14">
        <w:rPr>
          <w:rFonts w:ascii="Arial" w:hAnsi="Arial" w:cs="Arial"/>
          <w:i/>
        </w:rPr>
        <w:t>novog uredskog namještaja od Ministarstva pravosuđa, uprave i digitalne transformacije</w:t>
      </w:r>
      <w:r w:rsidRPr="00A41E14">
        <w:rPr>
          <w:rFonts w:ascii="Arial" w:hAnsi="Arial" w:cs="Arial"/>
        </w:rPr>
        <w:t xml:space="preserve"> </w:t>
      </w:r>
      <w:r w:rsidR="00420BAA" w:rsidRPr="00A41E14">
        <w:rPr>
          <w:rFonts w:ascii="Arial" w:hAnsi="Arial" w:cs="Arial"/>
        </w:rPr>
        <w:t>prema sljedećim odlukama:</w:t>
      </w:r>
    </w:p>
    <w:p w:rsidR="00F652B5" w:rsidRPr="00A41E14" w:rsidRDefault="00F652B5" w:rsidP="0004479E">
      <w:pPr>
        <w:jc w:val="both"/>
        <w:rPr>
          <w:rFonts w:ascii="Arial" w:hAnsi="Arial" w:cs="Arial"/>
          <w:b/>
        </w:rPr>
      </w:pPr>
    </w:p>
    <w:p w:rsidR="00A41E14" w:rsidRPr="00A41E14" w:rsidRDefault="00A41E14" w:rsidP="00A41E14">
      <w:pPr>
        <w:pStyle w:val="Odlomakpopisa"/>
        <w:numPr>
          <w:ilvl w:val="1"/>
          <w:numId w:val="7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>KLASA:</w:t>
      </w:r>
      <w:r w:rsidRPr="00A41E14">
        <w:rPr>
          <w:rFonts w:ascii="Arial" w:hAnsi="Arial" w:cs="Arial"/>
        </w:rPr>
        <w:tab/>
        <w:t>406-05/23-01/171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 xml:space="preserve">                 URBROJ:</w:t>
      </w:r>
      <w:r w:rsidRPr="00A41E14">
        <w:rPr>
          <w:rFonts w:ascii="Arial" w:hAnsi="Arial" w:cs="Arial"/>
        </w:rPr>
        <w:tab/>
        <w:t>514-02-05-03/06-24-03 od 6. svibnja 2024.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ab/>
      </w:r>
      <w:r w:rsidRPr="00A41E14">
        <w:rPr>
          <w:rFonts w:ascii="Arial" w:hAnsi="Arial" w:cs="Arial"/>
        </w:rPr>
        <w:tab/>
        <w:t>Iznos 877,83 € po računu 483/1/1 za uredski namještaj</w:t>
      </w:r>
    </w:p>
    <w:p w:rsidR="00A41E14" w:rsidRPr="00A41E14" w:rsidRDefault="00A41E14" w:rsidP="00A41E14">
      <w:pPr>
        <w:jc w:val="both"/>
        <w:rPr>
          <w:rFonts w:ascii="Arial" w:hAnsi="Arial" w:cs="Arial"/>
        </w:rPr>
      </w:pPr>
    </w:p>
    <w:p w:rsidR="00A41E14" w:rsidRPr="00A41E14" w:rsidRDefault="00A41E14" w:rsidP="00A41E14">
      <w:pPr>
        <w:pStyle w:val="Odlomakpopisa"/>
        <w:numPr>
          <w:ilvl w:val="1"/>
          <w:numId w:val="7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>KLASA:</w:t>
      </w:r>
      <w:r w:rsidRPr="00A41E14">
        <w:rPr>
          <w:rFonts w:ascii="Arial" w:hAnsi="Arial" w:cs="Arial"/>
        </w:rPr>
        <w:tab/>
        <w:t>650-01/24-01/01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 xml:space="preserve">                 URBROJ:</w:t>
      </w:r>
      <w:r w:rsidRPr="00A41E14">
        <w:rPr>
          <w:rFonts w:ascii="Arial" w:hAnsi="Arial" w:cs="Arial"/>
        </w:rPr>
        <w:tab/>
        <w:t>514-13-01/05-24-89 od 18. srpnja 2024.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ab/>
      </w:r>
      <w:r w:rsidRPr="00A41E14">
        <w:rPr>
          <w:rFonts w:ascii="Arial" w:hAnsi="Arial" w:cs="Arial"/>
        </w:rPr>
        <w:tab/>
        <w:t>Iznos 1.533,18 € po izdatnici 013/24 za informatičku opremu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</w:p>
    <w:p w:rsidR="00040A0C" w:rsidRPr="00A41E14" w:rsidRDefault="00040A0C" w:rsidP="00420BAA">
      <w:pPr>
        <w:pStyle w:val="Odlomakpopisa"/>
        <w:numPr>
          <w:ilvl w:val="1"/>
          <w:numId w:val="7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>KLASA:</w:t>
      </w:r>
      <w:r w:rsidRPr="00A41E14">
        <w:rPr>
          <w:rFonts w:ascii="Arial" w:hAnsi="Arial" w:cs="Arial"/>
        </w:rPr>
        <w:tab/>
      </w:r>
      <w:r w:rsidR="00420BAA" w:rsidRPr="00A41E14">
        <w:rPr>
          <w:rFonts w:ascii="Arial" w:hAnsi="Arial" w:cs="Arial"/>
        </w:rPr>
        <w:t>650-01</w:t>
      </w:r>
      <w:r w:rsidR="00A41E14" w:rsidRPr="00A41E14">
        <w:rPr>
          <w:rFonts w:ascii="Arial" w:hAnsi="Arial" w:cs="Arial"/>
        </w:rPr>
        <w:t>/24-01/01</w:t>
      </w:r>
    </w:p>
    <w:p w:rsidR="00040A0C" w:rsidRPr="00A41E14" w:rsidRDefault="00420BAA" w:rsidP="00040A0C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 xml:space="preserve">                 </w:t>
      </w:r>
      <w:r w:rsidR="00040A0C" w:rsidRPr="00A41E14">
        <w:rPr>
          <w:rFonts w:ascii="Arial" w:hAnsi="Arial" w:cs="Arial"/>
        </w:rPr>
        <w:t>U</w:t>
      </w:r>
      <w:r w:rsidR="00A41E14" w:rsidRPr="00A41E14">
        <w:rPr>
          <w:rFonts w:ascii="Arial" w:hAnsi="Arial" w:cs="Arial"/>
        </w:rPr>
        <w:t>RBROJ:</w:t>
      </w:r>
      <w:r w:rsidR="00A41E14" w:rsidRPr="00A41E14">
        <w:rPr>
          <w:rFonts w:ascii="Arial" w:hAnsi="Arial" w:cs="Arial"/>
        </w:rPr>
        <w:tab/>
        <w:t>514-02-04-01/03-25-313 od 22. siječnja 2025.</w:t>
      </w:r>
    </w:p>
    <w:p w:rsidR="00A41E14" w:rsidRPr="00A41E14" w:rsidRDefault="00A41E14" w:rsidP="00040A0C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ab/>
      </w:r>
      <w:r w:rsidRPr="00A41E14">
        <w:rPr>
          <w:rFonts w:ascii="Arial" w:hAnsi="Arial" w:cs="Arial"/>
        </w:rPr>
        <w:tab/>
        <w:t>Iznos 7.862,50 € po izdatnici 443/24 za informatičku opremu</w:t>
      </w:r>
    </w:p>
    <w:p w:rsidR="00A41E14" w:rsidRPr="00A41E14" w:rsidRDefault="00A41E14" w:rsidP="00040A0C">
      <w:pPr>
        <w:ind w:left="284"/>
        <w:jc w:val="both"/>
        <w:rPr>
          <w:rFonts w:ascii="Arial" w:hAnsi="Arial" w:cs="Arial"/>
        </w:rPr>
      </w:pPr>
    </w:p>
    <w:p w:rsidR="00A41E14" w:rsidRPr="00A41E14" w:rsidRDefault="00A41E14" w:rsidP="00A41E14">
      <w:pPr>
        <w:pStyle w:val="Odlomakpopisa"/>
        <w:numPr>
          <w:ilvl w:val="1"/>
          <w:numId w:val="7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>KLASA:</w:t>
      </w:r>
      <w:r w:rsidRPr="00A41E14">
        <w:rPr>
          <w:rFonts w:ascii="Arial" w:hAnsi="Arial" w:cs="Arial"/>
        </w:rPr>
        <w:tab/>
        <w:t>650-01/24-01/01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 xml:space="preserve">                 URBROJ:</w:t>
      </w:r>
      <w:r w:rsidRPr="00A41E14">
        <w:rPr>
          <w:rFonts w:ascii="Arial" w:hAnsi="Arial" w:cs="Arial"/>
        </w:rPr>
        <w:tab/>
        <w:t>514-02-04-01/03-25-403 od 23. siječnja 2025.</w:t>
      </w:r>
    </w:p>
    <w:p w:rsidR="00A41E14" w:rsidRPr="00A41E14" w:rsidRDefault="00A41E14" w:rsidP="00A41E14">
      <w:pPr>
        <w:ind w:left="284"/>
        <w:jc w:val="both"/>
        <w:rPr>
          <w:rFonts w:ascii="Arial" w:hAnsi="Arial" w:cs="Arial"/>
        </w:rPr>
      </w:pPr>
      <w:r w:rsidRPr="00A41E14">
        <w:rPr>
          <w:rFonts w:ascii="Arial" w:hAnsi="Arial" w:cs="Arial"/>
        </w:rPr>
        <w:tab/>
      </w:r>
      <w:r w:rsidRPr="00A41E14">
        <w:rPr>
          <w:rFonts w:ascii="Arial" w:hAnsi="Arial" w:cs="Arial"/>
        </w:rPr>
        <w:tab/>
        <w:t>Iznos 877,83 € po izdatnici 238/24 za informatičku opremu</w:t>
      </w:r>
    </w:p>
    <w:p w:rsidR="00A41E14" w:rsidRPr="009A5698" w:rsidRDefault="00A41E14" w:rsidP="00040A0C">
      <w:pPr>
        <w:ind w:left="284"/>
        <w:jc w:val="both"/>
        <w:rPr>
          <w:rFonts w:ascii="Arial" w:hAnsi="Arial" w:cs="Arial"/>
          <w:color w:val="FF0000"/>
        </w:rPr>
      </w:pPr>
    </w:p>
    <w:p w:rsidR="00A15127" w:rsidRPr="009A5698" w:rsidRDefault="00A15127" w:rsidP="00040A0C">
      <w:pPr>
        <w:ind w:left="284"/>
        <w:jc w:val="both"/>
        <w:rPr>
          <w:rFonts w:ascii="Arial" w:hAnsi="Arial" w:cs="Arial"/>
          <w:color w:val="FF0000"/>
        </w:rPr>
      </w:pPr>
    </w:p>
    <w:p w:rsidR="00A41E14" w:rsidRDefault="00A41E14" w:rsidP="0004479E">
      <w:pPr>
        <w:jc w:val="both"/>
        <w:rPr>
          <w:rFonts w:ascii="Arial" w:hAnsi="Arial" w:cs="Arial"/>
          <w:b/>
          <w:color w:val="FF0000"/>
          <w:u w:val="single"/>
        </w:rPr>
      </w:pPr>
    </w:p>
    <w:p w:rsidR="00A41E14" w:rsidRDefault="00A41E14" w:rsidP="0004479E">
      <w:pPr>
        <w:jc w:val="both"/>
        <w:rPr>
          <w:rFonts w:ascii="Arial" w:hAnsi="Arial" w:cs="Arial"/>
          <w:b/>
          <w:color w:val="FF0000"/>
          <w:u w:val="single"/>
        </w:rPr>
      </w:pPr>
    </w:p>
    <w:p w:rsidR="009E2679" w:rsidRPr="00A41E14" w:rsidRDefault="009E2679" w:rsidP="0004479E">
      <w:pPr>
        <w:jc w:val="both"/>
        <w:rPr>
          <w:rFonts w:ascii="Arial" w:hAnsi="Arial" w:cs="Arial"/>
          <w:b/>
          <w:u w:val="single"/>
        </w:rPr>
      </w:pPr>
      <w:r w:rsidRPr="00A41E14">
        <w:rPr>
          <w:rFonts w:ascii="Arial" w:hAnsi="Arial" w:cs="Arial"/>
          <w:b/>
          <w:u w:val="single"/>
        </w:rPr>
        <w:lastRenderedPageBreak/>
        <w:t>BILJEŠKE UZ OBRAZAC  OBVEZE</w:t>
      </w:r>
    </w:p>
    <w:p w:rsidR="009E2679" w:rsidRPr="00A41E14" w:rsidRDefault="009E2679" w:rsidP="0004479E">
      <w:pPr>
        <w:jc w:val="both"/>
        <w:rPr>
          <w:rFonts w:ascii="Arial" w:hAnsi="Arial" w:cs="Arial"/>
          <w:b/>
        </w:rPr>
      </w:pPr>
    </w:p>
    <w:p w:rsidR="009E2679" w:rsidRPr="00A41E14" w:rsidRDefault="009E2679" w:rsidP="0004479E">
      <w:pPr>
        <w:jc w:val="both"/>
        <w:rPr>
          <w:rFonts w:ascii="Arial" w:hAnsi="Arial" w:cs="Arial"/>
          <w:b/>
        </w:rPr>
      </w:pPr>
    </w:p>
    <w:p w:rsidR="009E2679" w:rsidRPr="00A41E14" w:rsidRDefault="009E2679" w:rsidP="0004479E">
      <w:pPr>
        <w:jc w:val="both"/>
        <w:rPr>
          <w:rFonts w:ascii="Arial" w:hAnsi="Arial" w:cs="Arial"/>
        </w:rPr>
      </w:pPr>
    </w:p>
    <w:p w:rsidR="009E2679" w:rsidRPr="00A41E14" w:rsidRDefault="009E2679" w:rsidP="0004479E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  <w:b/>
        </w:rPr>
        <w:t>Šifra V001</w:t>
      </w:r>
      <w:r w:rsidRPr="00A41E14">
        <w:rPr>
          <w:rFonts w:ascii="Arial" w:hAnsi="Arial" w:cs="Arial"/>
          <w:b/>
        </w:rPr>
        <w:tab/>
        <w:t>Stanje obveza 1.siječnja</w:t>
      </w:r>
      <w:r w:rsidRPr="00A41E14">
        <w:rPr>
          <w:rFonts w:ascii="Arial" w:hAnsi="Arial" w:cs="Arial"/>
        </w:rPr>
        <w:t xml:space="preserve"> iznosi </w:t>
      </w:r>
      <w:r w:rsidR="00A41E14" w:rsidRPr="00A41E14">
        <w:rPr>
          <w:rFonts w:ascii="Arial" w:hAnsi="Arial" w:cs="Arial"/>
        </w:rPr>
        <w:t>803.150,41</w:t>
      </w:r>
      <w:r w:rsidR="00170EE3" w:rsidRPr="00A41E14">
        <w:rPr>
          <w:rFonts w:ascii="Arial" w:hAnsi="Arial" w:cs="Arial"/>
        </w:rPr>
        <w:t xml:space="preserve"> € te</w:t>
      </w:r>
      <w:r w:rsidRPr="00A41E14">
        <w:rPr>
          <w:rFonts w:ascii="Arial" w:hAnsi="Arial" w:cs="Arial"/>
        </w:rPr>
        <w:t xml:space="preserve"> se slaže sa stanjem obveza na dan 31. prosinca prethodne godine.</w:t>
      </w:r>
    </w:p>
    <w:p w:rsidR="009E2679" w:rsidRPr="00A41E14" w:rsidRDefault="009E2679" w:rsidP="0004479E">
      <w:pPr>
        <w:jc w:val="both"/>
        <w:rPr>
          <w:rFonts w:ascii="Arial" w:hAnsi="Arial" w:cs="Arial"/>
        </w:rPr>
      </w:pPr>
    </w:p>
    <w:p w:rsidR="009E2679" w:rsidRPr="00A41E14" w:rsidRDefault="009E2679" w:rsidP="0004479E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  <w:b/>
        </w:rPr>
        <w:t xml:space="preserve">Šifra V006 </w:t>
      </w:r>
      <w:r w:rsidRPr="00A41E14">
        <w:rPr>
          <w:rFonts w:ascii="Arial" w:hAnsi="Arial" w:cs="Arial"/>
          <w:b/>
        </w:rPr>
        <w:tab/>
        <w:t>Stanje obveza na kraju izvještajnog razdoblja</w:t>
      </w:r>
      <w:r w:rsidRPr="00A41E14">
        <w:rPr>
          <w:rFonts w:ascii="Arial" w:hAnsi="Arial" w:cs="Arial"/>
        </w:rPr>
        <w:t xml:space="preserve"> iznosi </w:t>
      </w:r>
      <w:r w:rsidR="00A41E14" w:rsidRPr="00A41E14">
        <w:rPr>
          <w:rFonts w:ascii="Arial" w:hAnsi="Arial" w:cs="Arial"/>
        </w:rPr>
        <w:t>798.714,22</w:t>
      </w:r>
      <w:r w:rsidR="00170EE3" w:rsidRPr="00A41E14">
        <w:rPr>
          <w:rFonts w:ascii="Arial" w:hAnsi="Arial" w:cs="Arial"/>
        </w:rPr>
        <w:t xml:space="preserve"> €</w:t>
      </w:r>
      <w:r w:rsidRPr="00A41E14">
        <w:rPr>
          <w:rFonts w:ascii="Arial" w:hAnsi="Arial" w:cs="Arial"/>
        </w:rPr>
        <w:t xml:space="preserve"> što čine obveze za rashode poslovanja kao što su isplata plaće i prijevoza za prosinac 202</w:t>
      </w:r>
      <w:r w:rsidR="00A41E14" w:rsidRPr="00A41E14">
        <w:rPr>
          <w:rFonts w:ascii="Arial" w:hAnsi="Arial" w:cs="Arial"/>
        </w:rPr>
        <w:t>4</w:t>
      </w:r>
      <w:r w:rsidRPr="00A41E14">
        <w:rPr>
          <w:rFonts w:ascii="Arial" w:hAnsi="Arial" w:cs="Arial"/>
        </w:rPr>
        <w:t>.</w:t>
      </w:r>
      <w:r w:rsidR="00A41E14" w:rsidRPr="00A41E14">
        <w:rPr>
          <w:rFonts w:ascii="Arial" w:hAnsi="Arial" w:cs="Arial"/>
        </w:rPr>
        <w:t>,</w:t>
      </w:r>
      <w:r w:rsidRPr="00A41E14">
        <w:rPr>
          <w:rFonts w:ascii="Arial" w:hAnsi="Arial" w:cs="Arial"/>
        </w:rPr>
        <w:t xml:space="preserve"> te računi za pristigle obveze</w:t>
      </w:r>
      <w:r w:rsidR="00170EE3" w:rsidRPr="00A41E14">
        <w:rPr>
          <w:rFonts w:ascii="Arial" w:hAnsi="Arial" w:cs="Arial"/>
        </w:rPr>
        <w:t xml:space="preserve"> </w:t>
      </w:r>
      <w:r w:rsidR="00A41E14" w:rsidRPr="00A41E14">
        <w:rPr>
          <w:rFonts w:ascii="Arial" w:hAnsi="Arial" w:cs="Arial"/>
        </w:rPr>
        <w:t xml:space="preserve">iz </w:t>
      </w:r>
      <w:r w:rsidR="00170EE3" w:rsidRPr="00A41E14">
        <w:rPr>
          <w:rFonts w:ascii="Arial" w:hAnsi="Arial" w:cs="Arial"/>
        </w:rPr>
        <w:t>202</w:t>
      </w:r>
      <w:r w:rsidR="00A41E14" w:rsidRPr="00A41E14">
        <w:rPr>
          <w:rFonts w:ascii="Arial" w:hAnsi="Arial" w:cs="Arial"/>
        </w:rPr>
        <w:t>4</w:t>
      </w:r>
      <w:r w:rsidR="00170EE3" w:rsidRPr="00A41E14">
        <w:rPr>
          <w:rFonts w:ascii="Arial" w:hAnsi="Arial" w:cs="Arial"/>
        </w:rPr>
        <w:t>.</w:t>
      </w:r>
      <w:r w:rsidR="0004479E" w:rsidRPr="00A41E14">
        <w:rPr>
          <w:rFonts w:ascii="Arial" w:hAnsi="Arial" w:cs="Arial"/>
        </w:rPr>
        <w:t xml:space="preserve"> </w:t>
      </w:r>
      <w:r w:rsidR="00A41E14" w:rsidRPr="00A41E14">
        <w:rPr>
          <w:rFonts w:ascii="Arial" w:hAnsi="Arial" w:cs="Arial"/>
        </w:rPr>
        <w:t xml:space="preserve">na kontu 3237 u iznosu od 3.281,25 € </w:t>
      </w:r>
      <w:r w:rsidR="0004479E" w:rsidRPr="00A41E14">
        <w:rPr>
          <w:rFonts w:ascii="Arial" w:hAnsi="Arial" w:cs="Arial"/>
        </w:rPr>
        <w:t>kao i predujmljena depozitna sredstva za sudske predmete u rješavanju</w:t>
      </w:r>
      <w:r w:rsidRPr="00A41E14">
        <w:rPr>
          <w:rFonts w:ascii="Arial" w:hAnsi="Arial" w:cs="Arial"/>
        </w:rPr>
        <w:t>.</w:t>
      </w:r>
    </w:p>
    <w:p w:rsidR="009E2679" w:rsidRPr="00A41E14" w:rsidRDefault="009E2679" w:rsidP="0004479E">
      <w:pPr>
        <w:jc w:val="both"/>
        <w:rPr>
          <w:rFonts w:ascii="Arial" w:hAnsi="Arial" w:cs="Arial"/>
        </w:rPr>
      </w:pPr>
    </w:p>
    <w:p w:rsidR="009E2679" w:rsidRPr="00A41E14" w:rsidRDefault="009E2679" w:rsidP="0004479E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41E14">
        <w:rPr>
          <w:rFonts w:ascii="Arial" w:hAnsi="Arial" w:cs="Arial"/>
          <w:b/>
        </w:rPr>
        <w:t>Šifra V010</w:t>
      </w:r>
      <w:r w:rsidRPr="00A41E14">
        <w:rPr>
          <w:rFonts w:ascii="Arial" w:hAnsi="Arial" w:cs="Arial"/>
          <w:b/>
        </w:rPr>
        <w:tab/>
        <w:t>Međusobne obveze subjekata općeg proračuna</w:t>
      </w:r>
      <w:r w:rsidRPr="00A41E14">
        <w:rPr>
          <w:rFonts w:ascii="Arial" w:hAnsi="Arial" w:cs="Arial"/>
        </w:rPr>
        <w:t xml:space="preserve"> odnose se na nerefundirano bolovanje</w:t>
      </w:r>
      <w:r w:rsidR="0004479E" w:rsidRPr="00A41E14">
        <w:rPr>
          <w:rFonts w:ascii="Arial" w:hAnsi="Arial" w:cs="Arial"/>
        </w:rPr>
        <w:t xml:space="preserve"> od HZZO-a</w:t>
      </w:r>
      <w:r w:rsidR="00A41E14" w:rsidRPr="00A41E14">
        <w:rPr>
          <w:rFonts w:ascii="Arial" w:hAnsi="Arial" w:cs="Arial"/>
        </w:rPr>
        <w:t xml:space="preserve"> te kamatu na depozite</w:t>
      </w:r>
      <w:r w:rsidR="0004479E" w:rsidRPr="00A41E14">
        <w:rPr>
          <w:rFonts w:ascii="Arial" w:hAnsi="Arial" w:cs="Arial"/>
        </w:rPr>
        <w:t>.</w:t>
      </w:r>
    </w:p>
    <w:p w:rsidR="0004479E" w:rsidRPr="00A41E14" w:rsidRDefault="0004479E" w:rsidP="0004479E">
      <w:pPr>
        <w:pStyle w:val="Odlomakpopisa"/>
        <w:jc w:val="both"/>
        <w:rPr>
          <w:rFonts w:ascii="Arial" w:hAnsi="Arial" w:cs="Arial"/>
        </w:rPr>
      </w:pPr>
    </w:p>
    <w:p w:rsidR="0004479E" w:rsidRPr="00A41E14" w:rsidRDefault="0004479E" w:rsidP="0004479E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41E14">
        <w:rPr>
          <w:rFonts w:ascii="Arial" w:hAnsi="Arial" w:cs="Arial"/>
          <w:b/>
        </w:rPr>
        <w:t xml:space="preserve">Šifra ND dio 25,26 </w:t>
      </w:r>
      <w:r w:rsidRPr="00A41E14">
        <w:rPr>
          <w:rFonts w:ascii="Arial" w:hAnsi="Arial" w:cs="Arial"/>
        </w:rPr>
        <w:t xml:space="preserve">iznosi </w:t>
      </w:r>
      <w:r w:rsidR="00A41E14" w:rsidRPr="00A41E14">
        <w:rPr>
          <w:rFonts w:ascii="Arial" w:hAnsi="Arial" w:cs="Arial"/>
        </w:rPr>
        <w:t>9.400,43</w:t>
      </w:r>
      <w:r w:rsidR="00170EE3" w:rsidRPr="00A41E14">
        <w:rPr>
          <w:rFonts w:ascii="Arial" w:hAnsi="Arial" w:cs="Arial"/>
        </w:rPr>
        <w:t xml:space="preserve"> €</w:t>
      </w:r>
      <w:r w:rsidRPr="00A41E14">
        <w:rPr>
          <w:rFonts w:ascii="Arial" w:hAnsi="Arial" w:cs="Arial"/>
        </w:rPr>
        <w:t>, a odnosi se na nepodmirenu glavnicu, PPMV i kamatu za službeno vozilo nabavljenu na leasing.</w:t>
      </w:r>
    </w:p>
    <w:p w:rsidR="00907D7C" w:rsidRDefault="00907D7C" w:rsidP="0004479E">
      <w:pPr>
        <w:jc w:val="both"/>
        <w:rPr>
          <w:rFonts w:ascii="Arial" w:hAnsi="Arial" w:cs="Arial"/>
          <w:b/>
        </w:rPr>
      </w:pPr>
    </w:p>
    <w:p w:rsidR="00907D7C" w:rsidRDefault="00907D7C" w:rsidP="0004479E">
      <w:pPr>
        <w:jc w:val="both"/>
        <w:rPr>
          <w:rFonts w:ascii="Arial" w:hAnsi="Arial" w:cs="Arial"/>
          <w:b/>
        </w:rPr>
      </w:pPr>
    </w:p>
    <w:p w:rsidR="00907D7C" w:rsidRDefault="00907D7C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420BAA" w:rsidRDefault="00420BAA" w:rsidP="0004479E">
      <w:pPr>
        <w:jc w:val="both"/>
        <w:rPr>
          <w:rFonts w:ascii="Arial" w:hAnsi="Arial" w:cs="Arial"/>
          <w:b/>
        </w:rPr>
      </w:pPr>
    </w:p>
    <w:p w:rsidR="0064592F" w:rsidRPr="00170EE3" w:rsidRDefault="0064592F" w:rsidP="0064592F">
      <w:pPr>
        <w:tabs>
          <w:tab w:val="left" w:pos="6375"/>
        </w:tabs>
        <w:jc w:val="both"/>
        <w:rPr>
          <w:rFonts w:ascii="Arial" w:hAnsi="Arial" w:cs="Arial"/>
        </w:rPr>
      </w:pPr>
      <w:r w:rsidRPr="00170EE3">
        <w:rPr>
          <w:rFonts w:ascii="Arial" w:hAnsi="Arial" w:cs="Arial"/>
        </w:rPr>
        <w:t xml:space="preserve">U Metkoviću, </w:t>
      </w:r>
      <w:r w:rsidR="009A5698">
        <w:rPr>
          <w:rFonts w:ascii="Arial" w:hAnsi="Arial" w:cs="Arial"/>
        </w:rPr>
        <w:t>29</w:t>
      </w:r>
      <w:r w:rsidRPr="00170EE3">
        <w:rPr>
          <w:rFonts w:ascii="Arial" w:hAnsi="Arial" w:cs="Arial"/>
        </w:rPr>
        <w:t>. siječnja 202</w:t>
      </w:r>
      <w:r w:rsidR="009A5698">
        <w:rPr>
          <w:rFonts w:ascii="Arial" w:hAnsi="Arial" w:cs="Arial"/>
        </w:rPr>
        <w:t>5</w:t>
      </w:r>
      <w:r w:rsidRPr="00170EE3">
        <w:rPr>
          <w:rFonts w:ascii="Arial" w:hAnsi="Arial" w:cs="Arial"/>
        </w:rPr>
        <w:t>. godine</w:t>
      </w:r>
    </w:p>
    <w:p w:rsidR="0064592F" w:rsidRPr="00170EE3" w:rsidRDefault="0064592F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64592F" w:rsidRPr="00170EE3" w:rsidRDefault="0064592F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170EE3" w:rsidRDefault="00170EE3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A15127" w:rsidRPr="00170EE3" w:rsidRDefault="00A15127" w:rsidP="0064592F">
      <w:pPr>
        <w:tabs>
          <w:tab w:val="left" w:pos="6375"/>
        </w:tabs>
        <w:jc w:val="both"/>
        <w:rPr>
          <w:rFonts w:ascii="Arial" w:hAnsi="Arial" w:cs="Arial"/>
        </w:rPr>
      </w:pPr>
    </w:p>
    <w:p w:rsidR="0064592F" w:rsidRPr="00170EE3" w:rsidRDefault="0064592F" w:rsidP="0064592F">
      <w:pPr>
        <w:jc w:val="both"/>
        <w:rPr>
          <w:rFonts w:ascii="Arial" w:hAnsi="Arial" w:cs="Arial"/>
        </w:rPr>
      </w:pPr>
      <w:r w:rsidRPr="00170EE3">
        <w:rPr>
          <w:rFonts w:ascii="Arial" w:hAnsi="Arial" w:cs="Arial"/>
        </w:rPr>
        <w:t xml:space="preserve"> </w:t>
      </w:r>
    </w:p>
    <w:p w:rsidR="0064592F" w:rsidRPr="00170EE3" w:rsidRDefault="0064592F" w:rsidP="0064592F">
      <w:pPr>
        <w:jc w:val="both"/>
        <w:rPr>
          <w:rFonts w:ascii="Arial" w:hAnsi="Arial" w:cs="Arial"/>
        </w:rPr>
      </w:pPr>
    </w:p>
    <w:p w:rsidR="0064592F" w:rsidRPr="00170EE3" w:rsidRDefault="0064592F" w:rsidP="0064592F">
      <w:pPr>
        <w:jc w:val="both"/>
        <w:rPr>
          <w:rFonts w:ascii="Arial" w:hAnsi="Arial" w:cs="Arial"/>
        </w:rPr>
      </w:pPr>
      <w:r w:rsidRPr="00170EE3">
        <w:rPr>
          <w:rFonts w:ascii="Arial" w:hAnsi="Arial" w:cs="Arial"/>
        </w:rPr>
        <w:t>Voditeljica</w:t>
      </w:r>
      <w:r w:rsidR="008D7356">
        <w:rPr>
          <w:rFonts w:ascii="Arial" w:hAnsi="Arial" w:cs="Arial"/>
        </w:rPr>
        <w:t xml:space="preserve"> odjel</w:t>
      </w:r>
      <w:r w:rsidRPr="00170EE3">
        <w:rPr>
          <w:rFonts w:ascii="Arial" w:hAnsi="Arial" w:cs="Arial"/>
        </w:rPr>
        <w:t>a materijalno</w:t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  <w:t>Zakonski predstavnik</w:t>
      </w:r>
    </w:p>
    <w:p w:rsidR="0064592F" w:rsidRPr="00170EE3" w:rsidRDefault="0064592F" w:rsidP="0064592F">
      <w:pPr>
        <w:rPr>
          <w:rFonts w:ascii="Arial" w:hAnsi="Arial" w:cs="Arial"/>
        </w:rPr>
      </w:pPr>
      <w:r w:rsidRPr="00170EE3">
        <w:rPr>
          <w:rFonts w:ascii="Arial" w:hAnsi="Arial" w:cs="Arial"/>
        </w:rPr>
        <w:t>financijskih poslova</w:t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  <w:t xml:space="preserve">                                          predsjednica Općinskog suda                           </w:t>
      </w:r>
    </w:p>
    <w:p w:rsidR="0064592F" w:rsidRPr="00170EE3" w:rsidRDefault="0064592F" w:rsidP="0064592F">
      <w:pPr>
        <w:jc w:val="both"/>
        <w:rPr>
          <w:rFonts w:ascii="Arial" w:hAnsi="Arial" w:cs="Arial"/>
        </w:rPr>
      </w:pP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  <w:r w:rsidRPr="00170EE3">
        <w:rPr>
          <w:rFonts w:ascii="Arial" w:hAnsi="Arial" w:cs="Arial"/>
        </w:rPr>
        <w:tab/>
      </w:r>
    </w:p>
    <w:p w:rsidR="0064592F" w:rsidRPr="00170EE3" w:rsidRDefault="0064592F" w:rsidP="0064592F">
      <w:pPr>
        <w:jc w:val="both"/>
        <w:rPr>
          <w:rFonts w:ascii="Arial" w:hAnsi="Arial" w:cs="Arial"/>
        </w:rPr>
      </w:pPr>
    </w:p>
    <w:p w:rsidR="0064592F" w:rsidRPr="00170EE3" w:rsidRDefault="0064592F" w:rsidP="0064592F">
      <w:pPr>
        <w:jc w:val="both"/>
        <w:rPr>
          <w:rFonts w:ascii="Arial" w:hAnsi="Arial" w:cs="Arial"/>
        </w:rPr>
      </w:pPr>
      <w:r w:rsidRPr="00170EE3">
        <w:rPr>
          <w:rFonts w:ascii="Arial" w:hAnsi="Arial" w:cs="Arial"/>
        </w:rPr>
        <w:t xml:space="preserve"> _____________________                 MP                    ______________________         </w:t>
      </w:r>
    </w:p>
    <w:p w:rsidR="0064592F" w:rsidRPr="002D2948" w:rsidRDefault="0064592F" w:rsidP="0064592F">
      <w:pPr>
        <w:jc w:val="both"/>
        <w:rPr>
          <w:rFonts w:ascii="Arial" w:hAnsi="Arial" w:cs="Arial"/>
          <w:color w:val="FF0000"/>
        </w:rPr>
      </w:pPr>
      <w:r w:rsidRPr="00170EE3">
        <w:rPr>
          <w:rFonts w:ascii="Arial" w:hAnsi="Arial" w:cs="Arial"/>
        </w:rPr>
        <w:t xml:space="preserve">          Ivana Herceg                                                              Marijana Zloić-Talajić</w:t>
      </w:r>
      <w:r w:rsidRPr="00170EE3">
        <w:rPr>
          <w:rFonts w:ascii="Arial" w:hAnsi="Arial" w:cs="Arial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</w:p>
    <w:p w:rsidR="0004479E" w:rsidRPr="002D2948" w:rsidRDefault="0004479E" w:rsidP="0064592F">
      <w:pPr>
        <w:jc w:val="both"/>
        <w:rPr>
          <w:rFonts w:ascii="Arial" w:hAnsi="Arial" w:cs="Arial"/>
          <w:color w:val="FF0000"/>
        </w:rPr>
      </w:pP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</w:r>
      <w:r w:rsidRPr="002D2948">
        <w:rPr>
          <w:rFonts w:ascii="Arial" w:hAnsi="Arial" w:cs="Arial"/>
          <w:color w:val="FF0000"/>
        </w:rPr>
        <w:tab/>
        <w:t xml:space="preserve"> </w:t>
      </w:r>
    </w:p>
    <w:sectPr w:rsidR="0004479E" w:rsidRPr="002D2948" w:rsidSect="00AA2796">
      <w:headerReference w:type="default" r:id="rId7"/>
      <w:footerReference w:type="default" r:id="rId8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06" w:rsidRDefault="00FA4606" w:rsidP="0064592F">
      <w:r>
        <w:separator/>
      </w:r>
    </w:p>
  </w:endnote>
  <w:endnote w:type="continuationSeparator" w:id="0">
    <w:p w:rsidR="00FA4606" w:rsidRDefault="00FA4606" w:rsidP="006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61"/>
      <w:gridCol w:w="4641"/>
    </w:tblGrid>
    <w:tr w:rsidR="0064592F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4592F" w:rsidRPr="0064592F" w:rsidRDefault="0064592F">
          <w:pPr>
            <w:pStyle w:val="Zaglavlje"/>
            <w:rPr>
              <w:rFonts w:ascii="Arial" w:hAnsi="Arial" w:cs="Arial"/>
              <w:caps/>
              <w:sz w:val="20"/>
              <w:szCs w:val="20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4592F" w:rsidRDefault="0064592F">
          <w:pPr>
            <w:pStyle w:val="Zaglavlje"/>
            <w:jc w:val="right"/>
            <w:rPr>
              <w:caps/>
              <w:sz w:val="18"/>
            </w:rPr>
          </w:pPr>
        </w:p>
      </w:tc>
    </w:tr>
    <w:tr w:rsidR="0064592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F4EC963432B430293CBE369A040725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4592F" w:rsidRDefault="0064592F" w:rsidP="0064592F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OPĆINSKI SUD U METKOVIĆU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4592F" w:rsidRDefault="0064592F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1695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4592F" w:rsidRDefault="006459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06" w:rsidRDefault="00FA4606" w:rsidP="0064592F">
      <w:r>
        <w:separator/>
      </w:r>
    </w:p>
  </w:footnote>
  <w:footnote w:type="continuationSeparator" w:id="0">
    <w:p w:rsidR="00FA4606" w:rsidRDefault="00FA4606" w:rsidP="0064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2F" w:rsidRPr="0064592F" w:rsidRDefault="0064592F" w:rsidP="0064592F">
    <w:pPr>
      <w:pStyle w:val="Zaglavlje"/>
      <w:jc w:val="center"/>
      <w:rPr>
        <w:rFonts w:ascii="Arial" w:hAnsi="Arial" w:cs="Arial"/>
      </w:rPr>
    </w:pPr>
    <w:r w:rsidRPr="0064592F">
      <w:rPr>
        <w:rFonts w:ascii="Arial" w:hAnsi="Arial" w:cs="Arial"/>
        <w:color w:val="A6A6A6" w:themeColor="background1" w:themeShade="A6"/>
        <w:sz w:val="20"/>
      </w:rPr>
      <w:t>Bilješke uz GFI za razdoblje 1. siječnja do 31. prosinca 202</w:t>
    </w:r>
    <w:r w:rsidR="00465C0B">
      <w:rPr>
        <w:rFonts w:ascii="Arial" w:hAnsi="Arial" w:cs="Arial"/>
        <w:color w:val="A6A6A6" w:themeColor="background1" w:themeShade="A6"/>
        <w:sz w:val="20"/>
      </w:rPr>
      <w:t>4</w:t>
    </w:r>
    <w:r w:rsidRPr="0064592F">
      <w:rPr>
        <w:rFonts w:ascii="Arial" w:hAnsi="Arial" w:cs="Arial"/>
        <w:color w:val="A6A6A6" w:themeColor="background1" w:themeShade="A6"/>
        <w:sz w:val="20"/>
      </w:rPr>
      <w:t>.</w:t>
    </w:r>
  </w:p>
  <w:p w:rsidR="0064592F" w:rsidRDefault="006459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B15"/>
    <w:multiLevelType w:val="hybridMultilevel"/>
    <w:tmpl w:val="D1F0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B5B"/>
    <w:multiLevelType w:val="hybridMultilevel"/>
    <w:tmpl w:val="79CAA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98C"/>
    <w:multiLevelType w:val="multilevel"/>
    <w:tmpl w:val="F2287D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384E7C"/>
    <w:multiLevelType w:val="hybridMultilevel"/>
    <w:tmpl w:val="FDDA5814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045D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644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E32C5F"/>
    <w:multiLevelType w:val="hybridMultilevel"/>
    <w:tmpl w:val="3C0E7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E1675"/>
    <w:multiLevelType w:val="hybridMultilevel"/>
    <w:tmpl w:val="71FC3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72F2D"/>
    <w:multiLevelType w:val="hybridMultilevel"/>
    <w:tmpl w:val="F3F4A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6167"/>
    <w:multiLevelType w:val="hybridMultilevel"/>
    <w:tmpl w:val="38EAF1F6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045D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26E82"/>
    <w:multiLevelType w:val="hybridMultilevel"/>
    <w:tmpl w:val="6E98598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052C5"/>
    <w:multiLevelType w:val="hybridMultilevel"/>
    <w:tmpl w:val="421C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93BDB"/>
    <w:multiLevelType w:val="hybridMultilevel"/>
    <w:tmpl w:val="CE2C0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3DD4F93"/>
    <w:multiLevelType w:val="hybridMultilevel"/>
    <w:tmpl w:val="85E05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111A7"/>
    <w:multiLevelType w:val="hybridMultilevel"/>
    <w:tmpl w:val="A5A4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804A9"/>
    <w:multiLevelType w:val="multilevel"/>
    <w:tmpl w:val="E07C9B8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04D27"/>
    <w:rsid w:val="00024CB2"/>
    <w:rsid w:val="00040A0C"/>
    <w:rsid w:val="0004479E"/>
    <w:rsid w:val="000646E2"/>
    <w:rsid w:val="00077BED"/>
    <w:rsid w:val="0008344A"/>
    <w:rsid w:val="00094B71"/>
    <w:rsid w:val="000A1AA8"/>
    <w:rsid w:val="000D147D"/>
    <w:rsid w:val="001022D8"/>
    <w:rsid w:val="00153ACA"/>
    <w:rsid w:val="00170EE3"/>
    <w:rsid w:val="001839AC"/>
    <w:rsid w:val="0024537B"/>
    <w:rsid w:val="002558B0"/>
    <w:rsid w:val="00272DE3"/>
    <w:rsid w:val="002A6868"/>
    <w:rsid w:val="002D2948"/>
    <w:rsid w:val="002D6256"/>
    <w:rsid w:val="002F426B"/>
    <w:rsid w:val="00307CB5"/>
    <w:rsid w:val="00311289"/>
    <w:rsid w:val="003164A7"/>
    <w:rsid w:val="003801D0"/>
    <w:rsid w:val="00383810"/>
    <w:rsid w:val="00386486"/>
    <w:rsid w:val="003B51D2"/>
    <w:rsid w:val="003B5CAD"/>
    <w:rsid w:val="003C022F"/>
    <w:rsid w:val="003C6838"/>
    <w:rsid w:val="003C712E"/>
    <w:rsid w:val="003D5299"/>
    <w:rsid w:val="00420BAA"/>
    <w:rsid w:val="00465C0B"/>
    <w:rsid w:val="004B16BC"/>
    <w:rsid w:val="0051187E"/>
    <w:rsid w:val="005E2D4C"/>
    <w:rsid w:val="005E6221"/>
    <w:rsid w:val="0060485D"/>
    <w:rsid w:val="0062711C"/>
    <w:rsid w:val="00630615"/>
    <w:rsid w:val="00642848"/>
    <w:rsid w:val="0064592F"/>
    <w:rsid w:val="006627A1"/>
    <w:rsid w:val="00692A01"/>
    <w:rsid w:val="007516B0"/>
    <w:rsid w:val="007B2316"/>
    <w:rsid w:val="007B5CFF"/>
    <w:rsid w:val="007C0C27"/>
    <w:rsid w:val="007C321E"/>
    <w:rsid w:val="007D1FCD"/>
    <w:rsid w:val="0080034E"/>
    <w:rsid w:val="00821425"/>
    <w:rsid w:val="008314AA"/>
    <w:rsid w:val="008A2721"/>
    <w:rsid w:val="008A5F8D"/>
    <w:rsid w:val="008B6727"/>
    <w:rsid w:val="008D2078"/>
    <w:rsid w:val="008D7356"/>
    <w:rsid w:val="00907D7C"/>
    <w:rsid w:val="00932DE1"/>
    <w:rsid w:val="009927C3"/>
    <w:rsid w:val="009A4C4E"/>
    <w:rsid w:val="009A5698"/>
    <w:rsid w:val="009C4EDD"/>
    <w:rsid w:val="009E2679"/>
    <w:rsid w:val="009E366D"/>
    <w:rsid w:val="00A15127"/>
    <w:rsid w:val="00A20A84"/>
    <w:rsid w:val="00A25CDD"/>
    <w:rsid w:val="00A41E14"/>
    <w:rsid w:val="00A44ADF"/>
    <w:rsid w:val="00A56366"/>
    <w:rsid w:val="00AA2796"/>
    <w:rsid w:val="00AA3E94"/>
    <w:rsid w:val="00AC5A3F"/>
    <w:rsid w:val="00AC7BDF"/>
    <w:rsid w:val="00AE44C8"/>
    <w:rsid w:val="00B75B18"/>
    <w:rsid w:val="00B9419C"/>
    <w:rsid w:val="00C1726C"/>
    <w:rsid w:val="00C45FC9"/>
    <w:rsid w:val="00C666A5"/>
    <w:rsid w:val="00C808AF"/>
    <w:rsid w:val="00CA4E8A"/>
    <w:rsid w:val="00CD1195"/>
    <w:rsid w:val="00CD68D4"/>
    <w:rsid w:val="00D11694"/>
    <w:rsid w:val="00D16959"/>
    <w:rsid w:val="00DB052E"/>
    <w:rsid w:val="00DE0F30"/>
    <w:rsid w:val="00DF76F9"/>
    <w:rsid w:val="00E11635"/>
    <w:rsid w:val="00E73ACC"/>
    <w:rsid w:val="00ED5D70"/>
    <w:rsid w:val="00ED6484"/>
    <w:rsid w:val="00ED7F81"/>
    <w:rsid w:val="00F16148"/>
    <w:rsid w:val="00F178D8"/>
    <w:rsid w:val="00F220D4"/>
    <w:rsid w:val="00F452F3"/>
    <w:rsid w:val="00F652B5"/>
    <w:rsid w:val="00F82180"/>
    <w:rsid w:val="00FA4606"/>
    <w:rsid w:val="00FD4EE9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E997"/>
  <w15:docId w15:val="{09C9FD72-64CA-476A-8E00-91FBA5E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161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592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59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59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59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EC963432B430293CBE369A04072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3AF9B2-6655-40D5-A853-2271AD36DC07}"/>
      </w:docPartPr>
      <w:docPartBody>
        <w:p w:rsidR="00046809" w:rsidRDefault="004033B0" w:rsidP="004033B0">
          <w:pPr>
            <w:pStyle w:val="AF4EC963432B430293CBE369A040725A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B0"/>
    <w:rsid w:val="00046809"/>
    <w:rsid w:val="00275BB4"/>
    <w:rsid w:val="004033B0"/>
    <w:rsid w:val="004252D7"/>
    <w:rsid w:val="004A4CED"/>
    <w:rsid w:val="0055081E"/>
    <w:rsid w:val="0083090E"/>
    <w:rsid w:val="009D7A47"/>
    <w:rsid w:val="009E6E9D"/>
    <w:rsid w:val="009F75FB"/>
    <w:rsid w:val="00A75C0F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77D910EB49D4CAE9766D5E423DB45F1">
    <w:name w:val="E77D910EB49D4CAE9766D5E423DB45F1"/>
    <w:rsid w:val="004033B0"/>
  </w:style>
  <w:style w:type="character" w:styleId="Tekstrezerviranogmjesta">
    <w:name w:val="Placeholder Text"/>
    <w:basedOn w:val="Zadanifontodlomka"/>
    <w:uiPriority w:val="99"/>
    <w:semiHidden/>
    <w:rsid w:val="004033B0"/>
    <w:rPr>
      <w:color w:val="808080"/>
    </w:rPr>
  </w:style>
  <w:style w:type="paragraph" w:customStyle="1" w:styleId="AF4EC963432B430293CBE369A040725A">
    <w:name w:val="AF4EC963432B430293CBE369A040725A"/>
    <w:rsid w:val="00403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OPĆINSKI SUD U METKOVIĆU</dc:creator>
  <cp:lastModifiedBy>Ivana Herceg</cp:lastModifiedBy>
  <cp:revision>24</cp:revision>
  <cp:lastPrinted>2025-01-30T08:12:00Z</cp:lastPrinted>
  <dcterms:created xsi:type="dcterms:W3CDTF">2023-01-30T08:16:00Z</dcterms:created>
  <dcterms:modified xsi:type="dcterms:W3CDTF">2025-01-30T08:14:00Z</dcterms:modified>
</cp:coreProperties>
</file>