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5C9E" w14:textId="35D5A074" w:rsidR="00C95FEF" w:rsidRPr="00285769" w:rsidRDefault="00C95FEF" w:rsidP="00285769">
      <w:pPr>
        <w:spacing w:after="180" w:line="257" w:lineRule="auto"/>
        <w:ind w:left="12" w:right="0"/>
        <w:jc w:val="left"/>
        <w:rPr>
          <w:sz w:val="24"/>
        </w:rPr>
      </w:pPr>
      <w:bookmarkStart w:id="0" w:name="_GoBack"/>
      <w:bookmarkEnd w:id="0"/>
      <w:r>
        <w:rPr>
          <w:sz w:val="24"/>
        </w:rPr>
        <w:t xml:space="preserve">PRILOG </w:t>
      </w:r>
      <w:r w:rsidR="00D548C2">
        <w:rPr>
          <w:sz w:val="24"/>
        </w:rPr>
        <w:t>II</w:t>
      </w:r>
      <w:r w:rsidR="00285769">
        <w:rPr>
          <w:sz w:val="24"/>
        </w:rPr>
        <w:t>I</w:t>
      </w:r>
      <w:r>
        <w:rPr>
          <w:sz w:val="24"/>
        </w:rPr>
        <w:t xml:space="preserve"> </w:t>
      </w:r>
    </w:p>
    <w:p w14:paraId="6DF70DFC" w14:textId="7573400B" w:rsidR="00C95FEF" w:rsidRDefault="00C95FEF" w:rsidP="00EE294E">
      <w:pPr>
        <w:spacing w:after="23" w:line="259" w:lineRule="auto"/>
        <w:ind w:right="0"/>
        <w:jc w:val="center"/>
        <w:rPr>
          <w:b/>
          <w:bCs/>
          <w:sz w:val="22"/>
        </w:rPr>
      </w:pPr>
      <w:r w:rsidRPr="00E35F38">
        <w:rPr>
          <w:b/>
          <w:bCs/>
          <w:sz w:val="22"/>
        </w:rPr>
        <w:t>TEHNIČKA SPECIFIKACIJA VOZILA</w:t>
      </w:r>
    </w:p>
    <w:p w14:paraId="2A7F70F6" w14:textId="77777777" w:rsidR="00844B62" w:rsidRPr="00E35F38" w:rsidRDefault="00844B62" w:rsidP="00EE294E">
      <w:pPr>
        <w:spacing w:after="23" w:line="259" w:lineRule="auto"/>
        <w:ind w:right="0"/>
        <w:jc w:val="center"/>
        <w:rPr>
          <w:b/>
          <w:bCs/>
        </w:rPr>
      </w:pPr>
    </w:p>
    <w:p w14:paraId="54F5910B" w14:textId="77777777" w:rsidR="00C95FEF" w:rsidRDefault="00C95FEF"/>
    <w:tbl>
      <w:tblPr>
        <w:tblStyle w:val="TableGrid"/>
        <w:tblpPr w:leftFromText="180" w:rightFromText="180" w:vertAnchor="text" w:tblpY="1"/>
        <w:tblOverlap w:val="never"/>
        <w:tblW w:w="9832" w:type="dxa"/>
        <w:tblInd w:w="0" w:type="dxa"/>
        <w:tblCellMar>
          <w:top w:w="71" w:type="dxa"/>
          <w:left w:w="542" w:type="dxa"/>
          <w:right w:w="364" w:type="dxa"/>
        </w:tblCellMar>
        <w:tblLook w:val="04A0" w:firstRow="1" w:lastRow="0" w:firstColumn="1" w:lastColumn="0" w:noHBand="0" w:noVBand="1"/>
      </w:tblPr>
      <w:tblGrid>
        <w:gridCol w:w="5026"/>
        <w:gridCol w:w="4806"/>
      </w:tblGrid>
      <w:tr w:rsidR="00C95FEF" w14:paraId="0D760D94" w14:textId="77777777" w:rsidTr="00A30F5A">
        <w:trPr>
          <w:trHeight w:val="1197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930EF" w14:textId="77777777" w:rsidR="00C95FEF" w:rsidRDefault="00C95FEF" w:rsidP="00A30F5A">
            <w:pPr>
              <w:spacing w:after="11" w:line="259" w:lineRule="auto"/>
              <w:ind w:left="274" w:right="0" w:firstLine="0"/>
              <w:jc w:val="left"/>
            </w:pPr>
          </w:p>
          <w:p w14:paraId="1BE6EF6F" w14:textId="77777777" w:rsidR="00C95FEF" w:rsidRDefault="00C95FEF" w:rsidP="00A30F5A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2"/>
              </w:rPr>
              <w:t xml:space="preserve">Tražene tehničke karakteristike osobnog vozila SREDNJA KLASA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C280E" w14:textId="77777777" w:rsidR="00C95FEF" w:rsidRDefault="00C95FEF" w:rsidP="00A30F5A">
            <w:pPr>
              <w:spacing w:after="199" w:line="259" w:lineRule="auto"/>
              <w:ind w:left="0" w:right="300" w:firstLine="0"/>
              <w:jc w:val="center"/>
            </w:pPr>
            <w:r>
              <w:rPr>
                <w:sz w:val="22"/>
              </w:rPr>
              <w:t xml:space="preserve">Ponuđene tehničke karakteristike: </w:t>
            </w:r>
          </w:p>
          <w:p w14:paraId="07195371" w14:textId="77777777" w:rsidR="00C95FEF" w:rsidRDefault="00C95FEF" w:rsidP="00A30F5A">
            <w:pPr>
              <w:spacing w:after="0" w:line="259" w:lineRule="auto"/>
              <w:ind w:left="26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MARKA VOZILA: </w:t>
            </w:r>
          </w:p>
          <w:p w14:paraId="71A2CBEC" w14:textId="77777777" w:rsidR="00C95FEF" w:rsidRDefault="00C95FEF" w:rsidP="00A30F5A">
            <w:pPr>
              <w:spacing w:after="0" w:line="259" w:lineRule="auto"/>
              <w:ind w:left="269" w:right="0" w:firstLine="0"/>
              <w:jc w:val="left"/>
            </w:pPr>
            <w:r>
              <w:rPr>
                <w:sz w:val="22"/>
              </w:rPr>
              <w:t xml:space="preserve">TIP VOZILA: </w:t>
            </w:r>
          </w:p>
        </w:tc>
      </w:tr>
      <w:tr w:rsidR="00C95FEF" w14:paraId="3257E681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3AF86" w14:textId="77777777" w:rsidR="00C95FEF" w:rsidRDefault="00C95FEF" w:rsidP="00A30F5A">
            <w:pPr>
              <w:tabs>
                <w:tab w:val="center" w:pos="76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A. MOTOR: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6978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3DBD81E8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2A865" w14:textId="77777777" w:rsidR="00C95FEF" w:rsidRDefault="00C95FEF" w:rsidP="00A30F5A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2"/>
              </w:rPr>
              <w:t>a)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Vrsta: BENZIN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1A1C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414C5434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D840A" w14:textId="77777777" w:rsidR="00C95FEF" w:rsidRDefault="00C95FEF" w:rsidP="00A30F5A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b)   snaga (kW): 110 najmanje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F368C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057CCE93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72356" w14:textId="068469FD" w:rsidR="00C95FEF" w:rsidRDefault="00C95FEF" w:rsidP="00A30F5A">
            <w:pPr>
              <w:spacing w:after="0" w:line="259" w:lineRule="auto"/>
              <w:ind w:left="0" w:right="361" w:firstLine="0"/>
            </w:pPr>
            <w:r>
              <w:rPr>
                <w:sz w:val="22"/>
              </w:rPr>
              <w:t xml:space="preserve">     c)  Mjenjač: </w:t>
            </w:r>
            <w:r w:rsidR="00E6193E">
              <w:rPr>
                <w:sz w:val="22"/>
              </w:rPr>
              <w:t>RUČNI (6 BRZINA)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368EB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367D2CDD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08652" w14:textId="0543CC12" w:rsidR="002B577A" w:rsidRDefault="00C95FEF" w:rsidP="00A30F5A">
            <w:pPr>
              <w:spacing w:after="0" w:line="259" w:lineRule="auto"/>
              <w:ind w:left="0" w:right="361" w:firstLine="0"/>
              <w:rPr>
                <w:sz w:val="22"/>
              </w:rPr>
            </w:pPr>
            <w:r>
              <w:rPr>
                <w:sz w:val="22"/>
              </w:rPr>
              <w:t xml:space="preserve">    d) Emisija CO2</w:t>
            </w:r>
            <w:r w:rsidR="002B577A">
              <w:rPr>
                <w:sz w:val="22"/>
              </w:rPr>
              <w:t>: NAJVIŠE 1</w:t>
            </w:r>
            <w:r w:rsidR="005D0FAD">
              <w:rPr>
                <w:sz w:val="22"/>
              </w:rPr>
              <w:t>35</w:t>
            </w:r>
            <w:r w:rsidR="002B577A">
              <w:rPr>
                <w:sz w:val="22"/>
              </w:rPr>
              <w:t xml:space="preserve"> </w:t>
            </w:r>
            <w:r>
              <w:rPr>
                <w:sz w:val="22"/>
              </w:rPr>
              <w:t>g/km</w:t>
            </w:r>
          </w:p>
          <w:p w14:paraId="200D90A8" w14:textId="168EC698" w:rsidR="00C95FEF" w:rsidRDefault="002B577A" w:rsidP="00A30F5A">
            <w:pPr>
              <w:spacing w:after="0" w:line="259" w:lineRule="auto"/>
              <w:ind w:left="0" w:right="361" w:firstLine="0"/>
              <w:rPr>
                <w:sz w:val="22"/>
              </w:rPr>
            </w:pPr>
            <w:r>
              <w:rPr>
                <w:sz w:val="22"/>
              </w:rPr>
              <w:t xml:space="preserve">         (</w:t>
            </w:r>
            <w:r w:rsidR="00C95FEF">
              <w:rPr>
                <w:sz w:val="22"/>
              </w:rPr>
              <w:t>WLTP;</w:t>
            </w:r>
            <w:r>
              <w:rPr>
                <w:sz w:val="22"/>
              </w:rPr>
              <w:t xml:space="preserve"> </w:t>
            </w:r>
            <w:r w:rsidR="00C95FEF">
              <w:rPr>
                <w:sz w:val="22"/>
              </w:rPr>
              <w:t>prosječno)</w:t>
            </w:r>
            <w:r w:rsidR="00157258">
              <w:rPr>
                <w:sz w:val="22"/>
              </w:rPr>
              <w:t xml:space="preserve"> – EURO 6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339CC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C95FEF" w14:paraId="410B8896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EE762" w14:textId="77777777" w:rsidR="00C95FEF" w:rsidRDefault="00C95FEF" w:rsidP="00A30F5A">
            <w:pPr>
              <w:tabs>
                <w:tab w:val="center" w:pos="122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B. DIMENZIJE VOZILA: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F9748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5CF3089C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3BDC1" w14:textId="342A341E" w:rsidR="00C95FEF" w:rsidRDefault="00C95FEF" w:rsidP="00A30F5A">
            <w:pPr>
              <w:spacing w:after="0" w:line="259" w:lineRule="auto"/>
              <w:ind w:left="260" w:right="0" w:firstLine="0"/>
              <w:jc w:val="left"/>
            </w:pPr>
            <w:r>
              <w:rPr>
                <w:sz w:val="22"/>
              </w:rPr>
              <w:t>a) Oblik karoserije:</w:t>
            </w:r>
            <w:r w:rsidR="005D0FAD">
              <w:rPr>
                <w:sz w:val="22"/>
              </w:rPr>
              <w:t xml:space="preserve"> LIFTBACK</w:t>
            </w:r>
            <w:r w:rsidR="002B577A">
              <w:rPr>
                <w:sz w:val="22"/>
              </w:rPr>
              <w:t xml:space="preserve"> (</w:t>
            </w:r>
            <w:r>
              <w:rPr>
                <w:sz w:val="22"/>
              </w:rPr>
              <w:t>LIMUZINA</w:t>
            </w:r>
            <w:r w:rsidR="002B577A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37818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19490333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E24FB" w14:textId="37E9AE14" w:rsidR="00C95FEF" w:rsidRDefault="00C95FEF" w:rsidP="00A30F5A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2"/>
              </w:rPr>
              <w:t>b)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Broj vrata: </w:t>
            </w:r>
            <w:r w:rsidR="00AB7542">
              <w:rPr>
                <w:sz w:val="22"/>
              </w:rPr>
              <w:t xml:space="preserve">minimalno 4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DA8FF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2B9F0C66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C76B9" w14:textId="77777777" w:rsidR="00C95FEF" w:rsidRDefault="00C95FEF" w:rsidP="00A30F5A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2"/>
              </w:rPr>
              <w:t>c)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Broj sjedala: 5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35DB6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6C36604B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B7382" w14:textId="42363B45" w:rsidR="00C95FEF" w:rsidRPr="00E6193E" w:rsidRDefault="00C95FEF" w:rsidP="00A30F5A">
            <w:pPr>
              <w:spacing w:after="0" w:line="259" w:lineRule="auto"/>
              <w:ind w:left="250" w:right="0" w:firstLine="0"/>
              <w:jc w:val="left"/>
              <w:rPr>
                <w:color w:val="auto"/>
              </w:rPr>
            </w:pPr>
            <w:r w:rsidRPr="00E6193E">
              <w:rPr>
                <w:color w:val="auto"/>
                <w:sz w:val="22"/>
              </w:rPr>
              <w:t>d)  Dužina (mm): najmanje 4</w:t>
            </w:r>
            <w:r w:rsidR="00763E66" w:rsidRPr="00E6193E">
              <w:rPr>
                <w:color w:val="auto"/>
                <w:sz w:val="22"/>
              </w:rPr>
              <w:t>68</w:t>
            </w:r>
            <w:r w:rsidRPr="00E6193E">
              <w:rPr>
                <w:color w:val="auto"/>
                <w:sz w:val="22"/>
              </w:rPr>
              <w:t xml:space="preserve">0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FC85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5F564500" w14:textId="77777777" w:rsidTr="00D548C2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52A91" w14:textId="6F6952BE" w:rsidR="00C95FEF" w:rsidRPr="00E6193E" w:rsidRDefault="002B577A" w:rsidP="00A30F5A">
            <w:pPr>
              <w:spacing w:after="0" w:line="259" w:lineRule="auto"/>
              <w:ind w:left="250" w:right="0" w:firstLine="0"/>
              <w:jc w:val="left"/>
              <w:rPr>
                <w:color w:val="auto"/>
              </w:rPr>
            </w:pPr>
            <w:r w:rsidRPr="00E6193E">
              <w:rPr>
                <w:color w:val="auto"/>
                <w:sz w:val="22"/>
              </w:rPr>
              <w:t>f)  Obujam prtljažnika (I): najmanje 6</w:t>
            </w:r>
            <w:r w:rsidR="00763E66" w:rsidRPr="00E6193E">
              <w:rPr>
                <w:color w:val="auto"/>
                <w:sz w:val="22"/>
              </w:rPr>
              <w:t>0</w:t>
            </w:r>
            <w:r w:rsidRPr="00E6193E">
              <w:rPr>
                <w:color w:val="auto"/>
                <w:sz w:val="22"/>
              </w:rPr>
              <w:t>0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EE14E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00E9B19A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1FEC6" w14:textId="15474C4E" w:rsidR="00C95FEF" w:rsidRPr="00E6193E" w:rsidRDefault="002B577A" w:rsidP="00A30F5A">
            <w:pPr>
              <w:tabs>
                <w:tab w:val="center" w:pos="1975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6193E">
              <w:rPr>
                <w:color w:val="auto"/>
                <w:sz w:val="22"/>
              </w:rPr>
              <w:t xml:space="preserve">   </w:t>
            </w:r>
            <w:r w:rsidR="00C95FEF" w:rsidRPr="00E6193E">
              <w:rPr>
                <w:color w:val="auto"/>
                <w:sz w:val="22"/>
              </w:rPr>
              <w:t xml:space="preserve"> </w:t>
            </w:r>
            <w:r w:rsidRPr="00E6193E">
              <w:rPr>
                <w:color w:val="auto"/>
              </w:rPr>
              <w:t xml:space="preserve"> g) Visina vozila (mm): najmanje 14</w:t>
            </w:r>
            <w:r w:rsidR="00855EEF">
              <w:rPr>
                <w:color w:val="auto"/>
              </w:rPr>
              <w:t>7</w:t>
            </w:r>
            <w:r w:rsidRPr="00E6193E">
              <w:rPr>
                <w:color w:val="auto"/>
              </w:rPr>
              <w:t>0</w:t>
            </w:r>
            <w:r w:rsidR="00C95FEF" w:rsidRPr="00E6193E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A960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15910ACC" w14:textId="77777777" w:rsidTr="00A30F5A">
        <w:trPr>
          <w:trHeight w:val="329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D8C7A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 w:rsidRPr="00265C48">
              <w:rPr>
                <w:b/>
                <w:bCs/>
              </w:rPr>
              <w:t xml:space="preserve">C: OBAVEZNA OPREMA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F5EB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5C3BC2BB" w14:textId="77777777" w:rsidTr="00A30F5A">
        <w:trPr>
          <w:trHeight w:val="613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7E017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a)  Servo upravljač podesiv po visini i dubini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CC418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2AAA050F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A5CFE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b)  ABS — uređaj protiv blokiranja kotača pri kočenju </w:t>
            </w:r>
          </w:p>
          <w:p w14:paraId="51BE6D0A" w14:textId="77777777" w:rsidR="00C95FEF" w:rsidRDefault="00C95FEF" w:rsidP="00A30F5A">
            <w:pPr>
              <w:spacing w:after="0" w:line="259" w:lineRule="auto"/>
              <w:ind w:left="0" w:right="213" w:firstLine="0"/>
              <w:jc w:val="center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00B6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0DA5F354" w14:textId="77777777" w:rsidTr="00A30F5A">
        <w:trPr>
          <w:trHeight w:val="614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DA1A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c) Zračni jastuk za vozača i suvozača   </w:t>
            </w:r>
          </w:p>
          <w:p w14:paraId="6B0C067D" w14:textId="77777777" w:rsidR="00C95FEF" w:rsidRDefault="00C95FEF" w:rsidP="00A30F5A">
            <w:pPr>
              <w:spacing w:after="0" w:line="259" w:lineRule="auto"/>
              <w:ind w:left="586" w:right="0" w:hanging="36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CA98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71872B74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48348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d) Bočni zračni jastuci – zavjesa (sprijeda i straga) </w:t>
            </w:r>
          </w:p>
          <w:p w14:paraId="3ADD299D" w14:textId="77777777" w:rsidR="00C95FEF" w:rsidRDefault="00C95FEF" w:rsidP="00A30F5A">
            <w:pPr>
              <w:spacing w:after="0" w:line="259" w:lineRule="auto"/>
              <w:ind w:left="226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23850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7B09D776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AEB89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e) Automatski klima uređaj </w:t>
            </w:r>
          </w:p>
          <w:p w14:paraId="774AE445" w14:textId="77777777" w:rsidR="00C95FEF" w:rsidRDefault="00C95FEF" w:rsidP="00A30F5A">
            <w:pPr>
              <w:spacing w:after="0" w:line="259" w:lineRule="auto"/>
              <w:ind w:left="236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434CA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340E6386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BBEE8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f)  Centralno daljinsko zaključavanje </w:t>
            </w:r>
          </w:p>
          <w:p w14:paraId="48F799A1" w14:textId="77777777" w:rsidR="00C95FEF" w:rsidRDefault="00C95FEF" w:rsidP="00A30F5A">
            <w:pPr>
              <w:spacing w:after="0" w:line="259" w:lineRule="auto"/>
              <w:ind w:left="226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D9D0A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2A1D29A7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CCBD2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g) Svjetla za maglu sprijeda i straga </w:t>
            </w:r>
          </w:p>
          <w:p w14:paraId="30F3FD59" w14:textId="77777777" w:rsidR="00C95FEF" w:rsidRDefault="00C95FEF" w:rsidP="00A30F5A">
            <w:pPr>
              <w:spacing w:after="0" w:line="259" w:lineRule="auto"/>
              <w:ind w:left="226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B12CE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06525BB2" w14:textId="77777777" w:rsidTr="00A30F5A">
        <w:trPr>
          <w:trHeight w:val="61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3A3B7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h) Aluminijski naplaci </w:t>
            </w:r>
          </w:p>
          <w:p w14:paraId="413C783A" w14:textId="77777777" w:rsidR="00C95FEF" w:rsidRDefault="00C95FEF" w:rsidP="00A30F5A">
            <w:pPr>
              <w:spacing w:after="0" w:line="259" w:lineRule="auto"/>
              <w:ind w:left="586" w:right="0" w:hanging="36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0D41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72A4DAE6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4706A" w14:textId="77777777" w:rsidR="00C95FEF" w:rsidRDefault="00C95FEF" w:rsidP="00A30F5A">
            <w:pPr>
              <w:spacing w:after="0" w:line="259" w:lineRule="auto"/>
              <w:ind w:left="245" w:right="0" w:firstLine="0"/>
              <w:jc w:val="left"/>
            </w:pPr>
            <w:r>
              <w:t xml:space="preserve">i) Električno podizanje/spuštanje prednjih i stražnjih prozora </w:t>
            </w:r>
          </w:p>
          <w:p w14:paraId="79A9678C" w14:textId="77777777" w:rsidR="00C95FEF" w:rsidRDefault="00C95FEF" w:rsidP="00A30F5A">
            <w:pPr>
              <w:spacing w:after="0" w:line="259" w:lineRule="auto"/>
              <w:ind w:left="226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66C47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32D92E9F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3FA03" w14:textId="2C570A19" w:rsidR="00C95FEF" w:rsidRDefault="00855EEF" w:rsidP="00A30F5A">
            <w:pPr>
              <w:spacing w:after="0" w:line="259" w:lineRule="auto"/>
              <w:ind w:left="245" w:right="0" w:firstLine="0"/>
              <w:jc w:val="left"/>
            </w:pPr>
            <w:r>
              <w:t>j</w:t>
            </w:r>
            <w:r w:rsidR="00C95FEF">
              <w:t xml:space="preserve">) Parkirni senzori sprijeda i straga  </w:t>
            </w:r>
          </w:p>
          <w:p w14:paraId="04EB27ED" w14:textId="77777777" w:rsidR="00C95FEF" w:rsidRDefault="00C95FEF" w:rsidP="00A30F5A">
            <w:pPr>
              <w:spacing w:after="0" w:line="259" w:lineRule="auto"/>
              <w:ind w:left="231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7529D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1B4A802D" w14:textId="77777777" w:rsidTr="00A30F5A">
        <w:trPr>
          <w:trHeight w:val="491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E5E94" w14:textId="6DF6731F" w:rsidR="00C95FEF" w:rsidRDefault="00855EEF" w:rsidP="00A30F5A">
            <w:pPr>
              <w:spacing w:after="0" w:line="259" w:lineRule="auto"/>
              <w:ind w:left="245" w:right="0" w:firstLine="0"/>
              <w:jc w:val="left"/>
            </w:pPr>
            <w:r>
              <w:t>k</w:t>
            </w:r>
            <w:r w:rsidR="00C95FEF">
              <w:t xml:space="preserve">)   Radio uređaj </w:t>
            </w:r>
          </w:p>
          <w:p w14:paraId="7DDF4547" w14:textId="77777777" w:rsidR="00C95FEF" w:rsidRDefault="00C95FEF" w:rsidP="00A30F5A">
            <w:pPr>
              <w:spacing w:after="0" w:line="259" w:lineRule="auto"/>
              <w:ind w:left="586" w:right="344" w:hanging="36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BC1C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7F5E9C21" w14:textId="77777777" w:rsidTr="00844B62">
        <w:trPr>
          <w:trHeight w:val="574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F785" w14:textId="23BAD66F" w:rsidR="00C95FEF" w:rsidRDefault="00855EEF" w:rsidP="00A30F5A">
            <w:pPr>
              <w:spacing w:after="0" w:line="259" w:lineRule="auto"/>
              <w:ind w:left="245" w:right="0" w:firstLine="0"/>
              <w:jc w:val="left"/>
            </w:pPr>
            <w:r>
              <w:t>l</w:t>
            </w:r>
            <w:r w:rsidR="00C95FEF">
              <w:t xml:space="preserve">) Pričuvni kotač standardnih ili smanjenih dimenzija s osiguranim prostorom za smještaj 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B737F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77EAA23B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95FEF" w14:paraId="289C018A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89100" w14:textId="7855034E" w:rsidR="00C95FEF" w:rsidRDefault="00855EEF" w:rsidP="00A30F5A">
            <w:pPr>
              <w:spacing w:after="0" w:line="259" w:lineRule="auto"/>
              <w:ind w:left="231" w:right="0" w:firstLine="0"/>
              <w:jc w:val="left"/>
            </w:pPr>
            <w:r>
              <w:t>m</w:t>
            </w:r>
            <w:r w:rsidR="00C95FEF" w:rsidRPr="00265C48">
              <w:t>) Ostala oprema koja je ugrađena u vozilo iz serijskog proizvodnog programa</w:t>
            </w:r>
            <w:r w:rsidR="00994273">
              <w:t xml:space="preserve"> (pobrojati</w:t>
            </w:r>
            <w:r w:rsidR="00F2472F">
              <w:t xml:space="preserve"> ili priložiti</w:t>
            </w:r>
            <w:r w:rsidR="000F66F0">
              <w:t xml:space="preserve"> prospekt i sl.</w:t>
            </w:r>
            <w:r w:rsidR="00994273">
              <w:t>)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FA64F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47BF8C68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3C0A3" w14:textId="77777777" w:rsidR="00C95FEF" w:rsidRPr="00265C48" w:rsidRDefault="00C95FEF" w:rsidP="00A30F5A">
            <w:pPr>
              <w:spacing w:after="0" w:line="259" w:lineRule="auto"/>
              <w:ind w:left="211" w:right="0" w:firstLine="0"/>
              <w:jc w:val="left"/>
              <w:rPr>
                <w:b/>
                <w:bCs/>
              </w:rPr>
            </w:pPr>
            <w:r w:rsidRPr="00265C48">
              <w:rPr>
                <w:b/>
                <w:bCs/>
              </w:rPr>
              <w:t>D: DODATNA OPREMA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D4DA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52CF09E6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A4A20" w14:textId="02673F93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 w:rsidRPr="00265C48">
              <w:t>a)  Set zimski</w:t>
            </w:r>
            <w:r w:rsidR="005B41E8">
              <w:t>h</w:t>
            </w:r>
            <w:r w:rsidRPr="00265C48">
              <w:t xml:space="preserve"> guma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6705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62907" w14:paraId="48F3CBB4" w14:textId="77777777" w:rsidTr="00844B62">
        <w:trPr>
          <w:trHeight w:val="443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C0792" w14:textId="68E368B1" w:rsidR="00F2472F" w:rsidRDefault="00F2472F" w:rsidP="00F2472F">
            <w:pPr>
              <w:spacing w:after="0" w:line="259" w:lineRule="auto"/>
              <w:ind w:left="0" w:right="0" w:firstLine="0"/>
              <w:jc w:val="left"/>
            </w:pPr>
            <w:r>
              <w:t>b) Gumeni tepisi (komplet)</w:t>
            </w:r>
          </w:p>
          <w:p w14:paraId="23708C1A" w14:textId="56DCAC97" w:rsidR="00E62907" w:rsidRPr="00265C48" w:rsidRDefault="00E62907" w:rsidP="00F247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B8BED" w14:textId="77777777" w:rsidR="00E62907" w:rsidRDefault="00E62907" w:rsidP="00A30F5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F2472F" w14:paraId="7E9CB45A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DD02D" w14:textId="29590335" w:rsidR="00F2472F" w:rsidRDefault="00F2472F" w:rsidP="00F2472F">
            <w:pPr>
              <w:spacing w:after="0" w:line="259" w:lineRule="auto"/>
              <w:ind w:left="0" w:right="0" w:firstLine="0"/>
              <w:jc w:val="left"/>
            </w:pPr>
            <w:r>
              <w:t>c) Komplet žarulja</w:t>
            </w:r>
          </w:p>
          <w:p w14:paraId="7260EF83" w14:textId="77777777" w:rsidR="00F2472F" w:rsidRPr="00265C48" w:rsidRDefault="00F2472F" w:rsidP="00A30F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17C5D" w14:textId="77777777" w:rsidR="00F2472F" w:rsidRDefault="00F2472F" w:rsidP="00A30F5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F2472F" w14:paraId="096BD014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5CBA5" w14:textId="07AD4FCC" w:rsidR="00F2472F" w:rsidRDefault="00F2472F" w:rsidP="00F2472F">
            <w:pPr>
              <w:spacing w:after="0" w:line="259" w:lineRule="auto"/>
              <w:ind w:left="0" w:right="0" w:firstLine="0"/>
              <w:jc w:val="left"/>
            </w:pPr>
            <w:r>
              <w:t>d) Trokut</w:t>
            </w:r>
            <w:r w:rsidR="00844B62">
              <w:t xml:space="preserve"> </w:t>
            </w:r>
          </w:p>
          <w:p w14:paraId="30AD0D71" w14:textId="77777777" w:rsidR="00F2472F" w:rsidRPr="00265C48" w:rsidRDefault="00F2472F" w:rsidP="00A30F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6244" w14:textId="77777777" w:rsidR="00F2472F" w:rsidRDefault="00F2472F" w:rsidP="00A30F5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F2472F" w14:paraId="3DEB5656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909FD" w14:textId="77777777" w:rsidR="00F2472F" w:rsidRDefault="00F2472F" w:rsidP="00F2472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e) Kutija prve pomoći HRN 1112:2001 ili jednakovrijedno</w:t>
            </w:r>
          </w:p>
          <w:p w14:paraId="146C1634" w14:textId="77777777" w:rsidR="00F2472F" w:rsidRPr="00265C48" w:rsidRDefault="00F2472F" w:rsidP="00A30F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8D74" w14:textId="77777777" w:rsidR="00F2472F" w:rsidRDefault="00F2472F" w:rsidP="00A30F5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F2472F" w14:paraId="2C78B0A5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2D1AC" w14:textId="77777777" w:rsidR="00F2472F" w:rsidRDefault="00F2472F" w:rsidP="00F2472F">
            <w:pPr>
              <w:spacing w:after="0" w:line="259" w:lineRule="auto"/>
              <w:ind w:left="0" w:right="0" w:firstLine="0"/>
              <w:jc w:val="left"/>
            </w:pPr>
            <w:r>
              <w:t>f) Reflektirajući prsluk (narančasti) HRN EN 71:2008 ili jednakovrijedno</w:t>
            </w:r>
          </w:p>
          <w:p w14:paraId="691F7992" w14:textId="77777777" w:rsidR="00F2472F" w:rsidRPr="00265C48" w:rsidRDefault="00F2472F" w:rsidP="00A30F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B6B2" w14:textId="77777777" w:rsidR="00F2472F" w:rsidRDefault="00F2472F" w:rsidP="00A30F5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F2472F" w14:paraId="3A10EC53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75228" w14:textId="6AD5FAD0" w:rsidR="00F2472F" w:rsidRDefault="00F2472F" w:rsidP="00F2472F">
            <w:pPr>
              <w:spacing w:after="0" w:line="259" w:lineRule="auto"/>
              <w:ind w:left="0" w:right="0" w:firstLine="0"/>
              <w:jc w:val="left"/>
            </w:pPr>
            <w:r>
              <w:t>g) Aparat za gašenje požara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9FF9" w14:textId="77777777" w:rsidR="00F2472F" w:rsidRDefault="00F2472F" w:rsidP="00A30F5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C95FEF" w14:paraId="4D318126" w14:textId="77777777" w:rsidTr="00A30F5A">
        <w:trPr>
          <w:trHeight w:val="482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BA9A6" w14:textId="5FB1BF6D" w:rsidR="00C95FEF" w:rsidRPr="00265C48" w:rsidRDefault="00C95FEF" w:rsidP="00A30F5A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t xml:space="preserve"> </w:t>
            </w:r>
            <w:r w:rsidRPr="00265C48">
              <w:rPr>
                <w:b/>
                <w:bCs/>
              </w:rPr>
              <w:t>E: BOJA</w:t>
            </w:r>
            <w:r>
              <w:rPr>
                <w:b/>
                <w:bCs/>
              </w:rPr>
              <w:t xml:space="preserve"> (VANJSKA)</w:t>
            </w:r>
            <w:r w:rsidR="00844B62">
              <w:rPr>
                <w:b/>
                <w:bCs/>
              </w:rPr>
              <w:t xml:space="preserve"> :</w:t>
            </w:r>
            <w:r w:rsidR="00844B62" w:rsidRPr="00F23DA2">
              <w:t xml:space="preserve"> Metalik crna</w:t>
            </w:r>
            <w:r w:rsidR="00844B62">
              <w:t>/siva/</w:t>
            </w:r>
            <w:r w:rsidR="00844B62" w:rsidRPr="00F23DA2">
              <w:t xml:space="preserve"> tamno plava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83121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95FEF" w14:paraId="6C13D7BD" w14:textId="77777777" w:rsidTr="00A30F5A">
        <w:trPr>
          <w:trHeight w:val="485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4778D" w14:textId="22914730" w:rsidR="00C95FEF" w:rsidRDefault="00844B62" w:rsidP="00844B62">
            <w:pPr>
              <w:spacing w:after="0" w:line="259" w:lineRule="auto"/>
              <w:ind w:right="0"/>
              <w:jc w:val="left"/>
            </w:pPr>
            <w:r w:rsidRPr="00441CF1">
              <w:rPr>
                <w:b/>
                <w:bCs/>
              </w:rPr>
              <w:t>G: JAMSTVO</w:t>
            </w:r>
            <w:r>
              <w:t xml:space="preserve"> Minimum 5 godina ili 120 000 km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59E1" w14:textId="77777777" w:rsidR="00C95FEF" w:rsidRDefault="00C95FEF" w:rsidP="00A30F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456AF7C" w14:textId="77777777" w:rsidR="00F2472F" w:rsidRDefault="00F2472F"/>
    <w:p w14:paraId="4FFF4E05" w14:textId="739CFD44" w:rsidR="00C95FEF" w:rsidRDefault="00C95FEF" w:rsidP="00C95FEF">
      <w:pPr>
        <w:spacing w:after="155" w:line="259" w:lineRule="auto"/>
        <w:ind w:left="4258" w:right="-284" w:firstLine="698"/>
        <w:jc w:val="center"/>
      </w:pPr>
      <w:r>
        <w:rPr>
          <w:sz w:val="22"/>
        </w:rPr>
        <w:t>ZA PONUDITELJA</w:t>
      </w:r>
    </w:p>
    <w:p w14:paraId="2D812F46" w14:textId="07718CD4" w:rsidR="00C95FEF" w:rsidRDefault="00C95FEF" w:rsidP="00D548C2">
      <w:pPr>
        <w:spacing w:after="0" w:line="259" w:lineRule="auto"/>
        <w:ind w:left="1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>_________________________</w:t>
      </w:r>
    </w:p>
    <w:sectPr w:rsidR="00C9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EF"/>
    <w:rsid w:val="000F08C0"/>
    <w:rsid w:val="000F66F0"/>
    <w:rsid w:val="001243A9"/>
    <w:rsid w:val="00157258"/>
    <w:rsid w:val="001D0B93"/>
    <w:rsid w:val="0022082C"/>
    <w:rsid w:val="00285769"/>
    <w:rsid w:val="002B577A"/>
    <w:rsid w:val="002E3DBA"/>
    <w:rsid w:val="003517F7"/>
    <w:rsid w:val="00441CF1"/>
    <w:rsid w:val="00453B84"/>
    <w:rsid w:val="004A537D"/>
    <w:rsid w:val="004B0C8E"/>
    <w:rsid w:val="005B41E8"/>
    <w:rsid w:val="005D0FAD"/>
    <w:rsid w:val="005D4351"/>
    <w:rsid w:val="0073298E"/>
    <w:rsid w:val="00763E66"/>
    <w:rsid w:val="00844B62"/>
    <w:rsid w:val="008452F5"/>
    <w:rsid w:val="00855EEF"/>
    <w:rsid w:val="008C684D"/>
    <w:rsid w:val="00994273"/>
    <w:rsid w:val="00A50804"/>
    <w:rsid w:val="00AB7542"/>
    <w:rsid w:val="00C95FEF"/>
    <w:rsid w:val="00D548C2"/>
    <w:rsid w:val="00E333A7"/>
    <w:rsid w:val="00E6193E"/>
    <w:rsid w:val="00E62907"/>
    <w:rsid w:val="00EB3CAA"/>
    <w:rsid w:val="00EE294E"/>
    <w:rsid w:val="00F2472F"/>
    <w:rsid w:val="00F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F5DA"/>
  <w15:chartTrackingRefBased/>
  <w15:docId w15:val="{BA5C4109-0719-4057-BC2D-7DD8A798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EF"/>
    <w:pPr>
      <w:spacing w:after="4" w:line="249" w:lineRule="auto"/>
      <w:ind w:left="10" w:right="1754" w:hanging="10"/>
      <w:jc w:val="both"/>
    </w:pPr>
    <w:rPr>
      <w:rFonts w:ascii="Calibri" w:eastAsia="Calibri" w:hAnsi="Calibri" w:cs="Calibri"/>
      <w:color w:val="000000"/>
      <w:sz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95FE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65A9-AFB0-40D2-8A31-19617E55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Ivić</dc:creator>
  <cp:keywords/>
  <dc:description/>
  <cp:lastModifiedBy>Marina Lukačić</cp:lastModifiedBy>
  <cp:revision>2</cp:revision>
  <cp:lastPrinted>2025-03-20T08:45:00Z</cp:lastPrinted>
  <dcterms:created xsi:type="dcterms:W3CDTF">2025-03-27T07:30:00Z</dcterms:created>
  <dcterms:modified xsi:type="dcterms:W3CDTF">2025-03-27T07:30:00Z</dcterms:modified>
</cp:coreProperties>
</file>