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2F" w:rsidRDefault="002A7F00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UPRAVNI</w:t>
      </w:r>
      <w:r w:rsidR="0048082F">
        <w:rPr>
          <w:rFonts w:ascii="Times New Roman" w:hAnsi="Times New Roman" w:cs="Times New Roman"/>
          <w:b/>
          <w:sz w:val="24"/>
          <w:szCs w:val="24"/>
        </w:rPr>
        <w:t xml:space="preserve"> SUD U SPLITU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RAZDJEL: 109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GLAVA: </w:t>
      </w:r>
      <w:r w:rsidR="002A7F00">
        <w:rPr>
          <w:rFonts w:ascii="Times New Roman" w:hAnsi="Times New Roman" w:cs="Times New Roman"/>
          <w:b/>
          <w:sz w:val="24"/>
          <w:szCs w:val="24"/>
        </w:rPr>
        <w:t>35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</w:t>
      </w:r>
      <w:r w:rsidR="002A7F00">
        <w:rPr>
          <w:rFonts w:ascii="Times New Roman" w:hAnsi="Times New Roman" w:cs="Times New Roman"/>
          <w:b/>
          <w:sz w:val="24"/>
          <w:szCs w:val="24"/>
        </w:rPr>
        <w:t xml:space="preserve"> 47203</w:t>
      </w: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OIB: </w:t>
      </w:r>
      <w:r w:rsidR="002A7F00">
        <w:rPr>
          <w:rFonts w:ascii="Times New Roman" w:hAnsi="Times New Roman" w:cs="Times New Roman"/>
          <w:b/>
          <w:sz w:val="24"/>
          <w:szCs w:val="24"/>
        </w:rPr>
        <w:t>45765887838</w:t>
      </w: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82F" w:rsidRDefault="0048082F" w:rsidP="004808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EDE" w:rsidRDefault="00AB2EDE" w:rsidP="00AB2E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EDE" w:rsidRDefault="00AB2EDE" w:rsidP="00AB2E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181163">
        <w:rPr>
          <w:rFonts w:ascii="Times New Roman" w:hAnsi="Times New Roman" w:cs="Times New Roman"/>
          <w:b/>
          <w:sz w:val="24"/>
          <w:szCs w:val="24"/>
        </w:rPr>
        <w:t>GODIŠNJEG</w:t>
      </w:r>
      <w:r>
        <w:rPr>
          <w:rFonts w:ascii="Times New Roman" w:hAnsi="Times New Roman" w:cs="Times New Roman"/>
          <w:b/>
          <w:sz w:val="24"/>
          <w:szCs w:val="24"/>
        </w:rPr>
        <w:t xml:space="preserve">  IZVJEŠTAJA</w:t>
      </w:r>
    </w:p>
    <w:p w:rsidR="00AB2EDE" w:rsidRDefault="00AB2EDE" w:rsidP="00AB2E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IZVRŠENJU FINANCIJSKOG PLANA </w:t>
      </w:r>
      <w:r w:rsidR="00181163">
        <w:rPr>
          <w:rFonts w:ascii="Times New Roman" w:hAnsi="Times New Roman" w:cs="Times New Roman"/>
          <w:b/>
          <w:sz w:val="24"/>
          <w:szCs w:val="24"/>
        </w:rPr>
        <w:t>UPRAVNOG SUDA U SPLITU</w:t>
      </w:r>
    </w:p>
    <w:p w:rsidR="00181163" w:rsidRDefault="00181163" w:rsidP="00AB2E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2024. GODINU</w:t>
      </w:r>
    </w:p>
    <w:p w:rsidR="00AE489F" w:rsidRDefault="00AE489F" w:rsidP="00AB2E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89F" w:rsidRDefault="00AE489F" w:rsidP="00AE48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89F" w:rsidRDefault="00AE489F" w:rsidP="00AE48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055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temelju Zakona o proračunu („Narodne novine“br.144/21) i čl.52 Pravilnika o polugodišnjem i godišnjem izvještaju o izvršenju proračuna i financijskog plana („Narodne novine „br.85/23) izrađen je Godišnji izvještaj o izvršenju financijskog plana </w:t>
      </w:r>
      <w:r w:rsidR="007055D6">
        <w:rPr>
          <w:rFonts w:ascii="Times New Roman" w:hAnsi="Times New Roman" w:cs="Times New Roman"/>
          <w:sz w:val="24"/>
          <w:szCs w:val="24"/>
        </w:rPr>
        <w:t>Upravnog</w:t>
      </w:r>
      <w:r>
        <w:rPr>
          <w:rFonts w:ascii="Times New Roman" w:hAnsi="Times New Roman" w:cs="Times New Roman"/>
          <w:sz w:val="24"/>
          <w:szCs w:val="24"/>
        </w:rPr>
        <w:t xml:space="preserve"> suda u Splitu za 2024. godinu, koji se satoji od Općeg i Posebnog dijela.</w:t>
      </w:r>
    </w:p>
    <w:p w:rsidR="00AE489F" w:rsidRDefault="00AE489F" w:rsidP="00AE48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Opći dio Izvještaja sadrži sažetak računa prihoda i rashoda i račun prihoda i rashoda (prema ekonomskoj klasifikaciji, prema izvorima financiranja</w:t>
      </w:r>
      <w:r w:rsidR="00705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prema funkcijskoj klasifikaciji). </w:t>
      </w:r>
    </w:p>
    <w:p w:rsidR="00D45E22" w:rsidRDefault="00AE489F" w:rsidP="00AE48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Posebni dio Izvještaja sadrži prikaz rashoda i izdataka iskazanih po organizacijskoj klasifikaciji, izvorima financiranja</w:t>
      </w:r>
      <w:r w:rsidR="00705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ekonomskoj klasifikaciji, raspoređenih u programe koji se sastoje od aktivnosti i projekata.</w:t>
      </w:r>
    </w:p>
    <w:p w:rsidR="00AB2EDE" w:rsidRDefault="00AB2EDE" w:rsidP="00AB2E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851C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851CC2" w:rsidRDefault="00AB2EDE" w:rsidP="00851CC2">
      <w:pPr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01.01.-3</w:t>
      </w:r>
      <w:r w:rsidR="00AE489F">
        <w:rPr>
          <w:rFonts w:ascii="Times New Roman" w:hAnsi="Times New Roman" w:cs="Times New Roman"/>
          <w:sz w:val="24"/>
          <w:szCs w:val="24"/>
        </w:rPr>
        <w:t>1.12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638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6449C5">
        <w:rPr>
          <w:rFonts w:ascii="Times New Roman" w:hAnsi="Times New Roman" w:cs="Times New Roman"/>
          <w:sz w:val="24"/>
          <w:szCs w:val="24"/>
        </w:rPr>
        <w:t xml:space="preserve">rihodi iz </w:t>
      </w:r>
      <w:r w:rsidR="007055D6">
        <w:rPr>
          <w:rFonts w:ascii="Times New Roman" w:hAnsi="Times New Roman" w:cs="Times New Roman"/>
          <w:sz w:val="24"/>
          <w:szCs w:val="24"/>
        </w:rPr>
        <w:t>I</w:t>
      </w:r>
      <w:r w:rsidR="006449C5">
        <w:rPr>
          <w:rFonts w:ascii="Times New Roman" w:hAnsi="Times New Roman" w:cs="Times New Roman"/>
          <w:sz w:val="24"/>
          <w:szCs w:val="24"/>
        </w:rPr>
        <w:t>zvora 11 ostvar</w:t>
      </w:r>
      <w:r>
        <w:rPr>
          <w:rFonts w:ascii="Times New Roman" w:hAnsi="Times New Roman" w:cs="Times New Roman"/>
          <w:sz w:val="24"/>
          <w:szCs w:val="24"/>
        </w:rPr>
        <w:t xml:space="preserve">eni su u iznosu od </w:t>
      </w:r>
      <w:r w:rsidR="007055D6">
        <w:rPr>
          <w:rFonts w:ascii="Times New Roman" w:hAnsi="Times New Roman" w:cs="Times New Roman"/>
          <w:sz w:val="24"/>
          <w:szCs w:val="24"/>
        </w:rPr>
        <w:t>1.254.244,77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80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UR</w:t>
      </w:r>
      <w:r w:rsidR="00851CC2">
        <w:rPr>
          <w:rFonts w:ascii="Times New Roman" w:hAnsi="Times New Roman" w:cs="Times New Roman"/>
          <w:sz w:val="24"/>
          <w:szCs w:val="24"/>
        </w:rPr>
        <w:t xml:space="preserve"> </w:t>
      </w:r>
      <w:r w:rsidR="003F4705">
        <w:rPr>
          <w:rFonts w:ascii="Times New Roman" w:hAnsi="Times New Roman" w:cs="Times New Roman"/>
          <w:sz w:val="24"/>
          <w:szCs w:val="24"/>
        </w:rPr>
        <w:t xml:space="preserve">i </w:t>
      </w:r>
      <w:r w:rsidR="00851CC2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7055D6">
        <w:rPr>
          <w:rFonts w:ascii="Times New Roman" w:hAnsi="Times New Roman" w:cs="Times New Roman"/>
          <w:sz w:val="24"/>
          <w:szCs w:val="24"/>
        </w:rPr>
        <w:t xml:space="preserve">tekući </w:t>
      </w:r>
      <w:r w:rsidR="00851CC2">
        <w:rPr>
          <w:rFonts w:ascii="Times New Roman" w:hAnsi="Times New Roman" w:cs="Times New Roman"/>
          <w:sz w:val="24"/>
          <w:szCs w:val="24"/>
        </w:rPr>
        <w:t>plan od 1.</w:t>
      </w:r>
      <w:r w:rsidR="007055D6">
        <w:rPr>
          <w:rFonts w:ascii="Times New Roman" w:hAnsi="Times New Roman" w:cs="Times New Roman"/>
          <w:sz w:val="24"/>
          <w:szCs w:val="24"/>
        </w:rPr>
        <w:t>292.776,00</w:t>
      </w:r>
      <w:r w:rsidR="00851CC2">
        <w:rPr>
          <w:rFonts w:ascii="Times New Roman" w:hAnsi="Times New Roman" w:cs="Times New Roman"/>
          <w:sz w:val="24"/>
          <w:szCs w:val="24"/>
        </w:rPr>
        <w:t xml:space="preserve"> EUR  predstavljaju izvršenje plana od </w:t>
      </w:r>
      <w:r w:rsidR="007055D6">
        <w:rPr>
          <w:rFonts w:ascii="Times New Roman" w:hAnsi="Times New Roman" w:cs="Times New Roman"/>
          <w:sz w:val="24"/>
          <w:szCs w:val="24"/>
        </w:rPr>
        <w:t>97,02</w:t>
      </w:r>
      <w:r w:rsidR="00851CC2">
        <w:rPr>
          <w:rFonts w:ascii="Times New Roman" w:hAnsi="Times New Roman" w:cs="Times New Roman"/>
          <w:sz w:val="24"/>
          <w:szCs w:val="24"/>
        </w:rPr>
        <w:t xml:space="preserve"> % i povećanje u odnosu na isto razdoblje 2023. za </w:t>
      </w:r>
      <w:r w:rsidR="007055D6">
        <w:rPr>
          <w:rFonts w:ascii="Times New Roman" w:hAnsi="Times New Roman" w:cs="Times New Roman"/>
          <w:sz w:val="24"/>
          <w:szCs w:val="24"/>
        </w:rPr>
        <w:t>29,09</w:t>
      </w:r>
      <w:r w:rsidR="00851CC2">
        <w:rPr>
          <w:rFonts w:ascii="Times New Roman" w:hAnsi="Times New Roman" w:cs="Times New Roman"/>
          <w:sz w:val="24"/>
          <w:szCs w:val="24"/>
        </w:rPr>
        <w:t>%.</w:t>
      </w:r>
    </w:p>
    <w:p w:rsidR="007055D6" w:rsidRDefault="007055D6" w:rsidP="00851CC2">
      <w:pPr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01.01.-31.12.2024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6449C5">
        <w:rPr>
          <w:rFonts w:ascii="Times New Roman" w:hAnsi="Times New Roman" w:cs="Times New Roman"/>
          <w:sz w:val="24"/>
          <w:szCs w:val="24"/>
        </w:rPr>
        <w:t xml:space="preserve">rihodi iz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449C5">
        <w:rPr>
          <w:rFonts w:ascii="Times New Roman" w:hAnsi="Times New Roman" w:cs="Times New Roman"/>
          <w:sz w:val="24"/>
          <w:szCs w:val="24"/>
        </w:rPr>
        <w:t xml:space="preserve">zvora 31 </w:t>
      </w:r>
      <w:r>
        <w:rPr>
          <w:rFonts w:ascii="Times New Roman" w:hAnsi="Times New Roman" w:cs="Times New Roman"/>
          <w:sz w:val="24"/>
          <w:szCs w:val="24"/>
        </w:rPr>
        <w:t>ostvareni su u iznosu od 230,19 EUR.</w:t>
      </w:r>
      <w:r w:rsidR="00AB2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9C5" w:rsidRDefault="007055D6" w:rsidP="00851CC2">
      <w:pPr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razdoblju od 01.01.-31.12.2024 </w:t>
      </w:r>
      <w:r w:rsidR="006449C5">
        <w:rPr>
          <w:rFonts w:ascii="Times New Roman" w:hAnsi="Times New Roman" w:cs="Times New Roman"/>
          <w:sz w:val="24"/>
          <w:szCs w:val="24"/>
        </w:rPr>
        <w:t xml:space="preserve">prihodi iz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449C5">
        <w:rPr>
          <w:rFonts w:ascii="Times New Roman" w:hAnsi="Times New Roman" w:cs="Times New Roman"/>
          <w:sz w:val="24"/>
          <w:szCs w:val="24"/>
        </w:rPr>
        <w:t xml:space="preserve">zvora 43 </w:t>
      </w:r>
      <w:r w:rsidR="00AB2EDE">
        <w:rPr>
          <w:rFonts w:ascii="Times New Roman" w:hAnsi="Times New Roman" w:cs="Times New Roman"/>
          <w:sz w:val="24"/>
          <w:szCs w:val="24"/>
        </w:rPr>
        <w:t>nisu ostvareni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49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5E22" w:rsidRPr="006449C5" w:rsidRDefault="00D45E22" w:rsidP="00851CC2">
      <w:pPr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D36957" w:rsidRDefault="00F471E7" w:rsidP="00851C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  <w:r w:rsidR="0052400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45281" w:rsidRDefault="00D36957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5E22">
        <w:rPr>
          <w:rFonts w:ascii="Times New Roman" w:hAnsi="Times New Roman" w:cs="Times New Roman"/>
          <w:sz w:val="24"/>
          <w:szCs w:val="24"/>
        </w:rPr>
        <w:t>U razdoblju 01.01.-3</w:t>
      </w:r>
      <w:r w:rsidR="00AE489F">
        <w:rPr>
          <w:rFonts w:ascii="Times New Roman" w:hAnsi="Times New Roman" w:cs="Times New Roman"/>
          <w:sz w:val="24"/>
          <w:szCs w:val="24"/>
        </w:rPr>
        <w:t>1.12</w:t>
      </w:r>
      <w:r w:rsidR="00D45E22">
        <w:rPr>
          <w:rFonts w:ascii="Times New Roman" w:hAnsi="Times New Roman" w:cs="Times New Roman"/>
          <w:sz w:val="24"/>
          <w:szCs w:val="24"/>
        </w:rPr>
        <w:t>.202</w:t>
      </w:r>
      <w:r w:rsidR="008144A8">
        <w:rPr>
          <w:rFonts w:ascii="Times New Roman" w:hAnsi="Times New Roman" w:cs="Times New Roman"/>
          <w:sz w:val="24"/>
          <w:szCs w:val="24"/>
        </w:rPr>
        <w:t>4</w:t>
      </w:r>
      <w:r w:rsidR="00D45E22">
        <w:rPr>
          <w:rFonts w:ascii="Times New Roman" w:hAnsi="Times New Roman" w:cs="Times New Roman"/>
          <w:sz w:val="24"/>
          <w:szCs w:val="24"/>
        </w:rPr>
        <w:t xml:space="preserve">. </w:t>
      </w:r>
      <w:r w:rsidR="00851CC2">
        <w:rPr>
          <w:rFonts w:ascii="Times New Roman" w:hAnsi="Times New Roman" w:cs="Times New Roman"/>
          <w:sz w:val="24"/>
          <w:szCs w:val="24"/>
        </w:rPr>
        <w:t xml:space="preserve">rashodi za plaće iznosili su </w:t>
      </w:r>
      <w:r w:rsidR="00725333">
        <w:rPr>
          <w:rFonts w:ascii="Times New Roman" w:hAnsi="Times New Roman" w:cs="Times New Roman"/>
          <w:sz w:val="24"/>
          <w:szCs w:val="24"/>
        </w:rPr>
        <w:t>924.634,40</w:t>
      </w:r>
      <w:r w:rsidR="00851CC2">
        <w:rPr>
          <w:rFonts w:ascii="Times New Roman" w:hAnsi="Times New Roman" w:cs="Times New Roman"/>
          <w:sz w:val="24"/>
          <w:szCs w:val="24"/>
        </w:rPr>
        <w:t xml:space="preserve"> EUR i u odnosu na </w:t>
      </w:r>
    </w:p>
    <w:p w:rsidR="00725333" w:rsidRDefault="00945281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5333">
        <w:rPr>
          <w:rFonts w:ascii="Times New Roman" w:hAnsi="Times New Roman" w:cs="Times New Roman"/>
          <w:sz w:val="24"/>
          <w:szCs w:val="24"/>
        </w:rPr>
        <w:t xml:space="preserve">tekući </w:t>
      </w:r>
      <w:r w:rsidR="00851CC2">
        <w:rPr>
          <w:rFonts w:ascii="Times New Roman" w:hAnsi="Times New Roman" w:cs="Times New Roman"/>
          <w:sz w:val="24"/>
          <w:szCs w:val="24"/>
        </w:rPr>
        <w:t xml:space="preserve">plan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725333">
        <w:rPr>
          <w:rFonts w:ascii="Times New Roman" w:hAnsi="Times New Roman" w:cs="Times New Roman"/>
          <w:sz w:val="24"/>
          <w:szCs w:val="24"/>
        </w:rPr>
        <w:t>924.652,00</w:t>
      </w:r>
      <w:r>
        <w:rPr>
          <w:rFonts w:ascii="Times New Roman" w:hAnsi="Times New Roman" w:cs="Times New Roman"/>
          <w:sz w:val="24"/>
          <w:szCs w:val="24"/>
        </w:rPr>
        <w:t xml:space="preserve"> EUR predstavljaju izvršenje plana od </w:t>
      </w:r>
      <w:r w:rsidR="00725333">
        <w:rPr>
          <w:rFonts w:ascii="Times New Roman" w:hAnsi="Times New Roman" w:cs="Times New Roman"/>
          <w:sz w:val="24"/>
          <w:szCs w:val="24"/>
        </w:rPr>
        <w:t>100,00</w:t>
      </w:r>
      <w:r>
        <w:rPr>
          <w:rFonts w:ascii="Times New Roman" w:hAnsi="Times New Roman" w:cs="Times New Roman"/>
          <w:sz w:val="24"/>
          <w:szCs w:val="24"/>
        </w:rPr>
        <w:t xml:space="preserve">% i povećanje u </w:t>
      </w:r>
    </w:p>
    <w:p w:rsidR="00725333" w:rsidRDefault="00725333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5281">
        <w:rPr>
          <w:rFonts w:ascii="Times New Roman" w:hAnsi="Times New Roman" w:cs="Times New Roman"/>
          <w:sz w:val="24"/>
          <w:szCs w:val="24"/>
        </w:rPr>
        <w:t xml:space="preserve">odnosu na isto razdoblje 2023. za </w:t>
      </w:r>
      <w:r>
        <w:rPr>
          <w:rFonts w:ascii="Times New Roman" w:hAnsi="Times New Roman" w:cs="Times New Roman"/>
          <w:sz w:val="24"/>
          <w:szCs w:val="24"/>
        </w:rPr>
        <w:t>33,85</w:t>
      </w:r>
      <w:r w:rsidR="00945281">
        <w:rPr>
          <w:rFonts w:ascii="Times New Roman" w:hAnsi="Times New Roman" w:cs="Times New Roman"/>
          <w:sz w:val="24"/>
          <w:szCs w:val="24"/>
        </w:rPr>
        <w:t xml:space="preserve">%. Do povećanja iznosa za plaće došlo je zbog </w:t>
      </w:r>
    </w:p>
    <w:p w:rsidR="00725333" w:rsidRDefault="00725333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5281">
        <w:rPr>
          <w:rFonts w:ascii="Times New Roman" w:hAnsi="Times New Roman" w:cs="Times New Roman"/>
          <w:sz w:val="24"/>
          <w:szCs w:val="24"/>
        </w:rPr>
        <w:t xml:space="preserve">primjene Zakona o izmjenama i dopuni zakona o plaćama sudaca i drugih pravosudnih </w:t>
      </w:r>
    </w:p>
    <w:p w:rsidR="00725333" w:rsidRDefault="00725333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5281">
        <w:rPr>
          <w:rFonts w:ascii="Times New Roman" w:hAnsi="Times New Roman" w:cs="Times New Roman"/>
          <w:sz w:val="24"/>
          <w:szCs w:val="24"/>
        </w:rPr>
        <w:t>dužnosnika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281">
        <w:rPr>
          <w:rFonts w:ascii="Times New Roman" w:hAnsi="Times New Roman" w:cs="Times New Roman"/>
          <w:sz w:val="24"/>
          <w:szCs w:val="24"/>
        </w:rPr>
        <w:t>(„Narodne novine br.71/23), Odluke o isplati privremenog dodatka na plaću</w:t>
      </w:r>
    </w:p>
    <w:p w:rsidR="00725333" w:rsidRDefault="00725333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281" w:rsidRDefault="00945281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725333" w:rsidRDefault="00945281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5333">
        <w:rPr>
          <w:rFonts w:ascii="Times New Roman" w:hAnsi="Times New Roman" w:cs="Times New Roman"/>
          <w:sz w:val="24"/>
          <w:szCs w:val="24"/>
        </w:rPr>
        <w:t xml:space="preserve">državnim </w:t>
      </w:r>
      <w:r>
        <w:rPr>
          <w:rFonts w:ascii="Times New Roman" w:hAnsi="Times New Roman" w:cs="Times New Roman"/>
          <w:sz w:val="24"/>
          <w:szCs w:val="24"/>
        </w:rPr>
        <w:t xml:space="preserve">službenicima i namještenicima („Narodne novine“ br.65/23), Odluke o isplati </w:t>
      </w:r>
    </w:p>
    <w:p w:rsidR="00725333" w:rsidRDefault="00725333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5281">
        <w:rPr>
          <w:rFonts w:ascii="Times New Roman" w:hAnsi="Times New Roman" w:cs="Times New Roman"/>
          <w:sz w:val="24"/>
          <w:szCs w:val="24"/>
        </w:rPr>
        <w:t xml:space="preserve">dodatka na plaću državnim službenicima i namještenicima u pravosudnim </w:t>
      </w:r>
    </w:p>
    <w:p w:rsidR="00725333" w:rsidRDefault="00725333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ti</w:t>
      </w:r>
      <w:r w:rsidR="00945281">
        <w:rPr>
          <w:rFonts w:ascii="Times New Roman" w:hAnsi="Times New Roman" w:cs="Times New Roman"/>
          <w:sz w:val="24"/>
          <w:szCs w:val="24"/>
        </w:rPr>
        <w:t xml:space="preserve">jelima(„Narodne novine“ br.87/23), te zbog rasta osnovice službenicima i namještenicima </w:t>
      </w:r>
    </w:p>
    <w:p w:rsidR="00725333" w:rsidRDefault="00725333" w:rsidP="00725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4AA9">
        <w:rPr>
          <w:rFonts w:ascii="Times New Roman" w:hAnsi="Times New Roman" w:cs="Times New Roman"/>
          <w:sz w:val="24"/>
          <w:szCs w:val="24"/>
        </w:rPr>
        <w:t xml:space="preserve">temeljem </w:t>
      </w:r>
      <w:r w:rsidR="00945281">
        <w:rPr>
          <w:rFonts w:ascii="Times New Roman" w:hAnsi="Times New Roman" w:cs="Times New Roman"/>
          <w:sz w:val="24"/>
          <w:szCs w:val="24"/>
        </w:rPr>
        <w:t xml:space="preserve">Dodatka </w:t>
      </w:r>
      <w:r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="00945281" w:rsidRPr="007253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45281" w:rsidRPr="00725333">
        <w:rPr>
          <w:rFonts w:ascii="Times New Roman" w:hAnsi="Times New Roman" w:cs="Times New Roman"/>
          <w:sz w:val="24"/>
          <w:szCs w:val="24"/>
        </w:rPr>
        <w:t xml:space="preserve"> III. Kolektivnog ugovora za državne službenike i namještenike</w:t>
      </w:r>
      <w:r w:rsidR="002E4AA9" w:rsidRPr="00725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333" w:rsidRDefault="00725333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5281" w:rsidRPr="00725333">
        <w:rPr>
          <w:rFonts w:ascii="Times New Roman" w:hAnsi="Times New Roman" w:cs="Times New Roman"/>
          <w:sz w:val="24"/>
          <w:szCs w:val="24"/>
        </w:rPr>
        <w:t xml:space="preserve">(„Narodne novine“ </w:t>
      </w:r>
      <w:r w:rsidR="00945281">
        <w:rPr>
          <w:rFonts w:ascii="Times New Roman" w:hAnsi="Times New Roman" w:cs="Times New Roman"/>
          <w:sz w:val="24"/>
          <w:szCs w:val="24"/>
        </w:rPr>
        <w:t>br.</w:t>
      </w:r>
      <w:r w:rsidR="002E4AA9">
        <w:rPr>
          <w:rFonts w:ascii="Times New Roman" w:hAnsi="Times New Roman" w:cs="Times New Roman"/>
          <w:sz w:val="24"/>
          <w:szCs w:val="24"/>
        </w:rPr>
        <w:t xml:space="preserve">127/22, 128/23). Od 01.03.2024. na snazi je Uredba o nazivima </w:t>
      </w:r>
    </w:p>
    <w:p w:rsidR="00725333" w:rsidRDefault="00725333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4AA9">
        <w:rPr>
          <w:rFonts w:ascii="Times New Roman" w:hAnsi="Times New Roman" w:cs="Times New Roman"/>
          <w:sz w:val="24"/>
          <w:szCs w:val="24"/>
        </w:rPr>
        <w:t>radnih mjesta, uvjetima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AA9">
        <w:rPr>
          <w:rFonts w:ascii="Times New Roman" w:hAnsi="Times New Roman" w:cs="Times New Roman"/>
          <w:sz w:val="24"/>
          <w:szCs w:val="24"/>
        </w:rPr>
        <w:t xml:space="preserve">za raspored i koeficijentima za obračun plaće u državnoj službi </w:t>
      </w:r>
    </w:p>
    <w:p w:rsidR="00725333" w:rsidRDefault="00725333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4AA9">
        <w:rPr>
          <w:rFonts w:ascii="Times New Roman" w:hAnsi="Times New Roman" w:cs="Times New Roman"/>
          <w:sz w:val="24"/>
          <w:szCs w:val="24"/>
        </w:rPr>
        <w:t xml:space="preserve">(„Narodne novine“br.22/24), a  od 01.04.2024. izmijenjen je Zakon o plaći i drugim </w:t>
      </w:r>
    </w:p>
    <w:p w:rsidR="00725333" w:rsidRDefault="00725333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4AA9">
        <w:rPr>
          <w:rFonts w:ascii="Times New Roman" w:hAnsi="Times New Roman" w:cs="Times New Roman"/>
          <w:sz w:val="24"/>
          <w:szCs w:val="24"/>
        </w:rPr>
        <w:t xml:space="preserve">materijalnim pravima pravosudnih dužnosnika („Narodne novine“ br.35/24). </w:t>
      </w:r>
      <w:bookmarkStart w:id="0" w:name="_GoBack"/>
      <w:bookmarkEnd w:id="0"/>
    </w:p>
    <w:p w:rsidR="0052400C" w:rsidRDefault="002D315A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5E22">
        <w:rPr>
          <w:rFonts w:ascii="Times New Roman" w:hAnsi="Times New Roman" w:cs="Times New Roman"/>
          <w:sz w:val="24"/>
          <w:szCs w:val="24"/>
        </w:rPr>
        <w:t>U razdoblju od 01.01.-3</w:t>
      </w:r>
      <w:r w:rsidR="00725333">
        <w:rPr>
          <w:rFonts w:ascii="Times New Roman" w:hAnsi="Times New Roman" w:cs="Times New Roman"/>
          <w:sz w:val="24"/>
          <w:szCs w:val="24"/>
        </w:rPr>
        <w:t>1</w:t>
      </w:r>
      <w:r w:rsidR="00D45E22">
        <w:rPr>
          <w:rFonts w:ascii="Times New Roman" w:hAnsi="Times New Roman" w:cs="Times New Roman"/>
          <w:sz w:val="24"/>
          <w:szCs w:val="24"/>
        </w:rPr>
        <w:t>.</w:t>
      </w:r>
      <w:r w:rsidR="00725333">
        <w:rPr>
          <w:rFonts w:ascii="Times New Roman" w:hAnsi="Times New Roman" w:cs="Times New Roman"/>
          <w:sz w:val="24"/>
          <w:szCs w:val="24"/>
        </w:rPr>
        <w:t>12</w:t>
      </w:r>
      <w:r w:rsidR="00D45E22">
        <w:rPr>
          <w:rFonts w:ascii="Times New Roman" w:hAnsi="Times New Roman" w:cs="Times New Roman"/>
          <w:sz w:val="24"/>
          <w:szCs w:val="24"/>
        </w:rPr>
        <w:t>.202</w:t>
      </w:r>
      <w:r w:rsidR="002E4AA9">
        <w:rPr>
          <w:rFonts w:ascii="Times New Roman" w:hAnsi="Times New Roman" w:cs="Times New Roman"/>
          <w:sz w:val="24"/>
          <w:szCs w:val="24"/>
        </w:rPr>
        <w:t>4</w:t>
      </w:r>
      <w:r w:rsidR="00D45E22">
        <w:rPr>
          <w:rFonts w:ascii="Times New Roman" w:hAnsi="Times New Roman" w:cs="Times New Roman"/>
          <w:sz w:val="24"/>
          <w:szCs w:val="24"/>
        </w:rPr>
        <w:t xml:space="preserve">. </w:t>
      </w:r>
      <w:r w:rsidR="002E4AA9">
        <w:rPr>
          <w:rFonts w:ascii="Times New Roman" w:hAnsi="Times New Roman" w:cs="Times New Roman"/>
          <w:sz w:val="24"/>
          <w:szCs w:val="24"/>
        </w:rPr>
        <w:t>na kontu 3214-Ostale naknade troškova zaposlenima</w:t>
      </w:r>
    </w:p>
    <w:p w:rsidR="002E4AA9" w:rsidRDefault="002E4AA9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ostvareni su rashodi u iznosu od </w:t>
      </w:r>
      <w:r w:rsidR="00725333">
        <w:rPr>
          <w:rFonts w:ascii="Times New Roman" w:hAnsi="Times New Roman" w:cs="Times New Roman"/>
          <w:sz w:val="24"/>
          <w:szCs w:val="24"/>
        </w:rPr>
        <w:t>1.329,13</w:t>
      </w:r>
      <w:r>
        <w:rPr>
          <w:rFonts w:ascii="Times New Roman" w:hAnsi="Times New Roman" w:cs="Times New Roman"/>
          <w:sz w:val="24"/>
          <w:szCs w:val="24"/>
        </w:rPr>
        <w:t xml:space="preserve"> EUR i predstavljaju naknadu troškova smještaja </w:t>
      </w:r>
    </w:p>
    <w:p w:rsidR="009C011C" w:rsidRDefault="002E4AA9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sutkinje Upravnog suda u Splitu upućene na rad u </w:t>
      </w:r>
      <w:r w:rsidR="009C011C">
        <w:rPr>
          <w:rFonts w:ascii="Times New Roman" w:hAnsi="Times New Roman" w:cs="Times New Roman"/>
          <w:sz w:val="24"/>
          <w:szCs w:val="24"/>
        </w:rPr>
        <w:t>Visoki upravni sud RH u Zagrebu.</w:t>
      </w:r>
    </w:p>
    <w:p w:rsidR="009C011C" w:rsidRDefault="009C011C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Planirani iznos na tom kontu je 40,00 EUR te s</w:t>
      </w:r>
      <w:r w:rsidR="0072533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 rebalansu proračuna </w:t>
      </w:r>
      <w:r w:rsidR="00725333">
        <w:rPr>
          <w:rFonts w:ascii="Times New Roman" w:hAnsi="Times New Roman" w:cs="Times New Roman"/>
          <w:sz w:val="24"/>
          <w:szCs w:val="24"/>
        </w:rPr>
        <w:t>osigurana</w:t>
      </w:r>
      <w:r>
        <w:rPr>
          <w:rFonts w:ascii="Times New Roman" w:hAnsi="Times New Roman" w:cs="Times New Roman"/>
          <w:sz w:val="24"/>
          <w:szCs w:val="24"/>
        </w:rPr>
        <w:t xml:space="preserve"> dodatna</w:t>
      </w:r>
    </w:p>
    <w:p w:rsidR="009C011C" w:rsidRDefault="009C011C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sredstva.</w:t>
      </w:r>
    </w:p>
    <w:p w:rsidR="009C011C" w:rsidRDefault="009C011C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 razdoblju od 01.01.-3</w:t>
      </w:r>
      <w:r w:rsidR="007253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533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.2024. na kontu 3233-Usluge promidžbe i informiranja </w:t>
      </w:r>
    </w:p>
    <w:p w:rsidR="009C011C" w:rsidRDefault="009C011C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ostvareni su rashodi u iznosu od </w:t>
      </w:r>
      <w:r w:rsidR="00725333">
        <w:rPr>
          <w:rFonts w:ascii="Times New Roman" w:hAnsi="Times New Roman" w:cs="Times New Roman"/>
          <w:sz w:val="24"/>
          <w:szCs w:val="24"/>
        </w:rPr>
        <w:t>1.849,73</w:t>
      </w:r>
      <w:r>
        <w:rPr>
          <w:rFonts w:ascii="Times New Roman" w:hAnsi="Times New Roman" w:cs="Times New Roman"/>
          <w:sz w:val="24"/>
          <w:szCs w:val="24"/>
        </w:rPr>
        <w:t xml:space="preserve"> EUR i predstavljaju rashode za objavljivanje</w:t>
      </w:r>
    </w:p>
    <w:p w:rsidR="0096696B" w:rsidRDefault="009C011C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696B">
        <w:rPr>
          <w:rFonts w:ascii="Times New Roman" w:hAnsi="Times New Roman" w:cs="Times New Roman"/>
          <w:sz w:val="24"/>
          <w:szCs w:val="24"/>
        </w:rPr>
        <w:t xml:space="preserve">oglasa za </w:t>
      </w:r>
      <w:r w:rsidR="00725333">
        <w:rPr>
          <w:rFonts w:ascii="Times New Roman" w:hAnsi="Times New Roman" w:cs="Times New Roman"/>
          <w:sz w:val="24"/>
          <w:szCs w:val="24"/>
        </w:rPr>
        <w:t>natječaj</w:t>
      </w:r>
      <w:r w:rsidR="0096696B">
        <w:rPr>
          <w:rFonts w:ascii="Times New Roman" w:hAnsi="Times New Roman" w:cs="Times New Roman"/>
          <w:sz w:val="24"/>
          <w:szCs w:val="24"/>
        </w:rPr>
        <w:t>e</w:t>
      </w:r>
      <w:r w:rsidR="00725333">
        <w:rPr>
          <w:rFonts w:ascii="Times New Roman" w:hAnsi="Times New Roman" w:cs="Times New Roman"/>
          <w:sz w:val="24"/>
          <w:szCs w:val="24"/>
        </w:rPr>
        <w:t xml:space="preserve"> </w:t>
      </w:r>
      <w:r w:rsidR="0096696B">
        <w:rPr>
          <w:rFonts w:ascii="Times New Roman" w:hAnsi="Times New Roman" w:cs="Times New Roman"/>
          <w:sz w:val="24"/>
          <w:szCs w:val="24"/>
        </w:rPr>
        <w:t>za popunjavanje radnih mjesta. P</w:t>
      </w:r>
      <w:r>
        <w:rPr>
          <w:rFonts w:ascii="Times New Roman" w:hAnsi="Times New Roman" w:cs="Times New Roman"/>
          <w:sz w:val="24"/>
          <w:szCs w:val="24"/>
        </w:rPr>
        <w:t>laniran</w:t>
      </w:r>
      <w:r w:rsidR="0096696B">
        <w:rPr>
          <w:rFonts w:ascii="Times New Roman" w:hAnsi="Times New Roman" w:cs="Times New Roman"/>
          <w:sz w:val="24"/>
          <w:szCs w:val="24"/>
        </w:rPr>
        <w:t>i</w:t>
      </w:r>
      <w:r w:rsidR="002E4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iznos od 1.327,00 EUR  </w:t>
      </w:r>
    </w:p>
    <w:p w:rsidR="0096696B" w:rsidRDefault="0096696B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nije bio dovoljan te su </w:t>
      </w:r>
      <w:r w:rsidR="009C011C">
        <w:rPr>
          <w:rFonts w:ascii="Times New Roman" w:hAnsi="Times New Roman" w:cs="Times New Roman"/>
          <w:sz w:val="24"/>
          <w:szCs w:val="24"/>
        </w:rPr>
        <w:t xml:space="preserve">u rebalansu proračuna </w:t>
      </w:r>
      <w:r>
        <w:rPr>
          <w:rFonts w:ascii="Times New Roman" w:hAnsi="Times New Roman" w:cs="Times New Roman"/>
          <w:sz w:val="24"/>
          <w:szCs w:val="24"/>
        </w:rPr>
        <w:t>osigurana</w:t>
      </w:r>
      <w:r w:rsidR="009C011C">
        <w:rPr>
          <w:rFonts w:ascii="Times New Roman" w:hAnsi="Times New Roman" w:cs="Times New Roman"/>
          <w:sz w:val="24"/>
          <w:szCs w:val="24"/>
        </w:rPr>
        <w:t xml:space="preserve"> dodatna sredstva</w:t>
      </w:r>
      <w:r>
        <w:rPr>
          <w:rFonts w:ascii="Times New Roman" w:hAnsi="Times New Roman" w:cs="Times New Roman"/>
          <w:sz w:val="24"/>
          <w:szCs w:val="24"/>
        </w:rPr>
        <w:t>-tekući plan-</w:t>
      </w:r>
    </w:p>
    <w:p w:rsidR="002E4AA9" w:rsidRDefault="0096696B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3.500,00 EUR.</w:t>
      </w:r>
    </w:p>
    <w:p w:rsidR="009C011C" w:rsidRDefault="009C011C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 razdoblju od 01.01.-3</w:t>
      </w:r>
      <w:r w:rsidR="009669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696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.2024. na kontu 4223-Oprema za održavanje i zaštitu ostvareni </w:t>
      </w:r>
    </w:p>
    <w:p w:rsidR="006D3FA7" w:rsidRDefault="009C011C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su rashodi</w:t>
      </w:r>
      <w:r w:rsidR="006D3FA7">
        <w:rPr>
          <w:rFonts w:ascii="Times New Roman" w:hAnsi="Times New Roman" w:cs="Times New Roman"/>
          <w:sz w:val="24"/>
          <w:szCs w:val="24"/>
        </w:rPr>
        <w:t xml:space="preserve"> u iznosu od 1.166,25 EUR i predstavljaju rashod za nabavu sustava za video </w:t>
      </w:r>
    </w:p>
    <w:p w:rsidR="009C011C" w:rsidRDefault="006D3FA7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nadzor u prostorijama suda, a koji se u cijelosti financirao iz sredstava Izvora 31-Vlastiti</w:t>
      </w:r>
    </w:p>
    <w:p w:rsidR="006D3FA7" w:rsidRDefault="006D3FA7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prihodi –preneseni višak sredstava iz 2023.</w:t>
      </w:r>
    </w:p>
    <w:p w:rsidR="006D3FA7" w:rsidRDefault="006D3FA7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 razdoblju od 01.01.-30.</w:t>
      </w:r>
      <w:r w:rsidR="0096696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.2024. na kontu 4231-Prijevozna sredstva u cestovnom prometu</w:t>
      </w:r>
    </w:p>
    <w:p w:rsidR="003F4705" w:rsidRDefault="006D3FA7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ostvareni su rashodi u iznosu od 1.7</w:t>
      </w:r>
      <w:r w:rsidR="0096696B">
        <w:rPr>
          <w:rFonts w:ascii="Times New Roman" w:hAnsi="Times New Roman" w:cs="Times New Roman"/>
          <w:sz w:val="24"/>
          <w:szCs w:val="24"/>
        </w:rPr>
        <w:t>46,44</w:t>
      </w:r>
      <w:r>
        <w:rPr>
          <w:rFonts w:ascii="Times New Roman" w:hAnsi="Times New Roman" w:cs="Times New Roman"/>
          <w:sz w:val="24"/>
          <w:szCs w:val="24"/>
        </w:rPr>
        <w:t xml:space="preserve"> EUR i predstavljaju </w:t>
      </w:r>
      <w:r w:rsidR="008447EF">
        <w:rPr>
          <w:rFonts w:ascii="Times New Roman" w:hAnsi="Times New Roman" w:cs="Times New Roman"/>
          <w:sz w:val="24"/>
          <w:szCs w:val="24"/>
        </w:rPr>
        <w:t>rashode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3F4705">
        <w:rPr>
          <w:rFonts w:ascii="Times New Roman" w:hAnsi="Times New Roman" w:cs="Times New Roman"/>
          <w:sz w:val="24"/>
          <w:szCs w:val="24"/>
        </w:rPr>
        <w:t xml:space="preserve">nabavu </w:t>
      </w:r>
    </w:p>
    <w:p w:rsidR="003F4705" w:rsidRDefault="003F4705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nefinancijske</w:t>
      </w:r>
      <w:r w:rsidR="006D3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imovine (osobnih automobila-otplata glavnice primljenog zajma temeljem </w:t>
      </w:r>
    </w:p>
    <w:p w:rsidR="003F4705" w:rsidRDefault="003F4705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ugovora o financijskom leasingu) i u cijelosti su financiran</w:t>
      </w:r>
      <w:r w:rsidR="008447E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iz Izvora 11-Opći prihodi i </w:t>
      </w:r>
    </w:p>
    <w:p w:rsidR="006D3FA7" w:rsidRDefault="003F4705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primici. </w:t>
      </w:r>
      <w:r w:rsidR="006D3F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5E22" w:rsidRDefault="00D45E22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E22" w:rsidRDefault="00D45E22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E22" w:rsidRPr="0052400C" w:rsidRDefault="00D45E22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1E7" w:rsidRPr="00AE2812" w:rsidRDefault="00F471E7" w:rsidP="00851C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U SLJEDEĆ</w:t>
      </w:r>
      <w:r w:rsidR="003F4705">
        <w:rPr>
          <w:rFonts w:ascii="Times New Roman" w:hAnsi="Times New Roman" w:cs="Times New Roman"/>
          <w:b/>
          <w:sz w:val="24"/>
          <w:szCs w:val="24"/>
        </w:rPr>
        <w:t>E</w:t>
      </w:r>
      <w:r w:rsidRPr="00AE2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705">
        <w:rPr>
          <w:rFonts w:ascii="Times New Roman" w:hAnsi="Times New Roman" w:cs="Times New Roman"/>
          <w:b/>
          <w:sz w:val="24"/>
          <w:szCs w:val="24"/>
        </w:rPr>
        <w:t>RAZDOBLJE</w:t>
      </w:r>
    </w:p>
    <w:p w:rsidR="00186B7B" w:rsidRDefault="002D315A" w:rsidP="00844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74D93">
        <w:rPr>
          <w:rFonts w:ascii="Times New Roman" w:hAnsi="Times New Roman" w:cs="Times New Roman"/>
          <w:sz w:val="24"/>
          <w:szCs w:val="24"/>
        </w:rPr>
        <w:t xml:space="preserve">rijenos sredstava iz </w:t>
      </w:r>
      <w:r w:rsidR="00D45E22">
        <w:rPr>
          <w:rFonts w:ascii="Times New Roman" w:hAnsi="Times New Roman" w:cs="Times New Roman"/>
          <w:sz w:val="24"/>
          <w:szCs w:val="24"/>
        </w:rPr>
        <w:t>202</w:t>
      </w:r>
      <w:r w:rsidR="003F4705">
        <w:rPr>
          <w:rFonts w:ascii="Times New Roman" w:hAnsi="Times New Roman" w:cs="Times New Roman"/>
          <w:sz w:val="24"/>
          <w:szCs w:val="24"/>
        </w:rPr>
        <w:t>3</w:t>
      </w:r>
      <w:r w:rsidR="00D45E22">
        <w:rPr>
          <w:rFonts w:ascii="Times New Roman" w:hAnsi="Times New Roman" w:cs="Times New Roman"/>
          <w:sz w:val="24"/>
          <w:szCs w:val="24"/>
        </w:rPr>
        <w:t>.</w:t>
      </w:r>
      <w:r w:rsidR="00E74D93">
        <w:rPr>
          <w:rFonts w:ascii="Times New Roman" w:hAnsi="Times New Roman" w:cs="Times New Roman"/>
          <w:sz w:val="24"/>
          <w:szCs w:val="24"/>
        </w:rPr>
        <w:t xml:space="preserve"> godin</w:t>
      </w:r>
      <w:r w:rsidR="00D45E2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na izvor</w:t>
      </w:r>
      <w:r w:rsidR="00D45E2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31-Vlastiti prihodi</w:t>
      </w:r>
      <w:r w:rsidR="00F60F15">
        <w:rPr>
          <w:rFonts w:ascii="Times New Roman" w:hAnsi="Times New Roman" w:cs="Times New Roman"/>
          <w:sz w:val="24"/>
          <w:szCs w:val="24"/>
        </w:rPr>
        <w:t xml:space="preserve"> i</w:t>
      </w:r>
      <w:r w:rsidR="00D45E22">
        <w:rPr>
          <w:rFonts w:ascii="Times New Roman" w:hAnsi="Times New Roman" w:cs="Times New Roman"/>
          <w:sz w:val="24"/>
          <w:szCs w:val="24"/>
        </w:rPr>
        <w:t xml:space="preserve">znosi </w:t>
      </w:r>
      <w:r w:rsidR="003F4705">
        <w:rPr>
          <w:rFonts w:ascii="Times New Roman" w:hAnsi="Times New Roman" w:cs="Times New Roman"/>
          <w:sz w:val="24"/>
          <w:szCs w:val="24"/>
        </w:rPr>
        <w:t>1.320,77</w:t>
      </w:r>
      <w:r w:rsidR="00D45E22">
        <w:rPr>
          <w:rFonts w:ascii="Times New Roman" w:hAnsi="Times New Roman" w:cs="Times New Roman"/>
          <w:sz w:val="24"/>
          <w:szCs w:val="24"/>
        </w:rPr>
        <w:t xml:space="preserve"> EUR</w:t>
      </w:r>
      <w:r w:rsidR="0096696B">
        <w:rPr>
          <w:rFonts w:ascii="Times New Roman" w:hAnsi="Times New Roman" w:cs="Times New Roman"/>
          <w:sz w:val="24"/>
          <w:szCs w:val="24"/>
        </w:rPr>
        <w:t xml:space="preserve"> i u razdoblju o</w:t>
      </w:r>
      <w:r w:rsidR="008447EF">
        <w:rPr>
          <w:rFonts w:ascii="Times New Roman" w:hAnsi="Times New Roman" w:cs="Times New Roman"/>
          <w:sz w:val="24"/>
          <w:szCs w:val="24"/>
        </w:rPr>
        <w:t>d</w:t>
      </w:r>
      <w:r w:rsidR="00D45E22">
        <w:rPr>
          <w:rFonts w:ascii="Times New Roman" w:hAnsi="Times New Roman" w:cs="Times New Roman"/>
          <w:sz w:val="24"/>
          <w:szCs w:val="24"/>
        </w:rPr>
        <w:t xml:space="preserve"> 01.01.-3</w:t>
      </w:r>
      <w:r w:rsidR="0096696B">
        <w:rPr>
          <w:rFonts w:ascii="Times New Roman" w:hAnsi="Times New Roman" w:cs="Times New Roman"/>
          <w:sz w:val="24"/>
          <w:szCs w:val="24"/>
        </w:rPr>
        <w:t>1</w:t>
      </w:r>
      <w:r w:rsidR="00D45E22">
        <w:rPr>
          <w:rFonts w:ascii="Times New Roman" w:hAnsi="Times New Roman" w:cs="Times New Roman"/>
          <w:sz w:val="24"/>
          <w:szCs w:val="24"/>
        </w:rPr>
        <w:t>.</w:t>
      </w:r>
      <w:r w:rsidR="0096696B">
        <w:rPr>
          <w:rFonts w:ascii="Times New Roman" w:hAnsi="Times New Roman" w:cs="Times New Roman"/>
          <w:sz w:val="24"/>
          <w:szCs w:val="24"/>
        </w:rPr>
        <w:t>12</w:t>
      </w:r>
      <w:r w:rsidR="00D45E22">
        <w:rPr>
          <w:rFonts w:ascii="Times New Roman" w:hAnsi="Times New Roman" w:cs="Times New Roman"/>
          <w:sz w:val="24"/>
          <w:szCs w:val="24"/>
        </w:rPr>
        <w:t>.202</w:t>
      </w:r>
      <w:r w:rsidR="003F4705">
        <w:rPr>
          <w:rFonts w:ascii="Times New Roman" w:hAnsi="Times New Roman" w:cs="Times New Roman"/>
          <w:sz w:val="24"/>
          <w:szCs w:val="24"/>
        </w:rPr>
        <w:t>4</w:t>
      </w:r>
      <w:r w:rsidR="00D45E22">
        <w:rPr>
          <w:rFonts w:ascii="Times New Roman" w:hAnsi="Times New Roman" w:cs="Times New Roman"/>
          <w:sz w:val="24"/>
          <w:szCs w:val="24"/>
        </w:rPr>
        <w:t xml:space="preserve">. </w:t>
      </w:r>
      <w:r w:rsidR="0096696B">
        <w:rPr>
          <w:rFonts w:ascii="Times New Roman" w:hAnsi="Times New Roman" w:cs="Times New Roman"/>
          <w:sz w:val="24"/>
          <w:szCs w:val="24"/>
        </w:rPr>
        <w:t xml:space="preserve">navedena </w:t>
      </w:r>
      <w:r w:rsidR="003F4705">
        <w:rPr>
          <w:rFonts w:ascii="Times New Roman" w:hAnsi="Times New Roman" w:cs="Times New Roman"/>
          <w:sz w:val="24"/>
          <w:szCs w:val="24"/>
        </w:rPr>
        <w:t>su se</w:t>
      </w:r>
      <w:r w:rsidR="0096696B">
        <w:rPr>
          <w:rFonts w:ascii="Times New Roman" w:hAnsi="Times New Roman" w:cs="Times New Roman"/>
          <w:sz w:val="24"/>
          <w:szCs w:val="24"/>
        </w:rPr>
        <w:t xml:space="preserve"> sredstva</w:t>
      </w:r>
      <w:r w:rsidR="003F4705">
        <w:rPr>
          <w:rFonts w:ascii="Times New Roman" w:hAnsi="Times New Roman" w:cs="Times New Roman"/>
          <w:sz w:val="24"/>
          <w:szCs w:val="24"/>
        </w:rPr>
        <w:t xml:space="preserve"> koristila za nabavu sustava</w:t>
      </w:r>
      <w:r w:rsidR="008447EF">
        <w:rPr>
          <w:rFonts w:ascii="Times New Roman" w:hAnsi="Times New Roman" w:cs="Times New Roman"/>
          <w:sz w:val="24"/>
          <w:szCs w:val="24"/>
        </w:rPr>
        <w:t xml:space="preserve"> za video nadzor u prostorijama suda u iznosu od 1.166,25 EUR. </w:t>
      </w:r>
      <w:r w:rsidR="0096696B">
        <w:rPr>
          <w:rFonts w:ascii="Times New Roman" w:hAnsi="Times New Roman" w:cs="Times New Roman"/>
          <w:sz w:val="24"/>
          <w:szCs w:val="24"/>
        </w:rPr>
        <w:t xml:space="preserve"> U državni proračun uplaćeno je 230,19 EUR vlastitih prihoda ostvarenih u 2024., a u 2025. p</w:t>
      </w:r>
      <w:r w:rsidR="008447EF">
        <w:rPr>
          <w:rFonts w:ascii="Times New Roman" w:hAnsi="Times New Roman" w:cs="Times New Roman"/>
          <w:sz w:val="24"/>
          <w:szCs w:val="24"/>
        </w:rPr>
        <w:t>renesen</w:t>
      </w:r>
      <w:r w:rsidR="0096696B">
        <w:rPr>
          <w:rFonts w:ascii="Times New Roman" w:hAnsi="Times New Roman" w:cs="Times New Roman"/>
          <w:sz w:val="24"/>
          <w:szCs w:val="24"/>
        </w:rPr>
        <w:t>o je ukupno 384,71 EUR.</w:t>
      </w:r>
      <w:r w:rsidR="008447EF">
        <w:rPr>
          <w:rFonts w:ascii="Times New Roman" w:hAnsi="Times New Roman" w:cs="Times New Roman"/>
          <w:sz w:val="24"/>
          <w:szCs w:val="24"/>
        </w:rPr>
        <w:t xml:space="preserve">  </w:t>
      </w:r>
      <w:r w:rsidR="00854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C27" w:rsidRDefault="00BD7C27" w:rsidP="00844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315A" w:rsidRDefault="002D315A" w:rsidP="00844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7C27" w:rsidRDefault="00BD7C27" w:rsidP="00844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7C27" w:rsidRDefault="00BD7C27" w:rsidP="00844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7C27" w:rsidRDefault="00BD7C27" w:rsidP="00BD7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Voditelj </w:t>
      </w:r>
      <w:r w:rsidR="0096696B">
        <w:rPr>
          <w:rFonts w:ascii="Times New Roman" w:hAnsi="Times New Roman" w:cs="Times New Roman"/>
          <w:sz w:val="24"/>
          <w:szCs w:val="24"/>
        </w:rPr>
        <w:t>Službe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BD7C27" w:rsidRDefault="00BD7C27" w:rsidP="00BD7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financijsko-materijalnog poslovanja                                            Predsjednica suda:</w:t>
      </w:r>
    </w:p>
    <w:p w:rsidR="00BD7C27" w:rsidRDefault="00BD7C27" w:rsidP="00844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7C27" w:rsidRDefault="00BD7C27" w:rsidP="00844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Katija Filipović-Grčić                                                            Nela Mešin</w:t>
      </w:r>
    </w:p>
    <w:sectPr w:rsidR="00BD7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3A9A"/>
    <w:multiLevelType w:val="hybridMultilevel"/>
    <w:tmpl w:val="76E0E216"/>
    <w:lvl w:ilvl="0" w:tplc="82B84B26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D6705E6"/>
    <w:multiLevelType w:val="hybridMultilevel"/>
    <w:tmpl w:val="2626F736"/>
    <w:lvl w:ilvl="0" w:tplc="E7A07F46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161AC"/>
    <w:rsid w:val="000D0A1C"/>
    <w:rsid w:val="00181163"/>
    <w:rsid w:val="00186B7B"/>
    <w:rsid w:val="00245B1D"/>
    <w:rsid w:val="0029735D"/>
    <w:rsid w:val="00297F7A"/>
    <w:rsid w:val="002A7F00"/>
    <w:rsid w:val="002D315A"/>
    <w:rsid w:val="002E4AA9"/>
    <w:rsid w:val="00357F96"/>
    <w:rsid w:val="003A22DB"/>
    <w:rsid w:val="003F4705"/>
    <w:rsid w:val="00407290"/>
    <w:rsid w:val="00466878"/>
    <w:rsid w:val="0048082F"/>
    <w:rsid w:val="00495A78"/>
    <w:rsid w:val="004A2E1C"/>
    <w:rsid w:val="0052400C"/>
    <w:rsid w:val="0056380F"/>
    <w:rsid w:val="005722A3"/>
    <w:rsid w:val="005C1418"/>
    <w:rsid w:val="00605080"/>
    <w:rsid w:val="00624C16"/>
    <w:rsid w:val="006449C5"/>
    <w:rsid w:val="006D3FA7"/>
    <w:rsid w:val="006D7797"/>
    <w:rsid w:val="007055D6"/>
    <w:rsid w:val="0072334A"/>
    <w:rsid w:val="007246C9"/>
    <w:rsid w:val="00725333"/>
    <w:rsid w:val="008144A8"/>
    <w:rsid w:val="008447EF"/>
    <w:rsid w:val="00851CC2"/>
    <w:rsid w:val="00854713"/>
    <w:rsid w:val="00886D68"/>
    <w:rsid w:val="008B2D2A"/>
    <w:rsid w:val="0094274B"/>
    <w:rsid w:val="00945281"/>
    <w:rsid w:val="0096696B"/>
    <w:rsid w:val="00975BA7"/>
    <w:rsid w:val="009C011C"/>
    <w:rsid w:val="009D7CA0"/>
    <w:rsid w:val="00AB2EDE"/>
    <w:rsid w:val="00AC288F"/>
    <w:rsid w:val="00AE2812"/>
    <w:rsid w:val="00AE489F"/>
    <w:rsid w:val="00B7793B"/>
    <w:rsid w:val="00BD7C27"/>
    <w:rsid w:val="00BF44C6"/>
    <w:rsid w:val="00CA12E2"/>
    <w:rsid w:val="00D019AB"/>
    <w:rsid w:val="00D2265C"/>
    <w:rsid w:val="00D36957"/>
    <w:rsid w:val="00D37B30"/>
    <w:rsid w:val="00D45E22"/>
    <w:rsid w:val="00DD2586"/>
    <w:rsid w:val="00DF778D"/>
    <w:rsid w:val="00E34EA9"/>
    <w:rsid w:val="00E555A3"/>
    <w:rsid w:val="00E74D93"/>
    <w:rsid w:val="00F471E7"/>
    <w:rsid w:val="00F60F15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264C"/>
  <w15:docId w15:val="{D31C7BC5-880E-4C6B-AC2E-95E04DCC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DED84-E230-4D86-91BE-6ECE1120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Katija Filipović</cp:lastModifiedBy>
  <cp:revision>34</cp:revision>
  <cp:lastPrinted>2022-09-26T13:03:00Z</cp:lastPrinted>
  <dcterms:created xsi:type="dcterms:W3CDTF">2022-09-02T12:49:00Z</dcterms:created>
  <dcterms:modified xsi:type="dcterms:W3CDTF">2025-03-31T09:12:00Z</dcterms:modified>
</cp:coreProperties>
</file>