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25" w:type="dxa"/>
        <w:tblLook w:val="04A0" w:firstRow="1" w:lastRow="0" w:firstColumn="1" w:lastColumn="0" w:noHBand="0" w:noVBand="1"/>
      </w:tblPr>
      <w:tblGrid>
        <w:gridCol w:w="13325"/>
      </w:tblGrid>
      <w:tr w:rsidR="00795C1D" w:rsidRPr="00795C1D" w:rsidTr="00043E30">
        <w:trPr>
          <w:trHeight w:val="458"/>
        </w:trPr>
        <w:tc>
          <w:tcPr>
            <w:tcW w:w="133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</w:pPr>
            <w:r w:rsidRPr="00043E30">
              <w:rPr>
                <w:rFonts w:ascii="Arial" w:eastAsia="Times New Roman" w:hAnsi="Arial" w:cs="Arial"/>
                <w:noProof/>
                <w:color w:val="000000"/>
                <w:sz w:val="28"/>
                <w:szCs w:val="28"/>
                <w:lang w:eastAsia="hr-HR"/>
              </w:rPr>
              <w:t>OPĆINSKI SUD U KUTINI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458"/>
        </w:trPr>
        <w:tc>
          <w:tcPr>
            <w:tcW w:w="1332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hr-HR"/>
              </w:rPr>
            </w:pPr>
          </w:p>
        </w:tc>
      </w:tr>
      <w:tr w:rsidR="00795C1D" w:rsidRPr="00795C1D" w:rsidTr="00043E30">
        <w:trPr>
          <w:trHeight w:val="288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795C1D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043E30">
        <w:trPr>
          <w:trHeight w:val="456"/>
        </w:trPr>
        <w:tc>
          <w:tcPr>
            <w:tcW w:w="1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5C1D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Rezultati rada Općinskog suda u Kutini za  </w:t>
            </w:r>
            <w:r w:rsidR="005C6E1A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I</w:t>
            </w:r>
            <w:r w:rsidR="00A9078E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tromjesečje </w:t>
            </w:r>
            <w:r w:rsidR="005C6E1A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>2025</w:t>
            </w:r>
            <w:r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. </w:t>
            </w:r>
            <w:r w:rsidR="00B84328"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  <w:t xml:space="preserve"> </w:t>
            </w:r>
          </w:p>
          <w:p w:rsidR="00043E30" w:rsidRPr="00043E30" w:rsidRDefault="00043E30" w:rsidP="00795C1D">
            <w:pPr>
              <w:spacing w:after="0" w:line="240" w:lineRule="auto"/>
              <w:rPr>
                <w:rFonts w:ascii="Arial" w:eastAsia="Times New Roman" w:hAnsi="Arial" w:cs="Arial"/>
                <w:bCs/>
                <w:iCs/>
                <w:color w:val="000000"/>
                <w:szCs w:val="24"/>
                <w:lang w:eastAsia="hr-HR"/>
              </w:rPr>
            </w:pPr>
          </w:p>
        </w:tc>
      </w:tr>
    </w:tbl>
    <w:p w:rsidR="00795C1D" w:rsidRDefault="00795C1D" w:rsidP="00795C1D"/>
    <w:tbl>
      <w:tblPr>
        <w:tblW w:w="13260" w:type="dxa"/>
        <w:tblLook w:val="04A0" w:firstRow="1" w:lastRow="0" w:firstColumn="1" w:lastColumn="0" w:noHBand="0" w:noVBand="1"/>
      </w:tblPr>
      <w:tblGrid>
        <w:gridCol w:w="6160"/>
        <w:gridCol w:w="1173"/>
        <w:gridCol w:w="1050"/>
        <w:gridCol w:w="995"/>
        <w:gridCol w:w="1173"/>
        <w:gridCol w:w="1120"/>
        <w:gridCol w:w="800"/>
        <w:gridCol w:w="222"/>
        <w:gridCol w:w="960"/>
      </w:tblGrid>
      <w:tr w:rsidR="00795C1D" w:rsidRPr="00795C1D" w:rsidTr="00486DB1">
        <w:trPr>
          <w:trHeight w:val="528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23447E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Sud</w:t>
            </w:r>
            <w:r w:rsidR="0023447E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</w:t>
            </w:r>
            <w:r w:rsidR="002344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OPĆINSKI SUD U KUTINI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početku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Primljeno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Riješeno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Neriješeno na kraju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*DT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84328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486DB1">
        <w:trPr>
          <w:trHeight w:val="264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5C6E1A" w:rsidP="00896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5C6E1A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5C6E1A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5C6E1A" w:rsidP="00A439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3769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5C6E1A" w:rsidP="005C6E1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138</w:t>
            </w:r>
            <w:r w:rsidR="00CE3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</w:t>
            </w:r>
            <w:r w:rsidR="00795C1D"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0F4FA"/>
            <w:hideMark/>
          </w:tcPr>
          <w:p w:rsidR="00795C1D" w:rsidRPr="00795C1D" w:rsidRDefault="005C6E1A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528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*Clearance rate (CR) ili stopa rješavanja, predstavlja omjer riješenih i primljenih predmeta u promatranom periodu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300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="00795C1D" w:rsidRPr="00795C1D" w:rsidTr="00B00766">
        <w:trPr>
          <w:trHeight w:val="264"/>
        </w:trPr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3E30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795C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*Disposition T</w:t>
            </w:r>
            <w:r w:rsidR="0084546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ime (DT“) ili  trajanje postupka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C1D" w:rsidRPr="00795C1D" w:rsidRDefault="00795C1D" w:rsidP="00B0076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043E30" w:rsidRDefault="00043E30" w:rsidP="00043E30"/>
    <w:tbl>
      <w:tblPr>
        <w:tblW w:w="1509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90"/>
      </w:tblGrid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 xml:space="preserve">                                                     </w:t>
            </w:r>
            <w:r w:rsidRPr="00A43900">
              <w:rPr>
                <w:rFonts w:ascii="Calibri" w:eastAsia="Calibri" w:hAnsi="Calibri" w:cs="Calibri"/>
                <w:b/>
                <w:color w:val="000000"/>
                <w:sz w:val="22"/>
                <w:lang w:eastAsia="hr-HR"/>
              </w:rPr>
              <w:t>Područje prava- Građansko</w:t>
            </w:r>
          </w:p>
          <w:p w:rsidR="00A43900" w:rsidRPr="00A43900" w:rsidRDefault="00A43900" w:rsidP="00A43900">
            <w:pPr>
              <w:spacing w:after="0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A43900">
              <w:rPr>
                <w:rFonts w:ascii="Arial" w:eastAsia="Arial" w:hAnsi="Arial" w:cs="Arial"/>
                <w:color w:val="000000"/>
                <w:sz w:val="18"/>
                <w:lang w:eastAsia="hr-HR"/>
              </w:rPr>
              <w:t xml:space="preserve"> </w:t>
            </w:r>
          </w:p>
          <w:tbl>
            <w:tblPr>
              <w:tblW w:w="9608" w:type="dxa"/>
              <w:tblInd w:w="26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7"/>
              <w:gridCol w:w="3867"/>
              <w:gridCol w:w="797"/>
              <w:gridCol w:w="759"/>
              <w:gridCol w:w="895"/>
              <w:gridCol w:w="851"/>
              <w:gridCol w:w="752"/>
            </w:tblGrid>
            <w:tr w:rsidR="00A43900" w:rsidRPr="00A43900" w:rsidTr="00072442">
              <w:trPr>
                <w:trHeight w:val="284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Sud naziv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Primljeno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Nerije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eno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CR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DT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1706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Op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inski sud u Kutini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lak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(R2, Pom, Ov, Pom-eu)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214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233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30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5C6E1A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108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88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12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Izvanparni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 postupak (ostali upisnici)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21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46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5C6E1A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123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53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197</w:t>
                  </w:r>
                </w:p>
              </w:tc>
            </w:tr>
            <w:tr w:rsidR="00A43900" w:rsidRPr="00A43900" w:rsidTr="0007244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Ostavinski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30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47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9078E" w:rsidP="005C6E1A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 xml:space="preserve"> </w:t>
                  </w:r>
                  <w:r w:rsidR="005C6E1A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136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 w:rsidR="005C6E1A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36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141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Ovr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264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467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265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5C6E1A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176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89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51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Parni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156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267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1004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5C6E1A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171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53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338</w:t>
                  </w:r>
                </w:p>
              </w:tc>
            </w:tr>
            <w:tr w:rsidR="00A43900" w:rsidRPr="00A43900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Postupak ste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aja potro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š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  <w:r w:rsidRPr="00A43900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č</w:t>
                  </w:r>
                  <w:r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99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150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470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5C6E1A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151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52</w:t>
                  </w:r>
                  <w:r w:rsidR="00A43900" w:rsidRPr="00A43900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A43900" w:rsidRPr="00A43900" w:rsidRDefault="005C6E1A" w:rsidP="00A32E49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282</w:t>
                  </w:r>
                </w:p>
              </w:tc>
            </w:tr>
            <w:tr w:rsidR="00A43900" w:rsidRPr="00A43900" w:rsidTr="00072442">
              <w:trPr>
                <w:trHeight w:val="260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A43900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3929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A43900" w:rsidRPr="00A43900" w:rsidRDefault="00A43900" w:rsidP="00A43900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772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C6E1A" w:rsidP="00A43900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1168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C6E1A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1862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74C99" w:rsidP="00574C9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151,30</w:t>
                  </w:r>
                  <w:r w:rsidR="00A43900" w:rsidRPr="00A43900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A43900" w:rsidRPr="00A43900" w:rsidRDefault="00574C99" w:rsidP="00A43900">
                  <w:pPr>
                    <w:ind w:right="5"/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143</w:t>
                  </w:r>
                </w:p>
              </w:tc>
            </w:tr>
          </w:tbl>
          <w:p w:rsidR="00A43900" w:rsidRPr="00A43900" w:rsidRDefault="00A43900" w:rsidP="00A43900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</w:p>
          <w:p w:rsidR="00845463" w:rsidRPr="00845463" w:rsidRDefault="00845463" w:rsidP="00D17586">
            <w:pPr>
              <w:tabs>
                <w:tab w:val="left" w:pos="2398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  <w:tr w:rsidR="00845463" w:rsidRPr="00845463" w:rsidTr="00A43900">
        <w:trPr>
          <w:trHeight w:val="1848"/>
          <w:tblCellSpacing w:w="0" w:type="dxa"/>
        </w:trPr>
        <w:tc>
          <w:tcPr>
            <w:tcW w:w="0" w:type="auto"/>
            <w:shd w:val="clear" w:color="auto" w:fill="FFFFFF"/>
          </w:tcPr>
          <w:p w:rsidR="0023447E" w:rsidRPr="0023447E" w:rsidRDefault="0023447E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2"/>
                <w:lang w:eastAsia="hr-HR"/>
              </w:rPr>
            </w:pPr>
          </w:p>
          <w:p w:rsidR="0023447E" w:rsidRPr="0023447E" w:rsidRDefault="0023447E" w:rsidP="0023447E">
            <w:pPr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</w:pP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            </w:t>
            </w:r>
            <w:r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                 </w:t>
            </w:r>
            <w:r w:rsidRPr="0023447E">
              <w:rPr>
                <w:rFonts w:ascii="Tahoma" w:eastAsia="Times New Roman" w:hAnsi="Tahoma" w:cs="Tahoma"/>
                <w:b/>
                <w:sz w:val="22"/>
                <w:lang w:eastAsia="hr-HR"/>
              </w:rPr>
              <w:t xml:space="preserve"> </w:t>
            </w:r>
            <w:r w:rsidRPr="0023447E">
              <w:rPr>
                <w:rFonts w:asciiTheme="minorHAnsi" w:eastAsia="Times New Roman" w:hAnsiTheme="minorHAnsi" w:cstheme="minorHAnsi"/>
                <w:b/>
                <w:sz w:val="22"/>
                <w:lang w:eastAsia="hr-HR"/>
              </w:rPr>
              <w:t>Područje prava - Prekršajno</w:t>
            </w:r>
          </w:p>
          <w:p w:rsidR="0023447E" w:rsidRPr="0023447E" w:rsidRDefault="0023447E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  <w:tab/>
            </w:r>
          </w:p>
          <w:tbl>
            <w:tblPr>
              <w:tblStyle w:val="TableGrid"/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1"/>
              <w:gridCol w:w="2887"/>
              <w:gridCol w:w="797"/>
              <w:gridCol w:w="759"/>
              <w:gridCol w:w="894"/>
              <w:gridCol w:w="851"/>
              <w:gridCol w:w="750"/>
            </w:tblGrid>
            <w:tr w:rsidR="0023447E" w:rsidTr="00072442">
              <w:trPr>
                <w:trHeight w:val="284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Sud naziv</w:t>
                  </w:r>
                </w:p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Vrsta postupka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Primljeno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Nerije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eno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CR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DT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1706" w:type="dxa"/>
                  <w:vMerge w:val="restart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Op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ć</w:t>
                  </w:r>
                  <w:r>
                    <w:rPr>
                      <w:rFonts w:ascii="Arial" w:eastAsia="Arial" w:hAnsi="Arial" w:cs="Arial"/>
                      <w:sz w:val="16"/>
                    </w:rPr>
                    <w:t>inski sud u Kutini</w:t>
                  </w:r>
                </w:p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Postupak izvr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enja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E137A1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131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133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A9078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814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E137A1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101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53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551</w:t>
                  </w:r>
                </w:p>
              </w:tc>
            </w:tr>
            <w:tr w:rsidR="0023447E" w:rsidTr="00072442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pPr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Postupak za pravosudnu suradnju s EU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A9078E" w:rsidRDefault="00E137A1" w:rsidP="0023447E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A9078E" w:rsidRDefault="00A9078E" w:rsidP="005E02FD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t xml:space="preserve">          </w:t>
                  </w:r>
                  <w:r w:rsidR="00E137A1">
                    <w:rPr>
                      <w:rFonts w:ascii="Arial" w:hAnsi="Arial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A9078E" w:rsidRDefault="003B33F0" w:rsidP="00A32E49">
                  <w:pPr>
                    <w:tabs>
                      <w:tab w:val="center" w:pos="385"/>
                      <w:tab w:val="right" w:pos="770"/>
                    </w:tabs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ab/>
                  </w:r>
                  <w:r w:rsidR="00A32E49">
                    <w:rPr>
                      <w:rFonts w:ascii="Arial" w:hAnsi="Arial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5E02FD" w:rsidP="005E02FD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100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00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6A6C33" w:rsidRDefault="00415700" w:rsidP="00E137A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</w:t>
                  </w:r>
                  <w:r w:rsidR="00E137A1">
                    <w:rPr>
                      <w:rFonts w:ascii="Arial" w:hAnsi="Arial" w:cs="Arial"/>
                      <w:sz w:val="16"/>
                      <w:szCs w:val="16"/>
                    </w:rPr>
                    <w:t>135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Prekr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ajni postupak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E137A1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482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623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1066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E137A1">
                  <w:pPr>
                    <w:ind w:left="94"/>
                  </w:pPr>
                  <w:r>
                    <w:rPr>
                      <w:rFonts w:ascii="Arial" w:eastAsia="Arial" w:hAnsi="Arial" w:cs="Arial"/>
                      <w:sz w:val="16"/>
                    </w:rPr>
                    <w:t>129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85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154</w:t>
                  </w:r>
                </w:p>
              </w:tc>
            </w:tr>
            <w:tr w:rsidR="0023447E" w:rsidTr="00072442">
              <w:trPr>
                <w:trHeight w:val="284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nil"/>
                    <w:right w:val="single" w:sz="4" w:space="0" w:color="979991"/>
                  </w:tcBorders>
                </w:tcPr>
                <w:p w:rsidR="0023447E" w:rsidRDefault="0023447E" w:rsidP="0023447E"/>
              </w:tc>
              <w:tc>
                <w:tcPr>
                  <w:tcW w:w="294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Default="0023447E" w:rsidP="0023447E">
                  <w:r>
                    <w:rPr>
                      <w:rFonts w:ascii="Arial" w:eastAsia="Arial" w:hAnsi="Arial" w:cs="Arial"/>
                      <w:sz w:val="16"/>
                    </w:rPr>
                    <w:t>Prekr</w:t>
                  </w:r>
                  <w:r>
                    <w:rPr>
                      <w:rFonts w:ascii="Calibri" w:eastAsia="Calibri" w:hAnsi="Calibri" w:cs="Calibri"/>
                      <w:sz w:val="16"/>
                    </w:rPr>
                    <w:t>š</w:t>
                  </w:r>
                  <w:r>
                    <w:rPr>
                      <w:rFonts w:ascii="Arial" w:eastAsia="Arial" w:hAnsi="Arial" w:cs="Arial"/>
                      <w:sz w:val="16"/>
                    </w:rPr>
                    <w:t>ajno razno</w:t>
                  </w:r>
                </w:p>
              </w:tc>
              <w:tc>
                <w:tcPr>
                  <w:tcW w:w="797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Default="00E137A1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23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25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23447E">
                  <w:pPr>
                    <w:jc w:val="right"/>
                  </w:pPr>
                  <w:r>
                    <w:rPr>
                      <w:rFonts w:ascii="Arial" w:eastAsia="Arial" w:hAnsi="Arial" w:cs="Arial"/>
                      <w:sz w:val="16"/>
                    </w:rPr>
                    <w:t>8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E137A1">
                  <w:pPr>
                    <w:ind w:left="5"/>
                    <w:jc w:val="both"/>
                  </w:pPr>
                  <w:r>
                    <w:rPr>
                      <w:rFonts w:ascii="Arial" w:eastAsia="Arial" w:hAnsi="Arial" w:cs="Arial"/>
                      <w:sz w:val="16"/>
                    </w:rPr>
                    <w:t>108</w:t>
                  </w:r>
                  <w:r w:rsidR="00A9078E">
                    <w:rPr>
                      <w:rFonts w:ascii="Arial" w:eastAsia="Arial" w:hAnsi="Arial" w:cs="Arial"/>
                      <w:sz w:val="16"/>
                    </w:rPr>
                    <w:t>,</w:t>
                  </w:r>
                  <w:r>
                    <w:rPr>
                      <w:rFonts w:ascii="Arial" w:eastAsia="Arial" w:hAnsi="Arial" w:cs="Arial"/>
                      <w:sz w:val="16"/>
                    </w:rPr>
                    <w:t>70</w:t>
                  </w:r>
                  <w:r w:rsidR="0023447E">
                    <w:rPr>
                      <w:rFonts w:ascii="Arial" w:eastAsia="Arial" w:hAnsi="Arial" w:cs="Arial"/>
                      <w:sz w:val="16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Default="00E137A1" w:rsidP="00415700">
                  <w:pPr>
                    <w:ind w:right="5"/>
                    <w:jc w:val="center"/>
                  </w:pPr>
                  <w:r>
                    <w:rPr>
                      <w:rFonts w:ascii="Arial" w:eastAsia="Arial" w:hAnsi="Arial" w:cs="Arial"/>
                      <w:sz w:val="16"/>
                    </w:rPr>
                    <w:t>29</w:t>
                  </w:r>
                </w:p>
              </w:tc>
            </w:tr>
          </w:tbl>
          <w:tbl>
            <w:tblPr>
              <w:tblW w:w="8619" w:type="dxa"/>
              <w:tblInd w:w="3160" w:type="dxa"/>
              <w:tblCellMar>
                <w:top w:w="70" w:type="dxa"/>
                <w:left w:w="65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689"/>
              <w:gridCol w:w="2872"/>
              <w:gridCol w:w="814"/>
              <w:gridCol w:w="753"/>
              <w:gridCol w:w="887"/>
              <w:gridCol w:w="851"/>
              <w:gridCol w:w="753"/>
            </w:tblGrid>
            <w:tr w:rsidR="0023447E" w:rsidRPr="0023447E" w:rsidTr="00415700">
              <w:trPr>
                <w:trHeight w:val="431"/>
              </w:trPr>
              <w:tc>
                <w:tcPr>
                  <w:tcW w:w="0" w:type="auto"/>
                  <w:vMerge/>
                  <w:tcBorders>
                    <w:top w:val="nil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EF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Pru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ž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anje pravne pomo</w:t>
                  </w:r>
                  <w:r w:rsidRPr="0023447E">
                    <w:rPr>
                      <w:rFonts w:ascii="Calibri" w:eastAsia="Calibri" w:hAnsi="Calibri" w:cs="Calibri"/>
                      <w:color w:val="000000"/>
                      <w:sz w:val="16"/>
                      <w:lang w:eastAsia="hr-HR"/>
                    </w:rPr>
                    <w:t>ć</w:t>
                  </w:r>
                  <w:r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i</w:t>
                  </w: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FFFFF"/>
                </w:tcPr>
                <w:p w:rsidR="0023447E" w:rsidRPr="0023447E" w:rsidRDefault="00574C99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19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574C99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23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E137A1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16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E137A1" w:rsidP="00E137A1">
                  <w:pPr>
                    <w:ind w:left="5"/>
                    <w:jc w:val="both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121</w:t>
                  </w:r>
                  <w:r w:rsidR="00A9078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05</w:t>
                  </w:r>
                  <w:r w:rsidR="0023447E" w:rsidRPr="0023447E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</w:tcPr>
                <w:p w:rsidR="0023447E" w:rsidRPr="0023447E" w:rsidRDefault="00415700" w:rsidP="00E137A1">
                  <w:pPr>
                    <w:ind w:right="5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 xml:space="preserve">   </w:t>
                  </w:r>
                  <w:r w:rsidR="00E137A1">
                    <w:rPr>
                      <w:rFonts w:ascii="Arial" w:eastAsia="Arial" w:hAnsi="Arial" w:cs="Arial"/>
                      <w:color w:val="000000"/>
                      <w:sz w:val="16"/>
                      <w:lang w:eastAsia="hr-HR"/>
                    </w:rPr>
                    <w:t>63</w:t>
                  </w:r>
                </w:p>
              </w:tc>
            </w:tr>
            <w:tr w:rsidR="0023447E" w:rsidRPr="0023447E" w:rsidTr="00CE3443">
              <w:trPr>
                <w:trHeight w:val="260"/>
              </w:trPr>
              <w:tc>
                <w:tcPr>
                  <w:tcW w:w="1706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nil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UKUPNO</w:t>
                  </w:r>
                </w:p>
              </w:tc>
              <w:tc>
                <w:tcPr>
                  <w:tcW w:w="2914" w:type="dxa"/>
                  <w:tcBorders>
                    <w:top w:val="single" w:sz="4" w:space="0" w:color="979991"/>
                    <w:left w:val="nil"/>
                    <w:bottom w:val="single" w:sz="4" w:space="0" w:color="979991"/>
                    <w:right w:val="single" w:sz="4" w:space="0" w:color="979991"/>
                  </w:tcBorders>
                  <w:shd w:val="clear" w:color="auto" w:fill="EFEDDE"/>
                </w:tcPr>
                <w:p w:rsidR="0023447E" w:rsidRPr="0023447E" w:rsidRDefault="0023447E" w:rsidP="0023447E">
                  <w:pPr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74C99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657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74C99" w:rsidP="0023447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806</w:t>
                  </w:r>
                </w:p>
              </w:tc>
              <w:tc>
                <w:tcPr>
                  <w:tcW w:w="895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74C99" w:rsidP="00A9078E">
                  <w:pPr>
                    <w:jc w:val="right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1907</w:t>
                  </w:r>
                </w:p>
              </w:tc>
              <w:tc>
                <w:tcPr>
                  <w:tcW w:w="762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74C99" w:rsidP="00574C99">
                  <w:pPr>
                    <w:ind w:left="94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122</w:t>
                  </w:r>
                  <w:r w:rsidR="0023447E"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68</w:t>
                  </w:r>
                  <w:r w:rsidR="0023447E" w:rsidRPr="0023447E"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%</w:t>
                  </w:r>
                </w:p>
              </w:tc>
              <w:tc>
                <w:tcPr>
                  <w:tcW w:w="760" w:type="dxa"/>
                  <w:tcBorders>
                    <w:top w:val="single" w:sz="4" w:space="0" w:color="979991"/>
                    <w:left w:val="single" w:sz="4" w:space="0" w:color="979991"/>
                    <w:bottom w:val="single" w:sz="4" w:space="0" w:color="979991"/>
                    <w:right w:val="single" w:sz="4" w:space="0" w:color="979991"/>
                  </w:tcBorders>
                  <w:shd w:val="clear" w:color="auto" w:fill="F3F2EA"/>
                </w:tcPr>
                <w:p w:rsidR="0023447E" w:rsidRPr="0023447E" w:rsidRDefault="00574C99" w:rsidP="00415700">
                  <w:pPr>
                    <w:ind w:right="5"/>
                    <w:jc w:val="center"/>
                    <w:rPr>
                      <w:rFonts w:ascii="Calibri" w:eastAsia="Calibri" w:hAnsi="Calibri" w:cs="Calibri"/>
                      <w:color w:val="000000"/>
                      <w:sz w:val="22"/>
                      <w:lang w:eastAsia="hr-HR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6"/>
                      <w:lang w:eastAsia="hr-HR"/>
                    </w:rPr>
                    <w:t>213</w:t>
                  </w:r>
                  <w:bookmarkStart w:id="0" w:name="_GoBack"/>
                  <w:bookmarkEnd w:id="0"/>
                </w:p>
              </w:tc>
            </w:tr>
          </w:tbl>
          <w:p w:rsidR="0023447E" w:rsidRPr="0023447E" w:rsidRDefault="0023447E" w:rsidP="0023447E">
            <w:pPr>
              <w:spacing w:after="0"/>
              <w:ind w:right="2679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23447E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br w:type="page"/>
            </w:r>
          </w:p>
          <w:p w:rsidR="00845463" w:rsidRPr="0023447E" w:rsidRDefault="00845463" w:rsidP="0023447E">
            <w:pPr>
              <w:tabs>
                <w:tab w:val="left" w:pos="2496"/>
              </w:tabs>
              <w:rPr>
                <w:rFonts w:ascii="Tahoma" w:eastAsia="Times New Roman" w:hAnsi="Tahoma" w:cs="Tahoma"/>
                <w:sz w:val="16"/>
                <w:szCs w:val="16"/>
                <w:lang w:eastAsia="hr-HR"/>
              </w:rPr>
            </w:pPr>
          </w:p>
        </w:tc>
      </w:tr>
      <w:tr w:rsidR="00845463" w:rsidRPr="00845463" w:rsidTr="00845463">
        <w:trPr>
          <w:trHeight w:val="2367"/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45463" w:rsidRPr="00845463" w:rsidRDefault="00845463" w:rsidP="0084546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7170BA" w:rsidRDefault="007170BA" w:rsidP="00043E30"/>
    <w:p w:rsidR="00E823BE" w:rsidRPr="00795C1D" w:rsidRDefault="00E823BE" w:rsidP="00795C1D"/>
    <w:sectPr w:rsidR="00E823BE" w:rsidRPr="00795C1D" w:rsidSect="00845463">
      <w:pgSz w:w="16838" w:h="11906" w:orient="landscape" w:code="9"/>
      <w:pgMar w:top="851" w:right="1417" w:bottom="142" w:left="141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C2" w:rsidRDefault="005061C2" w:rsidP="00845463">
      <w:pPr>
        <w:spacing w:after="0" w:line="240" w:lineRule="auto"/>
      </w:pPr>
      <w:r>
        <w:separator/>
      </w:r>
    </w:p>
  </w:endnote>
  <w:endnote w:type="continuationSeparator" w:id="0">
    <w:p w:rsidR="005061C2" w:rsidRDefault="005061C2" w:rsidP="00845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C2" w:rsidRDefault="005061C2" w:rsidP="00845463">
      <w:pPr>
        <w:spacing w:after="0" w:line="240" w:lineRule="auto"/>
      </w:pPr>
      <w:r>
        <w:separator/>
      </w:r>
    </w:p>
  </w:footnote>
  <w:footnote w:type="continuationSeparator" w:id="0">
    <w:p w:rsidR="005061C2" w:rsidRDefault="005061C2" w:rsidP="00845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C1D"/>
    <w:rsid w:val="0003273D"/>
    <w:rsid w:val="00043E30"/>
    <w:rsid w:val="00083E1A"/>
    <w:rsid w:val="000B0905"/>
    <w:rsid w:val="000B3551"/>
    <w:rsid w:val="000D21EF"/>
    <w:rsid w:val="001501D0"/>
    <w:rsid w:val="001E4744"/>
    <w:rsid w:val="0023447E"/>
    <w:rsid w:val="002E1E2F"/>
    <w:rsid w:val="002E4F7D"/>
    <w:rsid w:val="0032557B"/>
    <w:rsid w:val="00346B0A"/>
    <w:rsid w:val="00360E8F"/>
    <w:rsid w:val="003B33F0"/>
    <w:rsid w:val="00415700"/>
    <w:rsid w:val="004606A7"/>
    <w:rsid w:val="00486DB1"/>
    <w:rsid w:val="005061C2"/>
    <w:rsid w:val="005610D1"/>
    <w:rsid w:val="00574C99"/>
    <w:rsid w:val="005C6E1A"/>
    <w:rsid w:val="005E02FD"/>
    <w:rsid w:val="006154A2"/>
    <w:rsid w:val="006517EC"/>
    <w:rsid w:val="006A6C33"/>
    <w:rsid w:val="006D6129"/>
    <w:rsid w:val="006D62BC"/>
    <w:rsid w:val="007170BA"/>
    <w:rsid w:val="00795C1D"/>
    <w:rsid w:val="007D1BF0"/>
    <w:rsid w:val="00816357"/>
    <w:rsid w:val="00833FF2"/>
    <w:rsid w:val="00836983"/>
    <w:rsid w:val="00845463"/>
    <w:rsid w:val="00857047"/>
    <w:rsid w:val="008877EF"/>
    <w:rsid w:val="0089658C"/>
    <w:rsid w:val="00952B19"/>
    <w:rsid w:val="00973EA0"/>
    <w:rsid w:val="00974B92"/>
    <w:rsid w:val="009759A6"/>
    <w:rsid w:val="009A7935"/>
    <w:rsid w:val="00A32E49"/>
    <w:rsid w:val="00A34337"/>
    <w:rsid w:val="00A43900"/>
    <w:rsid w:val="00A9078E"/>
    <w:rsid w:val="00AC2455"/>
    <w:rsid w:val="00AC5869"/>
    <w:rsid w:val="00AF271C"/>
    <w:rsid w:val="00B74940"/>
    <w:rsid w:val="00B84328"/>
    <w:rsid w:val="00C60ADC"/>
    <w:rsid w:val="00CE3443"/>
    <w:rsid w:val="00CF7FA7"/>
    <w:rsid w:val="00D17586"/>
    <w:rsid w:val="00D775D9"/>
    <w:rsid w:val="00E032CE"/>
    <w:rsid w:val="00E10B93"/>
    <w:rsid w:val="00E137A1"/>
    <w:rsid w:val="00E16210"/>
    <w:rsid w:val="00E823BE"/>
    <w:rsid w:val="00EB186E"/>
    <w:rsid w:val="00EE2CE2"/>
    <w:rsid w:val="00F00281"/>
    <w:rsid w:val="00FB1041"/>
    <w:rsid w:val="00FB4D9B"/>
    <w:rsid w:val="00FC0FFA"/>
    <w:rsid w:val="00FD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E1D8"/>
  <w15:chartTrackingRefBased/>
  <w15:docId w15:val="{92E8189F-7668-4FD4-9742-78A2304DC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7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45463"/>
  </w:style>
  <w:style w:type="paragraph" w:styleId="Podnoje">
    <w:name w:val="footer"/>
    <w:basedOn w:val="Normal"/>
    <w:link w:val="PodnojeChar"/>
    <w:uiPriority w:val="99"/>
    <w:unhideWhenUsed/>
    <w:rsid w:val="008454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45463"/>
  </w:style>
  <w:style w:type="table" w:customStyle="1" w:styleId="TableGrid">
    <w:name w:val="TableGrid"/>
    <w:rsid w:val="00A43900"/>
    <w:pPr>
      <w:spacing w:after="0" w:line="240" w:lineRule="auto"/>
    </w:pPr>
    <w:rPr>
      <w:rFonts w:asciiTheme="minorHAnsi" w:eastAsiaTheme="minorEastAsia" w:hAnsiTheme="minorHAnsi"/>
      <w:sz w:val="22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56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6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Rastovac</dc:creator>
  <cp:keywords/>
  <dc:description/>
  <cp:lastModifiedBy>Vesna Rastovac</cp:lastModifiedBy>
  <cp:revision>6</cp:revision>
  <cp:lastPrinted>2025-04-11T12:43:00Z</cp:lastPrinted>
  <dcterms:created xsi:type="dcterms:W3CDTF">2025-04-11T12:10:00Z</dcterms:created>
  <dcterms:modified xsi:type="dcterms:W3CDTF">2025-04-14T06:49:00Z</dcterms:modified>
</cp:coreProperties>
</file>