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20FD" w14:textId="77777777" w:rsidR="008B484B" w:rsidRPr="00F722C7" w:rsidRDefault="00D47B3E" w:rsidP="00CD7696">
      <w:pPr>
        <w:ind w:firstLine="708"/>
        <w:jc w:val="both"/>
        <w:rPr>
          <w:rFonts w:ascii="Arial" w:hAnsi="Arial" w:cs="Arial"/>
          <w:b/>
          <w:sz w:val="24"/>
          <w:szCs w:val="24"/>
        </w:rPr>
      </w:pPr>
      <w:r w:rsidRPr="00F722C7">
        <w:rPr>
          <w:rFonts w:ascii="Arial" w:hAnsi="Arial" w:cs="Arial"/>
          <w:b/>
          <w:noProof/>
          <w:sz w:val="24"/>
          <w:szCs w:val="24"/>
          <w:lang w:eastAsia="hr-HR"/>
        </w:rPr>
        <w:drawing>
          <wp:inline distT="0" distB="0" distL="0" distR="0" wp14:anchorId="43F960FE" wp14:editId="510ABAC0">
            <wp:extent cx="594995" cy="664210"/>
            <wp:effectExtent l="0" t="0" r="0" b="2540"/>
            <wp:docPr id="1"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664210"/>
                    </a:xfrm>
                    <a:prstGeom prst="rect">
                      <a:avLst/>
                    </a:prstGeom>
                    <a:noFill/>
                    <a:ln>
                      <a:noFill/>
                    </a:ln>
                  </pic:spPr>
                </pic:pic>
              </a:graphicData>
            </a:graphic>
          </wp:inline>
        </w:drawing>
      </w:r>
    </w:p>
    <w:p w14:paraId="60BE6E76" w14:textId="77777777" w:rsidR="008B484B" w:rsidRPr="00CD7696" w:rsidRDefault="008B484B" w:rsidP="00CD7696">
      <w:pPr>
        <w:pStyle w:val="Bezproreda"/>
        <w:jc w:val="both"/>
        <w:rPr>
          <w:rFonts w:ascii="Arial" w:hAnsi="Arial" w:cs="Arial"/>
          <w:sz w:val="24"/>
          <w:szCs w:val="24"/>
        </w:rPr>
      </w:pPr>
      <w:r w:rsidRPr="00CD7696">
        <w:rPr>
          <w:rFonts w:ascii="Arial" w:hAnsi="Arial" w:cs="Arial"/>
          <w:sz w:val="24"/>
          <w:szCs w:val="24"/>
        </w:rPr>
        <w:t xml:space="preserve">REPUBLIKA HRVATSKA </w:t>
      </w:r>
    </w:p>
    <w:p w14:paraId="04A09BEF" w14:textId="450D8F1E" w:rsidR="008B484B" w:rsidRPr="00CD7696" w:rsidRDefault="00EE3CF5" w:rsidP="00CD7696">
      <w:pPr>
        <w:pStyle w:val="Bezproreda"/>
        <w:jc w:val="both"/>
        <w:rPr>
          <w:rFonts w:ascii="Arial" w:hAnsi="Arial" w:cs="Arial"/>
          <w:sz w:val="24"/>
          <w:szCs w:val="24"/>
        </w:rPr>
      </w:pPr>
      <w:r w:rsidRPr="00CD7696">
        <w:rPr>
          <w:rFonts w:ascii="Arial" w:hAnsi="Arial" w:cs="Arial"/>
          <w:sz w:val="24"/>
          <w:szCs w:val="24"/>
        </w:rPr>
        <w:t>OPĆINSKI SUD U GOSPIĆU</w:t>
      </w:r>
    </w:p>
    <w:p w14:paraId="06B3FB59" w14:textId="77777777" w:rsidR="000A44F9" w:rsidRPr="00CD7696" w:rsidRDefault="000A44F9" w:rsidP="00CD7696">
      <w:pPr>
        <w:pStyle w:val="Bezproreda"/>
        <w:jc w:val="both"/>
        <w:rPr>
          <w:rFonts w:ascii="Arial" w:hAnsi="Arial" w:cs="Arial"/>
          <w:sz w:val="24"/>
          <w:szCs w:val="24"/>
        </w:rPr>
      </w:pPr>
    </w:p>
    <w:p w14:paraId="41BE4C37" w14:textId="4A646A0F" w:rsidR="008B484B" w:rsidRPr="00CD7696" w:rsidRDefault="008B484B" w:rsidP="00CD7696">
      <w:pPr>
        <w:pStyle w:val="Bezproreda"/>
        <w:jc w:val="both"/>
        <w:rPr>
          <w:rFonts w:ascii="Arial" w:hAnsi="Arial" w:cs="Arial"/>
          <w:sz w:val="24"/>
          <w:szCs w:val="24"/>
        </w:rPr>
      </w:pPr>
      <w:r w:rsidRPr="00CD7696">
        <w:rPr>
          <w:rFonts w:ascii="Arial" w:hAnsi="Arial" w:cs="Arial"/>
          <w:sz w:val="24"/>
          <w:szCs w:val="24"/>
        </w:rPr>
        <w:t xml:space="preserve">Broj: </w:t>
      </w:r>
      <w:r w:rsidR="00C55CE9" w:rsidRPr="00CD7696">
        <w:rPr>
          <w:rFonts w:ascii="Arial" w:hAnsi="Arial" w:cs="Arial"/>
          <w:sz w:val="24"/>
          <w:szCs w:val="24"/>
        </w:rPr>
        <w:t xml:space="preserve"> </w:t>
      </w:r>
      <w:r w:rsidR="00F722C7" w:rsidRPr="00CD7696">
        <w:rPr>
          <w:rFonts w:ascii="Arial" w:hAnsi="Arial" w:cs="Arial"/>
          <w:sz w:val="24"/>
          <w:szCs w:val="24"/>
        </w:rPr>
        <w:t>41 Su-</w:t>
      </w:r>
      <w:r w:rsidR="00045C98">
        <w:rPr>
          <w:rFonts w:ascii="Arial" w:hAnsi="Arial" w:cs="Arial"/>
          <w:sz w:val="24"/>
          <w:szCs w:val="24"/>
        </w:rPr>
        <w:t>568/2025</w:t>
      </w:r>
      <w:r w:rsidR="000C5E4A">
        <w:rPr>
          <w:rFonts w:ascii="Arial" w:hAnsi="Arial" w:cs="Arial"/>
          <w:sz w:val="24"/>
          <w:szCs w:val="24"/>
        </w:rPr>
        <w:t>-2</w:t>
      </w:r>
    </w:p>
    <w:p w14:paraId="3C7EAD60" w14:textId="072B65F4" w:rsidR="008B484B" w:rsidRPr="00CD7696" w:rsidRDefault="00045C98" w:rsidP="00CD7696">
      <w:pPr>
        <w:pStyle w:val="Bezproreda"/>
        <w:jc w:val="both"/>
        <w:rPr>
          <w:rFonts w:ascii="Arial" w:hAnsi="Arial" w:cs="Arial"/>
          <w:sz w:val="24"/>
          <w:szCs w:val="24"/>
        </w:rPr>
      </w:pPr>
      <w:r>
        <w:rPr>
          <w:rFonts w:ascii="Arial" w:hAnsi="Arial" w:cs="Arial"/>
          <w:sz w:val="24"/>
          <w:szCs w:val="24"/>
        </w:rPr>
        <w:t>Gospić, 17. lipnja 2025</w:t>
      </w:r>
      <w:r w:rsidR="00F722C7" w:rsidRPr="00CD7696">
        <w:rPr>
          <w:rFonts w:ascii="Arial" w:hAnsi="Arial" w:cs="Arial"/>
          <w:sz w:val="24"/>
          <w:szCs w:val="24"/>
        </w:rPr>
        <w:t>.</w:t>
      </w:r>
    </w:p>
    <w:p w14:paraId="62CE1C15" w14:textId="77777777" w:rsidR="000A44F9" w:rsidRPr="00CD7696" w:rsidRDefault="000A44F9" w:rsidP="00CD7696">
      <w:pPr>
        <w:pStyle w:val="Bezproreda"/>
        <w:jc w:val="both"/>
        <w:rPr>
          <w:rFonts w:ascii="Arial" w:hAnsi="Arial" w:cs="Arial"/>
          <w:sz w:val="24"/>
          <w:szCs w:val="24"/>
        </w:rPr>
      </w:pPr>
    </w:p>
    <w:p w14:paraId="1818342A" w14:textId="64321D0A" w:rsidR="000A44F9" w:rsidRPr="00CD7696" w:rsidRDefault="0066728A" w:rsidP="00CD7696">
      <w:pPr>
        <w:pStyle w:val="Bezproreda"/>
        <w:jc w:val="both"/>
        <w:rPr>
          <w:rFonts w:ascii="Arial" w:hAnsi="Arial" w:cs="Arial"/>
          <w:sz w:val="24"/>
          <w:szCs w:val="24"/>
        </w:rPr>
      </w:pPr>
      <w:r w:rsidRPr="00CD7696">
        <w:rPr>
          <w:rFonts w:ascii="Arial" w:hAnsi="Arial" w:cs="Arial"/>
          <w:sz w:val="24"/>
          <w:szCs w:val="24"/>
        </w:rPr>
        <w:t xml:space="preserve">Sukladno Pravilniku </w:t>
      </w:r>
      <w:r w:rsidR="0026741F" w:rsidRPr="00CD7696">
        <w:rPr>
          <w:rFonts w:ascii="Arial" w:hAnsi="Arial" w:cs="Arial"/>
          <w:sz w:val="24"/>
          <w:szCs w:val="24"/>
        </w:rPr>
        <w:t xml:space="preserve"> o jednostavnoj </w:t>
      </w:r>
      <w:r w:rsidRPr="00CD7696">
        <w:rPr>
          <w:rFonts w:ascii="Arial" w:hAnsi="Arial" w:cs="Arial"/>
          <w:sz w:val="24"/>
          <w:szCs w:val="24"/>
        </w:rPr>
        <w:t xml:space="preserve">javnoj </w:t>
      </w:r>
      <w:r w:rsidR="0026741F" w:rsidRPr="00CD7696">
        <w:rPr>
          <w:rFonts w:ascii="Arial" w:hAnsi="Arial" w:cs="Arial"/>
          <w:sz w:val="24"/>
          <w:szCs w:val="24"/>
        </w:rPr>
        <w:t>nabavi</w:t>
      </w:r>
      <w:r w:rsidRPr="00CD7696">
        <w:rPr>
          <w:rFonts w:ascii="Arial" w:hAnsi="Arial" w:cs="Arial"/>
          <w:sz w:val="24"/>
          <w:szCs w:val="24"/>
        </w:rPr>
        <w:t xml:space="preserve"> roba, radova  i /ili usluga </w:t>
      </w:r>
      <w:r w:rsidR="00C17155" w:rsidRPr="00CD7696">
        <w:rPr>
          <w:rFonts w:ascii="Arial" w:hAnsi="Arial" w:cs="Arial"/>
          <w:sz w:val="24"/>
          <w:szCs w:val="24"/>
        </w:rPr>
        <w:t xml:space="preserve"> </w:t>
      </w:r>
      <w:r w:rsidR="00CA166C">
        <w:rPr>
          <w:rFonts w:ascii="Arial" w:hAnsi="Arial" w:cs="Arial"/>
          <w:sz w:val="24"/>
          <w:szCs w:val="24"/>
        </w:rPr>
        <w:t>Općinskog suda u Gospiću, te izmjeni Pravilnika o provedbi postupka jednostavne nabave,</w:t>
      </w:r>
      <w:r w:rsidR="000A44F9" w:rsidRPr="00CD7696">
        <w:rPr>
          <w:rFonts w:ascii="Arial" w:hAnsi="Arial" w:cs="Arial"/>
          <w:sz w:val="24"/>
          <w:szCs w:val="24"/>
        </w:rPr>
        <w:t xml:space="preserve"> upućuje</w:t>
      </w:r>
      <w:r w:rsidRPr="00CD7696">
        <w:rPr>
          <w:rFonts w:ascii="Arial" w:hAnsi="Arial" w:cs="Arial"/>
          <w:sz w:val="24"/>
          <w:szCs w:val="24"/>
        </w:rPr>
        <w:t xml:space="preserve"> se </w:t>
      </w:r>
      <w:r w:rsidR="000A44F9" w:rsidRPr="00CD7696">
        <w:rPr>
          <w:rFonts w:ascii="Arial" w:hAnsi="Arial" w:cs="Arial"/>
          <w:sz w:val="24"/>
          <w:szCs w:val="24"/>
        </w:rPr>
        <w:t>:</w:t>
      </w:r>
    </w:p>
    <w:p w14:paraId="7395DD43" w14:textId="77777777" w:rsidR="00B37315" w:rsidRPr="00CD7696" w:rsidRDefault="00B37315" w:rsidP="00CD7696">
      <w:pPr>
        <w:pStyle w:val="Bezproreda"/>
        <w:jc w:val="both"/>
        <w:rPr>
          <w:rFonts w:ascii="Arial" w:hAnsi="Arial" w:cs="Arial"/>
          <w:spacing w:val="-16"/>
          <w:sz w:val="24"/>
          <w:szCs w:val="24"/>
        </w:rPr>
      </w:pPr>
    </w:p>
    <w:p w14:paraId="57564169" w14:textId="55631870" w:rsidR="0004432F" w:rsidRPr="00CD7696" w:rsidRDefault="0004432F" w:rsidP="00CD7696">
      <w:pPr>
        <w:pStyle w:val="Bezproreda"/>
        <w:jc w:val="center"/>
        <w:rPr>
          <w:rFonts w:ascii="Arial" w:hAnsi="Arial" w:cs="Arial"/>
          <w:sz w:val="24"/>
          <w:szCs w:val="24"/>
        </w:rPr>
      </w:pPr>
      <w:r w:rsidRPr="00CD7696">
        <w:rPr>
          <w:rFonts w:ascii="Arial" w:hAnsi="Arial" w:cs="Arial"/>
          <w:sz w:val="24"/>
          <w:szCs w:val="24"/>
        </w:rPr>
        <w:t>POZIV ZA DOSTAVU PONUDE</w:t>
      </w:r>
      <w:r w:rsidRPr="00CD7696">
        <w:rPr>
          <w:rFonts w:ascii="Arial" w:hAnsi="Arial" w:cs="Arial"/>
          <w:sz w:val="24"/>
          <w:szCs w:val="24"/>
        </w:rPr>
        <w:br/>
      </w:r>
      <w:r w:rsidR="00CD7696" w:rsidRPr="00CD7696">
        <w:rPr>
          <w:rFonts w:ascii="Arial" w:hAnsi="Arial" w:cs="Arial"/>
          <w:sz w:val="24"/>
          <w:szCs w:val="24"/>
        </w:rPr>
        <w:t xml:space="preserve">za nabavu </w:t>
      </w:r>
      <w:r w:rsidR="00234BED">
        <w:rPr>
          <w:rFonts w:ascii="Arial" w:hAnsi="Arial" w:cs="Arial"/>
          <w:sz w:val="24"/>
          <w:szCs w:val="24"/>
        </w:rPr>
        <w:t>tonera</w:t>
      </w:r>
    </w:p>
    <w:p w14:paraId="23182C8B" w14:textId="77777777" w:rsidR="000A44F9" w:rsidRPr="00CD7696" w:rsidRDefault="000A44F9" w:rsidP="00CD7696">
      <w:pPr>
        <w:pStyle w:val="Bezproreda"/>
        <w:jc w:val="both"/>
        <w:rPr>
          <w:rFonts w:ascii="Arial" w:hAnsi="Arial" w:cs="Arial"/>
          <w:sz w:val="24"/>
          <w:szCs w:val="24"/>
        </w:rPr>
      </w:pPr>
    </w:p>
    <w:p w14:paraId="71718A57" w14:textId="100A3131" w:rsidR="00814929"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 xml:space="preserve">1. </w:t>
      </w:r>
      <w:r w:rsidR="0004432F" w:rsidRPr="00CD7696">
        <w:rPr>
          <w:rFonts w:ascii="Arial" w:hAnsi="Arial" w:cs="Arial"/>
          <w:spacing w:val="-10"/>
          <w:sz w:val="24"/>
          <w:szCs w:val="24"/>
        </w:rPr>
        <w:t>OPĆI PODACI</w:t>
      </w:r>
    </w:p>
    <w:p w14:paraId="2BD50E23" w14:textId="77777777" w:rsidR="00A05813" w:rsidRPr="00CD7696" w:rsidRDefault="00A05813" w:rsidP="00CD7696">
      <w:pPr>
        <w:pStyle w:val="Bezproreda"/>
        <w:jc w:val="both"/>
        <w:rPr>
          <w:rFonts w:ascii="Arial" w:hAnsi="Arial" w:cs="Arial"/>
          <w:spacing w:val="-10"/>
          <w:sz w:val="24"/>
          <w:szCs w:val="24"/>
        </w:rPr>
      </w:pPr>
    </w:p>
    <w:p w14:paraId="278C2929" w14:textId="77777777"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Podaci o naručitelju:</w:t>
      </w:r>
    </w:p>
    <w:p w14:paraId="4713D892" w14:textId="756C57E5" w:rsidR="0004432F" w:rsidRPr="00CD7696" w:rsidRDefault="00C17155" w:rsidP="00CD7696">
      <w:pPr>
        <w:pStyle w:val="Bezproreda"/>
        <w:jc w:val="both"/>
        <w:rPr>
          <w:rFonts w:ascii="Arial" w:hAnsi="Arial" w:cs="Arial"/>
          <w:spacing w:val="-10"/>
          <w:sz w:val="24"/>
          <w:szCs w:val="24"/>
        </w:rPr>
      </w:pPr>
      <w:r w:rsidRPr="00CD7696">
        <w:rPr>
          <w:rFonts w:ascii="Arial" w:hAnsi="Arial" w:cs="Arial"/>
          <w:spacing w:val="-10"/>
          <w:sz w:val="24"/>
          <w:szCs w:val="24"/>
        </w:rPr>
        <w:t>NAZIV SUDA</w:t>
      </w:r>
      <w:r w:rsidR="0066728A" w:rsidRPr="00CD7696">
        <w:rPr>
          <w:rFonts w:ascii="Arial" w:hAnsi="Arial" w:cs="Arial"/>
          <w:spacing w:val="-10"/>
          <w:sz w:val="24"/>
          <w:szCs w:val="24"/>
        </w:rPr>
        <w:t>:   OPĆINSKI SUD U GOSPIĆU</w:t>
      </w:r>
    </w:p>
    <w:p w14:paraId="5F68283D" w14:textId="6E8DDD88" w:rsidR="0004432F" w:rsidRPr="00CD7696" w:rsidRDefault="00C17155" w:rsidP="00CD7696">
      <w:pPr>
        <w:pStyle w:val="Bezproreda"/>
        <w:jc w:val="both"/>
        <w:rPr>
          <w:rFonts w:ascii="Arial" w:hAnsi="Arial" w:cs="Arial"/>
          <w:spacing w:val="-10"/>
          <w:sz w:val="24"/>
          <w:szCs w:val="24"/>
        </w:rPr>
      </w:pPr>
      <w:r w:rsidRPr="00CD7696">
        <w:rPr>
          <w:rFonts w:ascii="Arial" w:hAnsi="Arial" w:cs="Arial"/>
          <w:spacing w:val="-10"/>
          <w:sz w:val="24"/>
          <w:szCs w:val="24"/>
        </w:rPr>
        <w:t>ADRESA</w:t>
      </w:r>
      <w:r w:rsidR="0066728A" w:rsidRPr="00CD7696">
        <w:rPr>
          <w:rFonts w:ascii="Arial" w:hAnsi="Arial" w:cs="Arial"/>
          <w:spacing w:val="-10"/>
          <w:sz w:val="24"/>
          <w:szCs w:val="24"/>
        </w:rPr>
        <w:t>: 53000  GOSPIĆ, Trg Alojzija Stepinca 3</w:t>
      </w:r>
    </w:p>
    <w:p w14:paraId="39DC85C6" w14:textId="242A533C" w:rsidR="0004432F" w:rsidRPr="00CD7696" w:rsidRDefault="001C7567" w:rsidP="00CD7696">
      <w:pPr>
        <w:pStyle w:val="Bezproreda"/>
        <w:jc w:val="both"/>
        <w:rPr>
          <w:rFonts w:ascii="Arial" w:hAnsi="Arial" w:cs="Arial"/>
          <w:spacing w:val="-10"/>
          <w:sz w:val="24"/>
          <w:szCs w:val="24"/>
        </w:rPr>
      </w:pPr>
      <w:r w:rsidRPr="00CD7696">
        <w:rPr>
          <w:rFonts w:ascii="Arial" w:hAnsi="Arial" w:cs="Arial"/>
          <w:spacing w:val="-10"/>
          <w:sz w:val="24"/>
          <w:szCs w:val="24"/>
        </w:rPr>
        <w:t>OIB</w:t>
      </w:r>
      <w:r w:rsidR="0004432F" w:rsidRPr="00CD7696">
        <w:rPr>
          <w:rFonts w:ascii="Arial" w:hAnsi="Arial" w:cs="Arial"/>
          <w:spacing w:val="-10"/>
          <w:sz w:val="24"/>
          <w:szCs w:val="24"/>
        </w:rPr>
        <w:t>:</w:t>
      </w:r>
      <w:r w:rsidRPr="00CD7696">
        <w:rPr>
          <w:rFonts w:ascii="Arial" w:hAnsi="Arial" w:cs="Arial"/>
          <w:spacing w:val="-10"/>
          <w:sz w:val="24"/>
          <w:szCs w:val="24"/>
        </w:rPr>
        <w:t xml:space="preserve"> </w:t>
      </w:r>
      <w:r w:rsidR="0066728A" w:rsidRPr="00CD7696">
        <w:rPr>
          <w:rFonts w:ascii="Arial" w:hAnsi="Arial" w:cs="Arial"/>
          <w:spacing w:val="-10"/>
          <w:sz w:val="24"/>
          <w:szCs w:val="24"/>
        </w:rPr>
        <w:t>29608777564</w:t>
      </w:r>
    </w:p>
    <w:p w14:paraId="5C04E00F" w14:textId="0F59866F"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MB: </w:t>
      </w:r>
      <w:r w:rsidR="0066728A" w:rsidRPr="00CD7696">
        <w:rPr>
          <w:rFonts w:ascii="Arial" w:hAnsi="Arial" w:cs="Arial"/>
          <w:spacing w:val="-10"/>
          <w:sz w:val="24"/>
          <w:szCs w:val="24"/>
        </w:rPr>
        <w:t>03315886</w:t>
      </w:r>
    </w:p>
    <w:p w14:paraId="42148534" w14:textId="02324DDD"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Broj telefona: </w:t>
      </w:r>
      <w:r w:rsidR="0066728A" w:rsidRPr="00CD7696">
        <w:rPr>
          <w:rFonts w:ascii="Arial" w:hAnsi="Arial" w:cs="Arial"/>
          <w:spacing w:val="-10"/>
          <w:sz w:val="24"/>
          <w:szCs w:val="24"/>
        </w:rPr>
        <w:t>053/658-882</w:t>
      </w:r>
    </w:p>
    <w:p w14:paraId="2846E8FE" w14:textId="7E36F5D8"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Broj telefaksa: </w:t>
      </w:r>
      <w:r w:rsidR="00CD7696" w:rsidRPr="00CD7696">
        <w:rPr>
          <w:rFonts w:ascii="Arial" w:hAnsi="Arial" w:cs="Arial"/>
          <w:spacing w:val="-10"/>
          <w:sz w:val="24"/>
          <w:szCs w:val="24"/>
        </w:rPr>
        <w:t>053/572</w:t>
      </w:r>
      <w:r w:rsidR="0066728A" w:rsidRPr="00CD7696">
        <w:rPr>
          <w:rFonts w:ascii="Arial" w:hAnsi="Arial" w:cs="Arial"/>
          <w:spacing w:val="-10"/>
          <w:sz w:val="24"/>
          <w:szCs w:val="24"/>
        </w:rPr>
        <w:t>-424</w:t>
      </w:r>
    </w:p>
    <w:p w14:paraId="43652E97" w14:textId="4CB7B614"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Internetska stranica: </w:t>
      </w:r>
    </w:p>
    <w:p w14:paraId="1BB93A4A" w14:textId="69F2EB23"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Adresa elektroničke pošte: </w:t>
      </w:r>
      <w:r w:rsidR="0066728A" w:rsidRPr="00CD7696">
        <w:rPr>
          <w:rFonts w:ascii="Arial" w:hAnsi="Arial" w:cs="Arial"/>
          <w:spacing w:val="-10"/>
          <w:sz w:val="24"/>
          <w:szCs w:val="24"/>
        </w:rPr>
        <w:t xml:space="preserve"> opcinski.sud@osgs.pravosudje.hr</w:t>
      </w:r>
      <w:hyperlink r:id="rId9" w:history="1"/>
    </w:p>
    <w:p w14:paraId="2BFDDDC9" w14:textId="77777777" w:rsidR="00FE427D" w:rsidRPr="00CD7696" w:rsidRDefault="00FE427D" w:rsidP="00CD7696">
      <w:pPr>
        <w:pStyle w:val="Bezproreda"/>
        <w:jc w:val="both"/>
        <w:rPr>
          <w:rFonts w:ascii="Arial" w:hAnsi="Arial" w:cs="Arial"/>
          <w:spacing w:val="-10"/>
          <w:sz w:val="24"/>
          <w:szCs w:val="24"/>
        </w:rPr>
      </w:pPr>
    </w:p>
    <w:p w14:paraId="453224A3" w14:textId="77777777"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Osobe zadužene za kontakt</w:t>
      </w:r>
    </w:p>
    <w:p w14:paraId="2FB45908" w14:textId="0E890A25"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Kontakt osoba: </w:t>
      </w:r>
      <w:r w:rsidR="0066728A" w:rsidRPr="00CD7696">
        <w:rPr>
          <w:rFonts w:ascii="Arial" w:hAnsi="Arial" w:cs="Arial"/>
          <w:spacing w:val="-10"/>
          <w:sz w:val="24"/>
          <w:szCs w:val="24"/>
        </w:rPr>
        <w:t xml:space="preserve"> Ivanka Tramošljika</w:t>
      </w:r>
    </w:p>
    <w:p w14:paraId="34C85D40" w14:textId="1D71A353"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Telefon: </w:t>
      </w:r>
      <w:r w:rsidR="0066728A" w:rsidRPr="00CD7696">
        <w:rPr>
          <w:rFonts w:ascii="Arial" w:hAnsi="Arial" w:cs="Arial"/>
          <w:spacing w:val="-10"/>
          <w:sz w:val="24"/>
          <w:szCs w:val="24"/>
        </w:rPr>
        <w:t xml:space="preserve"> 053/658-882</w:t>
      </w:r>
    </w:p>
    <w:p w14:paraId="05AE35D2" w14:textId="6E0A8849" w:rsidR="000A44F9" w:rsidRPr="00CD7696" w:rsidRDefault="009521D7"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e-mail: </w:t>
      </w:r>
      <w:r w:rsidR="0066728A" w:rsidRPr="00CD7696">
        <w:rPr>
          <w:rFonts w:ascii="Arial" w:hAnsi="Arial" w:cs="Arial"/>
          <w:spacing w:val="-10"/>
          <w:sz w:val="24"/>
          <w:szCs w:val="24"/>
        </w:rPr>
        <w:t xml:space="preserve"> ivanka.tramosljika@osgs.pravosudje.hr</w:t>
      </w:r>
    </w:p>
    <w:p w14:paraId="07537D67" w14:textId="77777777" w:rsidR="001C7567" w:rsidRPr="00CD7696" w:rsidRDefault="001C7567" w:rsidP="00CD7696">
      <w:pPr>
        <w:pStyle w:val="Bezproreda"/>
        <w:jc w:val="both"/>
        <w:rPr>
          <w:rFonts w:ascii="Arial" w:hAnsi="Arial" w:cs="Arial"/>
          <w:spacing w:val="-10"/>
          <w:sz w:val="24"/>
          <w:szCs w:val="24"/>
        </w:rPr>
      </w:pPr>
    </w:p>
    <w:p w14:paraId="59810871" w14:textId="5DB9755C" w:rsidR="00A05813" w:rsidRDefault="00130FF3" w:rsidP="00CD7696">
      <w:pPr>
        <w:pStyle w:val="Bezproreda"/>
        <w:jc w:val="both"/>
        <w:rPr>
          <w:rFonts w:ascii="Arial" w:hAnsi="Arial" w:cs="Arial"/>
          <w:spacing w:val="-10"/>
          <w:sz w:val="24"/>
          <w:szCs w:val="24"/>
        </w:rPr>
      </w:pPr>
      <w:r>
        <w:rPr>
          <w:rFonts w:ascii="Arial" w:hAnsi="Arial" w:cs="Arial"/>
          <w:spacing w:val="-10"/>
          <w:sz w:val="24"/>
          <w:szCs w:val="24"/>
        </w:rPr>
        <w:t>2. OPIS PREDMETA NABAVE I PROCIJENJENA VRIJEDNOST NABAVE</w:t>
      </w:r>
    </w:p>
    <w:p w14:paraId="65FE33B9" w14:textId="54410D6B" w:rsidR="00130FF3"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Predmet na</w:t>
      </w:r>
      <w:r w:rsidR="00725ED1">
        <w:rPr>
          <w:rFonts w:ascii="Arial" w:hAnsi="Arial" w:cs="Arial"/>
          <w:spacing w:val="-10"/>
          <w:sz w:val="24"/>
          <w:szCs w:val="24"/>
        </w:rPr>
        <w:t xml:space="preserve">bave: nabava tonera </w:t>
      </w:r>
    </w:p>
    <w:p w14:paraId="462DBAA1" w14:textId="77777777"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Procijenjena vrijednost nabave:</w:t>
      </w:r>
    </w:p>
    <w:p w14:paraId="635D9BB0" w14:textId="125B0BB5" w:rsidR="00EB6AE0" w:rsidRDefault="00045C98" w:rsidP="00CD7696">
      <w:pPr>
        <w:pStyle w:val="Bezproreda"/>
        <w:jc w:val="both"/>
        <w:rPr>
          <w:rFonts w:ascii="Arial" w:hAnsi="Arial" w:cs="Arial"/>
          <w:spacing w:val="-10"/>
          <w:sz w:val="24"/>
          <w:szCs w:val="24"/>
        </w:rPr>
      </w:pPr>
      <w:r>
        <w:rPr>
          <w:rFonts w:ascii="Arial" w:hAnsi="Arial" w:cs="Arial"/>
          <w:spacing w:val="-10"/>
          <w:sz w:val="24"/>
          <w:szCs w:val="24"/>
        </w:rPr>
        <w:t>21.000</w:t>
      </w:r>
      <w:r w:rsidR="00E32CB9">
        <w:rPr>
          <w:rFonts w:ascii="Arial" w:hAnsi="Arial" w:cs="Arial"/>
          <w:spacing w:val="-10"/>
          <w:sz w:val="24"/>
          <w:szCs w:val="24"/>
        </w:rPr>
        <w:t xml:space="preserve"> €</w:t>
      </w:r>
      <w:r>
        <w:rPr>
          <w:rFonts w:ascii="Arial" w:hAnsi="Arial" w:cs="Arial"/>
          <w:spacing w:val="-10"/>
          <w:sz w:val="24"/>
          <w:szCs w:val="24"/>
        </w:rPr>
        <w:t xml:space="preserve"> </w:t>
      </w:r>
      <w:r w:rsidR="0004432F" w:rsidRPr="00CD7696">
        <w:rPr>
          <w:rFonts w:ascii="Arial" w:hAnsi="Arial" w:cs="Arial"/>
          <w:spacing w:val="-10"/>
          <w:sz w:val="24"/>
          <w:szCs w:val="24"/>
        </w:rPr>
        <w:t xml:space="preserve"> </w:t>
      </w:r>
      <w:r w:rsidR="00B271B0" w:rsidRPr="00CD7696">
        <w:rPr>
          <w:rFonts w:ascii="Arial" w:hAnsi="Arial" w:cs="Arial"/>
          <w:spacing w:val="-10"/>
          <w:sz w:val="24"/>
          <w:szCs w:val="24"/>
        </w:rPr>
        <w:t>bez PDV-a</w:t>
      </w:r>
    </w:p>
    <w:p w14:paraId="62A58FA9" w14:textId="77777777" w:rsidR="00CD7696" w:rsidRDefault="00CD7696" w:rsidP="00CD7696">
      <w:pPr>
        <w:pStyle w:val="Bezproreda"/>
        <w:jc w:val="both"/>
        <w:rPr>
          <w:rFonts w:ascii="Arial" w:hAnsi="Arial" w:cs="Arial"/>
          <w:spacing w:val="-10"/>
          <w:sz w:val="24"/>
          <w:szCs w:val="24"/>
        </w:rPr>
      </w:pPr>
    </w:p>
    <w:p w14:paraId="318234C5" w14:textId="0A5A92E3" w:rsidR="00CD7696" w:rsidRDefault="00CD7696" w:rsidP="00CD7696">
      <w:pPr>
        <w:pStyle w:val="Bezproreda"/>
        <w:jc w:val="both"/>
        <w:rPr>
          <w:rFonts w:ascii="Arial" w:hAnsi="Arial" w:cs="Arial"/>
          <w:spacing w:val="-10"/>
          <w:sz w:val="24"/>
          <w:szCs w:val="24"/>
        </w:rPr>
      </w:pPr>
      <w:r w:rsidRPr="00CD7696">
        <w:rPr>
          <w:rFonts w:ascii="Arial" w:hAnsi="Arial" w:cs="Arial"/>
          <w:spacing w:val="-10"/>
          <w:sz w:val="24"/>
          <w:szCs w:val="24"/>
        </w:rPr>
        <w:t>Kriterij za odabir je najniža cijena prihvatljive, prikladne i pravilne ponude.</w:t>
      </w:r>
    </w:p>
    <w:p w14:paraId="4FC1BABF" w14:textId="2B8F71B7" w:rsidR="00130FF3" w:rsidRDefault="00130FF3" w:rsidP="00CD7696">
      <w:pPr>
        <w:pStyle w:val="Bezproreda"/>
        <w:jc w:val="both"/>
        <w:rPr>
          <w:rFonts w:ascii="Arial" w:hAnsi="Arial" w:cs="Arial"/>
          <w:spacing w:val="-10"/>
          <w:sz w:val="24"/>
          <w:szCs w:val="24"/>
        </w:rPr>
      </w:pPr>
    </w:p>
    <w:p w14:paraId="390A3918" w14:textId="5782E1B6" w:rsidR="00130FF3"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3. VRSTA, KVALITETA, OPSEG ILI KOLIČINA PREDMETA NABAVE:</w:t>
      </w:r>
    </w:p>
    <w:p w14:paraId="0FF08A6B" w14:textId="62998289" w:rsidR="0003728E" w:rsidRPr="00CD7696" w:rsidRDefault="0003728E" w:rsidP="00CD7696">
      <w:pPr>
        <w:pStyle w:val="Bezproreda"/>
        <w:jc w:val="both"/>
        <w:rPr>
          <w:rFonts w:ascii="Arial" w:hAnsi="Arial" w:cs="Arial"/>
          <w:spacing w:val="-10"/>
          <w:sz w:val="24"/>
          <w:szCs w:val="24"/>
        </w:rPr>
      </w:pPr>
    </w:p>
    <w:p w14:paraId="19FAD2CF" w14:textId="443A5090" w:rsidR="0003728E"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Sklapa se ugovor o jednostavnoj naba</w:t>
      </w:r>
      <w:r w:rsidR="00725ED1">
        <w:rPr>
          <w:rFonts w:ascii="Arial" w:hAnsi="Arial" w:cs="Arial"/>
          <w:spacing w:val="-10"/>
          <w:sz w:val="24"/>
          <w:szCs w:val="24"/>
        </w:rPr>
        <w:t>vi za nabavu tonera</w:t>
      </w:r>
      <w:r>
        <w:rPr>
          <w:rFonts w:ascii="Arial" w:hAnsi="Arial" w:cs="Arial"/>
          <w:spacing w:val="-10"/>
          <w:sz w:val="24"/>
          <w:szCs w:val="24"/>
        </w:rPr>
        <w:t xml:space="preserve"> </w:t>
      </w:r>
      <w:r w:rsidR="00AF739B">
        <w:rPr>
          <w:rFonts w:ascii="Arial" w:hAnsi="Arial" w:cs="Arial"/>
          <w:spacing w:val="-10"/>
          <w:sz w:val="24"/>
          <w:szCs w:val="24"/>
        </w:rPr>
        <w:t>na rok od 2</w:t>
      </w:r>
      <w:r w:rsidR="00CD7696" w:rsidRPr="00CD7696">
        <w:rPr>
          <w:rFonts w:ascii="Arial" w:hAnsi="Arial" w:cs="Arial"/>
          <w:spacing w:val="-10"/>
          <w:sz w:val="24"/>
          <w:szCs w:val="24"/>
        </w:rPr>
        <w:t xml:space="preserve"> godine.</w:t>
      </w:r>
    </w:p>
    <w:p w14:paraId="144747CB" w14:textId="24A1E76A" w:rsidR="00CD7696" w:rsidRDefault="00CD7696" w:rsidP="00CD7696">
      <w:pPr>
        <w:pStyle w:val="Bezproreda"/>
        <w:jc w:val="both"/>
        <w:rPr>
          <w:rFonts w:ascii="Arial" w:hAnsi="Arial" w:cs="Arial"/>
          <w:spacing w:val="-10"/>
          <w:sz w:val="24"/>
          <w:szCs w:val="24"/>
        </w:rPr>
      </w:pPr>
      <w:r w:rsidRPr="00CD7696">
        <w:rPr>
          <w:rFonts w:ascii="Arial" w:hAnsi="Arial" w:cs="Arial"/>
          <w:spacing w:val="-10"/>
          <w:sz w:val="24"/>
          <w:szCs w:val="24"/>
        </w:rPr>
        <w:t>Ponuditelj mora ponuditi cjelokupnu količinu iz obrasca</w:t>
      </w:r>
      <w:r>
        <w:rPr>
          <w:rFonts w:ascii="Arial" w:hAnsi="Arial" w:cs="Arial"/>
          <w:spacing w:val="-10"/>
          <w:sz w:val="24"/>
          <w:szCs w:val="24"/>
        </w:rPr>
        <w:t xml:space="preserve"> p</w:t>
      </w:r>
      <w:r w:rsidRPr="00CD7696">
        <w:rPr>
          <w:rFonts w:ascii="Arial" w:hAnsi="Arial" w:cs="Arial"/>
          <w:spacing w:val="-10"/>
          <w:sz w:val="24"/>
          <w:szCs w:val="24"/>
        </w:rPr>
        <w:t>onude/troškovniku koja se traži u pozivu.</w:t>
      </w:r>
    </w:p>
    <w:p w14:paraId="72379F8D" w14:textId="38D5F6F6"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Ponude samo za dio tražene količine iz obrasca ponude/troškovnika neće se razmatrati.</w:t>
      </w:r>
    </w:p>
    <w:p w14:paraId="75320AC5" w14:textId="7379F12A"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Ukupna plaćanja bez PDV-a na temelju zaključenog ugovora ne smije prelaziti procijenjenu vrijednost predmeta nabave.</w:t>
      </w:r>
    </w:p>
    <w:p w14:paraId="2825D4F1" w14:textId="6A4B71F9"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lastRenderedPageBreak/>
        <w:t>Isporuka robe iz ugovora o javnoj nabavi obavljati će se sukcesivno, sukladno potrebama korisnika, započevši najranije od dana potpisa ugovor o javnoj nabavi.</w:t>
      </w:r>
    </w:p>
    <w:p w14:paraId="6B60496D" w14:textId="2965EFE7"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Rok za isporuke robe je najviše 48 sati (2 radna dana) od primitka pisanog zahtjeva (narudžbenice).</w:t>
      </w:r>
    </w:p>
    <w:p w14:paraId="46B135B4" w14:textId="62B82F1C" w:rsidR="00130FF3" w:rsidRDefault="00130FF3" w:rsidP="00CD7696">
      <w:pPr>
        <w:pStyle w:val="Bezproreda"/>
        <w:jc w:val="both"/>
        <w:rPr>
          <w:rFonts w:ascii="Arial" w:hAnsi="Arial" w:cs="Arial"/>
          <w:spacing w:val="-10"/>
          <w:sz w:val="24"/>
          <w:szCs w:val="24"/>
        </w:rPr>
      </w:pPr>
    </w:p>
    <w:p w14:paraId="4EF4429A" w14:textId="7386DC82"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4</w:t>
      </w:r>
      <w:r w:rsidR="00CB71F9">
        <w:rPr>
          <w:rFonts w:ascii="Arial" w:hAnsi="Arial" w:cs="Arial"/>
          <w:spacing w:val="-10"/>
          <w:sz w:val="24"/>
          <w:szCs w:val="24"/>
        </w:rPr>
        <w:t xml:space="preserve">. MJESTO, NAČIN I ROK IZVRŠENJA </w:t>
      </w:r>
      <w:r>
        <w:rPr>
          <w:rFonts w:ascii="Arial" w:hAnsi="Arial" w:cs="Arial"/>
          <w:spacing w:val="-10"/>
          <w:sz w:val="24"/>
          <w:szCs w:val="24"/>
        </w:rPr>
        <w:t>I</w:t>
      </w:r>
      <w:r w:rsidR="00CB71F9">
        <w:rPr>
          <w:rFonts w:ascii="Arial" w:hAnsi="Arial" w:cs="Arial"/>
          <w:spacing w:val="-10"/>
          <w:sz w:val="24"/>
          <w:szCs w:val="24"/>
        </w:rPr>
        <w:t xml:space="preserve"> </w:t>
      </w:r>
      <w:r>
        <w:rPr>
          <w:rFonts w:ascii="Arial" w:hAnsi="Arial" w:cs="Arial"/>
          <w:spacing w:val="-10"/>
          <w:sz w:val="24"/>
          <w:szCs w:val="24"/>
        </w:rPr>
        <w:t>SPORUKE ROBE</w:t>
      </w:r>
    </w:p>
    <w:p w14:paraId="674465F9" w14:textId="5DDC3267"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 xml:space="preserve"> Općinski sud u Gospiću, Trg Alojzija Stepinca 3, 53000 GOSPIĆ</w:t>
      </w:r>
    </w:p>
    <w:p w14:paraId="63868D08" w14:textId="6C399D31" w:rsidR="00130FF3" w:rsidRDefault="00130FF3" w:rsidP="00CD7696">
      <w:pPr>
        <w:pStyle w:val="Bezproreda"/>
        <w:jc w:val="both"/>
        <w:rPr>
          <w:rFonts w:ascii="Arial" w:hAnsi="Arial" w:cs="Arial"/>
          <w:spacing w:val="-10"/>
          <w:sz w:val="24"/>
          <w:szCs w:val="24"/>
        </w:rPr>
      </w:pPr>
    </w:p>
    <w:p w14:paraId="795047C0" w14:textId="3ECFFFD2"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Sve vrste robe u ukupnom predmetu nabave navedene su u troškovniku koji je dio ovog poziva na dostavu ponuda.</w:t>
      </w:r>
    </w:p>
    <w:p w14:paraId="64E37917" w14:textId="1065AFD6" w:rsidR="00725ED1" w:rsidRDefault="00725ED1" w:rsidP="00F348CA">
      <w:pPr>
        <w:pStyle w:val="Bezproreda"/>
        <w:jc w:val="both"/>
        <w:rPr>
          <w:rFonts w:ascii="Arial" w:hAnsi="Arial" w:cs="Arial"/>
          <w:spacing w:val="-10"/>
          <w:sz w:val="24"/>
          <w:szCs w:val="24"/>
        </w:rPr>
      </w:pPr>
    </w:p>
    <w:p w14:paraId="424D1AEC" w14:textId="378AB0F0" w:rsidR="000C5E4A" w:rsidRPr="000C5E4A" w:rsidRDefault="000C5E4A" w:rsidP="000C5E4A">
      <w:pPr>
        <w:keepNext/>
        <w:spacing w:before="240" w:after="60" w:line="240" w:lineRule="auto"/>
        <w:ind w:left="-426"/>
        <w:outlineLvl w:val="0"/>
        <w:rPr>
          <w:rFonts w:ascii="Arial" w:eastAsia="Times New Roman" w:hAnsi="Arial" w:cs="Arial"/>
          <w:bCs/>
          <w:kern w:val="32"/>
          <w:sz w:val="24"/>
          <w:szCs w:val="24"/>
          <w:lang w:val="x-none" w:eastAsia="x-none"/>
        </w:rPr>
      </w:pPr>
      <w:r>
        <w:rPr>
          <w:rFonts w:ascii="Arial" w:eastAsia="Times New Roman" w:hAnsi="Arial" w:cs="Arial"/>
          <w:bCs/>
          <w:kern w:val="32"/>
          <w:sz w:val="24"/>
          <w:szCs w:val="24"/>
          <w:lang w:eastAsia="x-none"/>
        </w:rPr>
        <w:t xml:space="preserve">      </w:t>
      </w:r>
      <w:r w:rsidRPr="000C5E4A">
        <w:rPr>
          <w:rFonts w:ascii="Arial" w:eastAsia="Times New Roman" w:hAnsi="Arial" w:cs="Arial"/>
          <w:bCs/>
          <w:kern w:val="32"/>
          <w:sz w:val="24"/>
          <w:szCs w:val="24"/>
          <w:lang w:val="x-none" w:eastAsia="x-none"/>
        </w:rPr>
        <w:t>RAZLOZI ISKLJUČENJA, UVJETI I DOKAZI SPOSOBNOSTI PONUDITELJA</w:t>
      </w:r>
    </w:p>
    <w:p w14:paraId="230EB198" w14:textId="77777777" w:rsidR="000C5E4A" w:rsidRPr="000C5E4A" w:rsidRDefault="000C5E4A" w:rsidP="000C5E4A">
      <w:pPr>
        <w:keepNext/>
        <w:spacing w:before="240" w:after="60" w:line="240" w:lineRule="auto"/>
        <w:outlineLvl w:val="2"/>
        <w:rPr>
          <w:rFonts w:ascii="Arial" w:eastAsia="Times New Roman" w:hAnsi="Arial" w:cs="Arial"/>
          <w:bCs/>
          <w:sz w:val="24"/>
          <w:szCs w:val="24"/>
          <w:lang w:val="x-none" w:eastAsia="x-none"/>
        </w:rPr>
      </w:pPr>
      <w:bookmarkStart w:id="0" w:name="_Toc319482400"/>
      <w:r w:rsidRPr="000C5E4A">
        <w:rPr>
          <w:rFonts w:ascii="Arial" w:eastAsia="Times New Roman" w:hAnsi="Arial" w:cs="Arial"/>
          <w:bCs/>
          <w:sz w:val="24"/>
          <w:szCs w:val="24"/>
          <w:lang w:eastAsia="x-none"/>
        </w:rPr>
        <w:t>5</w:t>
      </w:r>
      <w:r w:rsidRPr="000C5E4A">
        <w:rPr>
          <w:rFonts w:ascii="Arial" w:eastAsia="Times New Roman" w:hAnsi="Arial" w:cs="Arial"/>
          <w:bCs/>
          <w:sz w:val="24"/>
          <w:szCs w:val="24"/>
          <w:lang w:val="x-none" w:eastAsia="x-none"/>
        </w:rPr>
        <w:t>.1. OBVEZNI RAZLOZI ISKLJUČENJA</w:t>
      </w:r>
      <w:bookmarkEnd w:id="0"/>
    </w:p>
    <w:p w14:paraId="05BFD03D" w14:textId="77777777" w:rsidR="000C5E4A" w:rsidRPr="000C5E4A" w:rsidRDefault="000C5E4A" w:rsidP="000C5E4A">
      <w:pPr>
        <w:spacing w:before="100" w:beforeAutospacing="1" w:after="100" w:afterAutospacing="1" w:line="240" w:lineRule="auto"/>
        <w:jc w:val="both"/>
        <w:rPr>
          <w:rFonts w:ascii="Arial" w:eastAsia="Times New Roman" w:hAnsi="Arial" w:cs="Arial"/>
          <w:sz w:val="24"/>
          <w:szCs w:val="24"/>
          <w:u w:val="single"/>
          <w:lang w:eastAsia="hr-HR"/>
        </w:rPr>
      </w:pPr>
      <w:r w:rsidRPr="000C5E4A">
        <w:rPr>
          <w:rFonts w:ascii="Arial" w:eastAsia="Times New Roman" w:hAnsi="Arial" w:cs="Arial"/>
          <w:sz w:val="24"/>
          <w:szCs w:val="24"/>
          <w:lang w:eastAsia="hr-HR"/>
        </w:rPr>
        <w:t xml:space="preserve">5.1.1  </w:t>
      </w:r>
      <w:r w:rsidRPr="000C5E4A">
        <w:rPr>
          <w:rFonts w:ascii="Arial" w:eastAsia="Times New Roman" w:hAnsi="Arial" w:cs="Arial"/>
          <w:sz w:val="24"/>
          <w:szCs w:val="24"/>
          <w:u w:val="single"/>
          <w:lang w:eastAsia="hr-HR"/>
        </w:rPr>
        <w:t>Nekažnjavanje</w:t>
      </w:r>
    </w:p>
    <w:p w14:paraId="2AA47A98" w14:textId="77777777" w:rsidR="000C5E4A" w:rsidRPr="000C5E4A" w:rsidRDefault="000C5E4A" w:rsidP="000C5E4A">
      <w:pPr>
        <w:spacing w:before="100" w:beforeAutospacing="1" w:after="100" w:afterAutospacing="1" w:line="240" w:lineRule="auto"/>
        <w:jc w:val="both"/>
        <w:rPr>
          <w:rFonts w:ascii="Arial" w:eastAsia="Times New Roman" w:hAnsi="Arial" w:cs="Arial"/>
          <w:sz w:val="24"/>
          <w:szCs w:val="24"/>
          <w:lang w:eastAsia="hr-HR"/>
        </w:rPr>
      </w:pPr>
      <w:r w:rsidRPr="000C5E4A">
        <w:rPr>
          <w:rFonts w:ascii="Arial" w:eastAsia="Times New Roman" w:hAnsi="Arial" w:cs="Arial"/>
          <w:iCs/>
          <w:sz w:val="24"/>
          <w:szCs w:val="24"/>
          <w:lang w:eastAsia="hr-HR"/>
        </w:rPr>
        <w:t xml:space="preserve">Naručitelj će isključiti ponuditelja iz postupka jednostavne javne nabave </w:t>
      </w:r>
      <w:r w:rsidRPr="000C5E4A">
        <w:rPr>
          <w:rFonts w:ascii="Arial" w:eastAsia="Times New Roman" w:hAnsi="Arial" w:cs="Arial"/>
          <w:b/>
          <w:sz w:val="24"/>
          <w:szCs w:val="24"/>
          <w:lang w:eastAsia="hr-HR"/>
        </w:rPr>
        <w:t>ako je gospodarski subjekt ili</w:t>
      </w:r>
      <w:r w:rsidRPr="000C5E4A">
        <w:rPr>
          <w:rFonts w:ascii="Arial" w:eastAsia="Times New Roman" w:hAnsi="Arial" w:cs="Arial"/>
          <w:sz w:val="24"/>
          <w:szCs w:val="24"/>
          <w:lang w:eastAsia="hr-HR"/>
        </w:rPr>
        <w:t xml:space="preserve"> </w:t>
      </w:r>
      <w:r w:rsidRPr="000C5E4A">
        <w:rPr>
          <w:rFonts w:ascii="Arial" w:eastAsia="Times New Roman" w:hAnsi="Arial" w:cs="Arial"/>
          <w:b/>
          <w:sz w:val="24"/>
          <w:szCs w:val="24"/>
          <w:lang w:eastAsia="hr-HR"/>
        </w:rPr>
        <w:t xml:space="preserve">osoba </w:t>
      </w:r>
      <w:r w:rsidRPr="000C5E4A">
        <w:rPr>
          <w:rFonts w:ascii="Arial" w:eastAsia="Times New Roman" w:hAnsi="Arial" w:cs="Arial"/>
          <w:sz w:val="24"/>
          <w:szCs w:val="24"/>
          <w:lang w:eastAsia="hr-HR"/>
        </w:rPr>
        <w:t xml:space="preserve">ovlaštena po zakonu za zastupanje gospodarskog subjekta </w:t>
      </w:r>
      <w:r w:rsidRPr="000C5E4A">
        <w:rPr>
          <w:rFonts w:ascii="Arial" w:eastAsia="Times New Roman" w:hAnsi="Arial" w:cs="Arial"/>
          <w:b/>
          <w:sz w:val="24"/>
          <w:szCs w:val="24"/>
          <w:lang w:eastAsia="hr-HR"/>
        </w:rPr>
        <w:t>pravomoćno osuđena</w:t>
      </w:r>
      <w:r w:rsidRPr="000C5E4A">
        <w:rPr>
          <w:rFonts w:ascii="Arial" w:eastAsia="Times New Roman" w:hAnsi="Arial" w:cs="Arial"/>
          <w:sz w:val="24"/>
          <w:szCs w:val="24"/>
          <w:lang w:eastAsia="hr-HR"/>
        </w:rPr>
        <w:t xml:space="preserve"> za bilo koje od kaznenih djela iz čl. 251. Zakona o javnoj nabavi odnosno za odgovarajuća kaznena djela prema propisima države sjedišta gospodarskog subjekta ili države čiji je državljanin osoba ovlaštena po zakonu za zastupanje gospodarskog subjekta.</w:t>
      </w:r>
    </w:p>
    <w:p w14:paraId="02FFE92C" w14:textId="77777777" w:rsidR="000C5E4A" w:rsidRPr="000C5E4A" w:rsidRDefault="000C5E4A" w:rsidP="000C5E4A">
      <w:pPr>
        <w:spacing w:before="100" w:beforeAutospacing="1" w:after="100" w:afterAutospacing="1" w:line="240" w:lineRule="auto"/>
        <w:jc w:val="both"/>
        <w:rPr>
          <w:rFonts w:ascii="Arial" w:eastAsia="Times New Roman" w:hAnsi="Arial" w:cs="Arial"/>
          <w:sz w:val="24"/>
          <w:szCs w:val="24"/>
          <w:lang w:eastAsia="hr-HR"/>
        </w:rPr>
      </w:pPr>
      <w:r w:rsidRPr="000C5E4A">
        <w:rPr>
          <w:rFonts w:ascii="Arial" w:eastAsia="Times New Roman" w:hAnsi="Arial" w:cs="Arial"/>
          <w:sz w:val="24"/>
          <w:szCs w:val="24"/>
          <w:lang w:eastAsia="hr-HR"/>
        </w:rPr>
        <w:t xml:space="preserve">Za potrebe utvrđivanja gore navedenih okolnosti gospodarski subjekt dužan je u ponudi dostaviti </w:t>
      </w:r>
      <w:r w:rsidRPr="000C5E4A">
        <w:rPr>
          <w:rFonts w:ascii="Arial" w:eastAsia="Times New Roman" w:hAnsi="Arial" w:cs="Arial"/>
          <w:b/>
          <w:bCs/>
          <w:sz w:val="24"/>
          <w:szCs w:val="24"/>
          <w:lang w:eastAsia="hr-HR"/>
        </w:rPr>
        <w:t xml:space="preserve">izjavu. </w:t>
      </w:r>
      <w:r w:rsidRPr="000C5E4A">
        <w:rPr>
          <w:rFonts w:ascii="Arial" w:eastAsia="Times New Roman" w:hAnsi="Arial" w:cs="Arial"/>
          <w:sz w:val="24"/>
          <w:szCs w:val="24"/>
          <w:lang w:eastAsia="hr-HR"/>
        </w:rPr>
        <w:t xml:space="preserve">Izjavu daje osoba po zakonu ovlaštena za zastupanje gospodarskog subjekta. Izjava ne smije biti starija od </w:t>
      </w:r>
      <w:r w:rsidRPr="000C5E4A">
        <w:rPr>
          <w:rFonts w:ascii="Arial" w:eastAsia="Times New Roman" w:hAnsi="Arial" w:cs="Arial"/>
          <w:b/>
          <w:bCs/>
          <w:sz w:val="24"/>
          <w:szCs w:val="24"/>
          <w:lang w:eastAsia="hr-HR"/>
        </w:rPr>
        <w:t xml:space="preserve">tri (3) mjeseca </w:t>
      </w:r>
      <w:r w:rsidRPr="000C5E4A">
        <w:rPr>
          <w:rFonts w:ascii="Arial" w:eastAsia="Times New Roman" w:hAnsi="Arial" w:cs="Arial"/>
          <w:sz w:val="24"/>
          <w:szCs w:val="24"/>
          <w:lang w:eastAsia="hr-HR"/>
        </w:rPr>
        <w:t xml:space="preserve">računajući od dana poziva na dostavu ponuda. </w:t>
      </w:r>
    </w:p>
    <w:p w14:paraId="2EA0E932" w14:textId="77777777" w:rsidR="000C5E4A" w:rsidRPr="000C5E4A" w:rsidRDefault="000C5E4A" w:rsidP="000C5E4A">
      <w:pPr>
        <w:autoSpaceDE w:val="0"/>
        <w:autoSpaceDN w:val="0"/>
        <w:adjustRightInd w:val="0"/>
        <w:jc w:val="both"/>
        <w:rPr>
          <w:rFonts w:ascii="Arial" w:hAnsi="Arial" w:cs="Arial"/>
          <w:sz w:val="24"/>
          <w:szCs w:val="24"/>
        </w:rPr>
      </w:pPr>
      <w:r w:rsidRPr="000C5E4A">
        <w:rPr>
          <w:rFonts w:ascii="Arial" w:hAnsi="Arial" w:cs="Arial"/>
          <w:sz w:val="24"/>
          <w:szCs w:val="24"/>
        </w:rPr>
        <w:t xml:space="preserve">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 </w:t>
      </w:r>
    </w:p>
    <w:p w14:paraId="6E1EDD15" w14:textId="77777777" w:rsidR="000C5E4A" w:rsidRPr="000C5E4A" w:rsidRDefault="000C5E4A" w:rsidP="000C5E4A">
      <w:pPr>
        <w:spacing w:before="120" w:after="120"/>
        <w:jc w:val="both"/>
        <w:rPr>
          <w:rFonts w:ascii="Arial" w:hAnsi="Arial" w:cs="Arial"/>
          <w:sz w:val="24"/>
          <w:szCs w:val="24"/>
        </w:rPr>
      </w:pPr>
      <w:r w:rsidRPr="000C5E4A">
        <w:rPr>
          <w:rFonts w:ascii="Arial" w:hAnsi="Arial" w:cs="Arial"/>
          <w:sz w:val="24"/>
          <w:szCs w:val="24"/>
        </w:rPr>
        <w:t>Ako nije u mogućnosti pribaviti navedenu potvrdu, radi provjere gore navedenih okolnosti, Naručitelj može od ponuditelja zatražiti da u primjerenom roku dostavi važeći:</w:t>
      </w:r>
    </w:p>
    <w:p w14:paraId="31146F22" w14:textId="77777777" w:rsidR="000C5E4A" w:rsidRPr="000C5E4A" w:rsidRDefault="000C5E4A" w:rsidP="000C5E4A">
      <w:pPr>
        <w:ind w:left="426" w:hanging="426"/>
        <w:jc w:val="both"/>
        <w:rPr>
          <w:rFonts w:ascii="Arial" w:hAnsi="Arial" w:cs="Arial"/>
          <w:sz w:val="24"/>
          <w:szCs w:val="24"/>
        </w:rPr>
      </w:pPr>
      <w:r w:rsidRPr="000C5E4A">
        <w:rPr>
          <w:rFonts w:ascii="Arial" w:hAnsi="Arial" w:cs="Arial"/>
          <w:sz w:val="24"/>
          <w:szCs w:val="24"/>
        </w:rPr>
        <w:t>a)</w:t>
      </w:r>
      <w:r w:rsidRPr="000C5E4A">
        <w:rPr>
          <w:rFonts w:ascii="Arial" w:hAnsi="Arial" w:cs="Arial"/>
          <w:sz w:val="24"/>
          <w:szCs w:val="24"/>
        </w:rPr>
        <w:tab/>
        <w:t>dokument tijela nadležnog za vođenje kaznene evidencije države sjedišta gospodarskog subjekta, odnosno države čiji je državljanin osoba ovlaštena po zakonu za zastupanje gospodarskog subjekta ili</w:t>
      </w:r>
    </w:p>
    <w:p w14:paraId="77F8329B" w14:textId="77777777" w:rsidR="000C5E4A" w:rsidRPr="000C5E4A" w:rsidRDefault="000C5E4A" w:rsidP="000C5E4A">
      <w:pPr>
        <w:ind w:left="426" w:hanging="426"/>
        <w:jc w:val="both"/>
        <w:rPr>
          <w:rFonts w:ascii="Arial" w:hAnsi="Arial" w:cs="Arial"/>
          <w:sz w:val="24"/>
          <w:szCs w:val="24"/>
        </w:rPr>
      </w:pPr>
      <w:r w:rsidRPr="000C5E4A">
        <w:rPr>
          <w:rFonts w:ascii="Arial" w:hAnsi="Arial" w:cs="Arial"/>
          <w:sz w:val="24"/>
          <w:szCs w:val="24"/>
        </w:rPr>
        <w:t>b)</w:t>
      </w:r>
      <w:r w:rsidRPr="000C5E4A">
        <w:rPr>
          <w:rFonts w:ascii="Arial" w:hAnsi="Arial" w:cs="Arial"/>
          <w:sz w:val="24"/>
          <w:szCs w:val="24"/>
        </w:rPr>
        <w:tab/>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pod a) ili </w:t>
      </w:r>
    </w:p>
    <w:p w14:paraId="07BA5A8D" w14:textId="77777777" w:rsidR="000C5E4A" w:rsidRPr="000C5E4A" w:rsidRDefault="000C5E4A" w:rsidP="000C5E4A">
      <w:pPr>
        <w:ind w:left="426" w:hanging="426"/>
        <w:jc w:val="both"/>
        <w:rPr>
          <w:rFonts w:ascii="Arial" w:hAnsi="Arial" w:cs="Arial"/>
          <w:sz w:val="24"/>
          <w:szCs w:val="24"/>
        </w:rPr>
      </w:pPr>
      <w:r w:rsidRPr="000C5E4A">
        <w:rPr>
          <w:rFonts w:ascii="Arial" w:hAnsi="Arial" w:cs="Arial"/>
          <w:sz w:val="24"/>
          <w:szCs w:val="24"/>
        </w:rPr>
        <w:lastRenderedPageBreak/>
        <w:t>c)</w:t>
      </w:r>
      <w:r w:rsidRPr="000C5E4A">
        <w:rPr>
          <w:rFonts w:ascii="Arial" w:hAnsi="Arial" w:cs="Arial"/>
          <w:sz w:val="24"/>
          <w:szCs w:val="24"/>
        </w:rPr>
        <w:tab/>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pod a) i b) ili oni ne obuhvaćaju sva kaznena djela navedena u ovoj točki.</w:t>
      </w:r>
    </w:p>
    <w:p w14:paraId="1330789D" w14:textId="77777777" w:rsidR="000C5E4A" w:rsidRPr="000C5E4A" w:rsidRDefault="000C5E4A" w:rsidP="000C5E4A">
      <w:pPr>
        <w:jc w:val="both"/>
        <w:rPr>
          <w:rFonts w:ascii="Arial" w:hAnsi="Arial" w:cs="Arial"/>
          <w:sz w:val="24"/>
          <w:szCs w:val="24"/>
        </w:rPr>
      </w:pPr>
    </w:p>
    <w:p w14:paraId="458FEB03" w14:textId="77777777" w:rsidR="000C5E4A" w:rsidRPr="000C5E4A" w:rsidRDefault="000C5E4A" w:rsidP="000C5E4A">
      <w:pPr>
        <w:spacing w:before="120" w:after="120"/>
        <w:jc w:val="both"/>
        <w:rPr>
          <w:rFonts w:ascii="Arial" w:hAnsi="Arial" w:cs="Arial"/>
          <w:sz w:val="24"/>
          <w:szCs w:val="24"/>
          <w:u w:val="single"/>
        </w:rPr>
      </w:pPr>
      <w:r w:rsidRPr="000C5E4A">
        <w:rPr>
          <w:rFonts w:ascii="Arial" w:hAnsi="Arial" w:cs="Arial"/>
          <w:sz w:val="24"/>
          <w:szCs w:val="24"/>
        </w:rPr>
        <w:t>5.1.2.</w:t>
      </w:r>
      <w:r w:rsidRPr="000C5E4A">
        <w:rPr>
          <w:rFonts w:ascii="Arial" w:hAnsi="Arial" w:cs="Arial"/>
          <w:sz w:val="24"/>
          <w:szCs w:val="24"/>
          <w:u w:val="single"/>
        </w:rPr>
        <w:t xml:space="preserve"> Plaćene dospjele porezne obveze i obveze za mirovinsko i zdravstveno osiguranje</w:t>
      </w:r>
    </w:p>
    <w:p w14:paraId="3D37B2F9" w14:textId="77777777" w:rsidR="000C5E4A" w:rsidRPr="000C5E4A" w:rsidRDefault="000C5E4A" w:rsidP="000C5E4A">
      <w:pPr>
        <w:jc w:val="both"/>
        <w:rPr>
          <w:rFonts w:ascii="Arial" w:hAnsi="Arial" w:cs="Arial"/>
          <w:sz w:val="24"/>
          <w:szCs w:val="24"/>
          <w:lang w:eastAsia="x-none"/>
        </w:rPr>
      </w:pPr>
      <w:r w:rsidRPr="000C5E4A">
        <w:rPr>
          <w:rFonts w:ascii="Arial" w:hAnsi="Arial" w:cs="Arial"/>
          <w:sz w:val="24"/>
          <w:szCs w:val="24"/>
          <w:lang w:eastAsia="x-none"/>
        </w:rPr>
        <w:t>Naručitelj će isključiti, prema čl. 252. Zakona o javnoj nabavi, ponuditelja iz postupka jednostavne javne nabave ako nije ispunio obvezu plaćanja dospjelih poreznih obveza i obveza za mirovinsko i zdravstveno osiguranje, osim ako je gospodarskom subjektu sukladno posebnim propisima odobrena odgoda plaćanja navedenih obveza.</w:t>
      </w:r>
    </w:p>
    <w:p w14:paraId="1CD9CEFB" w14:textId="77777777" w:rsidR="000C5E4A" w:rsidRPr="000C5E4A" w:rsidRDefault="000C5E4A" w:rsidP="000C5E4A">
      <w:pPr>
        <w:jc w:val="both"/>
        <w:rPr>
          <w:rFonts w:ascii="Arial" w:hAnsi="Arial" w:cs="Arial"/>
          <w:sz w:val="24"/>
          <w:szCs w:val="24"/>
          <w:lang w:eastAsia="x-none"/>
        </w:rPr>
      </w:pPr>
      <w:r w:rsidRPr="000C5E4A">
        <w:rPr>
          <w:rFonts w:ascii="Arial" w:hAnsi="Arial" w:cs="Arial"/>
          <w:sz w:val="24"/>
          <w:szCs w:val="24"/>
          <w:lang w:eastAsia="x-none"/>
        </w:rPr>
        <w:t>Za potrebe dokazivanja ovih okolnosti gospodarski subjekt dužan je u ponudi dostaviti:</w:t>
      </w:r>
    </w:p>
    <w:p w14:paraId="6AE62276" w14:textId="77777777" w:rsidR="000C5E4A" w:rsidRPr="000C5E4A" w:rsidRDefault="000C5E4A" w:rsidP="000C5E4A">
      <w:pPr>
        <w:numPr>
          <w:ilvl w:val="1"/>
          <w:numId w:val="43"/>
        </w:numPr>
        <w:spacing w:after="0" w:line="240" w:lineRule="auto"/>
        <w:ind w:left="709" w:hanging="425"/>
        <w:jc w:val="both"/>
        <w:rPr>
          <w:rFonts w:ascii="Arial" w:hAnsi="Arial" w:cs="Arial"/>
          <w:sz w:val="24"/>
          <w:szCs w:val="24"/>
          <w:lang w:eastAsia="x-none"/>
        </w:rPr>
      </w:pPr>
      <w:r w:rsidRPr="000C5E4A">
        <w:rPr>
          <w:rFonts w:ascii="Arial" w:hAnsi="Arial" w:cs="Arial"/>
          <w:b/>
          <w:sz w:val="24"/>
          <w:szCs w:val="24"/>
          <w:lang w:eastAsia="x-none"/>
        </w:rPr>
        <w:t>potvrdu porezne uprave o stanju duga</w:t>
      </w:r>
      <w:r w:rsidRPr="000C5E4A">
        <w:rPr>
          <w:rFonts w:ascii="Arial" w:hAnsi="Arial" w:cs="Arial"/>
          <w:sz w:val="24"/>
          <w:szCs w:val="24"/>
          <w:lang w:eastAsia="x-none"/>
        </w:rPr>
        <w:t xml:space="preserve"> ili</w:t>
      </w:r>
    </w:p>
    <w:p w14:paraId="19C4FA50" w14:textId="77777777" w:rsidR="000C5E4A" w:rsidRPr="000C5E4A" w:rsidRDefault="000C5E4A" w:rsidP="000C5E4A">
      <w:pPr>
        <w:numPr>
          <w:ilvl w:val="1"/>
          <w:numId w:val="43"/>
        </w:numPr>
        <w:spacing w:after="0" w:line="240" w:lineRule="auto"/>
        <w:ind w:left="709" w:hanging="425"/>
        <w:jc w:val="both"/>
        <w:rPr>
          <w:rFonts w:ascii="Arial" w:hAnsi="Arial" w:cs="Arial"/>
          <w:sz w:val="24"/>
          <w:szCs w:val="24"/>
          <w:lang w:eastAsia="x-none"/>
        </w:rPr>
      </w:pPr>
      <w:r w:rsidRPr="000C5E4A">
        <w:rPr>
          <w:rFonts w:ascii="Arial" w:hAnsi="Arial" w:cs="Arial"/>
          <w:b/>
          <w:sz w:val="24"/>
          <w:szCs w:val="24"/>
          <w:lang w:eastAsia="x-none"/>
        </w:rPr>
        <w:t>jednakovrijedni dokument</w:t>
      </w:r>
      <w:r w:rsidRPr="000C5E4A">
        <w:rPr>
          <w:rFonts w:ascii="Arial" w:hAnsi="Arial" w:cs="Arial"/>
          <w:sz w:val="24"/>
          <w:szCs w:val="24"/>
          <w:lang w:eastAsia="x-none"/>
        </w:rPr>
        <w:t xml:space="preserve"> nadležnog tijela države sjedišta gospodarskog subjekta ili</w:t>
      </w:r>
    </w:p>
    <w:p w14:paraId="34C382D7" w14:textId="77777777" w:rsidR="000C5E4A" w:rsidRPr="000C5E4A" w:rsidRDefault="000C5E4A" w:rsidP="000C5E4A">
      <w:pPr>
        <w:numPr>
          <w:ilvl w:val="1"/>
          <w:numId w:val="43"/>
        </w:numPr>
        <w:spacing w:after="0" w:line="240" w:lineRule="auto"/>
        <w:ind w:left="709" w:hanging="425"/>
        <w:jc w:val="both"/>
        <w:rPr>
          <w:rFonts w:ascii="Arial" w:hAnsi="Arial" w:cs="Arial"/>
          <w:sz w:val="24"/>
          <w:szCs w:val="24"/>
          <w:lang w:eastAsia="x-none"/>
        </w:rPr>
      </w:pPr>
      <w:r w:rsidRPr="000C5E4A">
        <w:rPr>
          <w:rFonts w:ascii="Arial" w:hAnsi="Arial" w:cs="Arial"/>
          <w:sz w:val="24"/>
          <w:szCs w:val="24"/>
          <w:lang w:eastAsia="x-none"/>
        </w:rPr>
        <w:t xml:space="preserve">ako se u državi sjedišta gospodarskog subjekta ne izdaju dokumenti pod a) i b) </w:t>
      </w:r>
      <w:r w:rsidRPr="000C5E4A">
        <w:rPr>
          <w:rFonts w:ascii="Arial" w:hAnsi="Arial" w:cs="Arial"/>
          <w:b/>
          <w:sz w:val="24"/>
          <w:szCs w:val="24"/>
          <w:lang w:eastAsia="x-none"/>
        </w:rPr>
        <w:t>Izjavu pod prisegom ili odgovarajuću izjavu osobe koja je po zakonu ovlaštena za zastupanje gospodarskog subjekta ispred nadležne sudske ili upravne vlasti ili bilježnika ili nadležnog strukovnog ili trgovinskog tijela</w:t>
      </w:r>
      <w:r w:rsidRPr="000C5E4A">
        <w:rPr>
          <w:rFonts w:ascii="Arial" w:hAnsi="Arial" w:cs="Arial"/>
          <w:sz w:val="24"/>
          <w:szCs w:val="24"/>
          <w:lang w:eastAsia="x-none"/>
        </w:rPr>
        <w:t xml:space="preserve"> u državi sjedišta gospodarskog subjekta.</w:t>
      </w:r>
    </w:p>
    <w:p w14:paraId="4B7F3949" w14:textId="77777777" w:rsidR="000C5E4A" w:rsidRPr="000C5E4A" w:rsidRDefault="000C5E4A" w:rsidP="000C5E4A">
      <w:pPr>
        <w:jc w:val="both"/>
        <w:rPr>
          <w:rFonts w:ascii="Arial" w:hAnsi="Arial" w:cs="Arial"/>
          <w:sz w:val="24"/>
          <w:szCs w:val="24"/>
          <w:lang w:eastAsia="x-none"/>
        </w:rPr>
      </w:pPr>
      <w:r w:rsidRPr="000C5E4A">
        <w:rPr>
          <w:rFonts w:ascii="Arial" w:hAnsi="Arial" w:cs="Arial"/>
          <w:sz w:val="24"/>
          <w:szCs w:val="24"/>
          <w:lang w:eastAsia="x-none"/>
        </w:rPr>
        <w:t xml:space="preserve">Potvrda (ili jednakovrijedni dokument) odnosno izjava ne smiju biti stariji od </w:t>
      </w:r>
      <w:r w:rsidRPr="000C5E4A">
        <w:rPr>
          <w:rFonts w:ascii="Arial" w:hAnsi="Arial" w:cs="Arial"/>
          <w:b/>
          <w:sz w:val="24"/>
          <w:szCs w:val="24"/>
          <w:lang w:eastAsia="x-none"/>
        </w:rPr>
        <w:t>30 dana</w:t>
      </w:r>
      <w:r w:rsidRPr="000C5E4A">
        <w:rPr>
          <w:rFonts w:ascii="Arial" w:hAnsi="Arial" w:cs="Arial"/>
          <w:sz w:val="24"/>
          <w:szCs w:val="24"/>
          <w:lang w:eastAsia="x-none"/>
        </w:rPr>
        <w:t xml:space="preserve"> računajući </w:t>
      </w:r>
      <w:r w:rsidRPr="000C5E4A">
        <w:rPr>
          <w:rFonts w:ascii="Arial" w:hAnsi="Arial" w:cs="Arial"/>
          <w:b/>
          <w:sz w:val="24"/>
          <w:szCs w:val="24"/>
          <w:lang w:eastAsia="x-none"/>
        </w:rPr>
        <w:t>od dana poziva na dostavu ponude</w:t>
      </w:r>
      <w:r w:rsidRPr="000C5E4A">
        <w:rPr>
          <w:rFonts w:ascii="Arial" w:hAnsi="Arial" w:cs="Arial"/>
          <w:sz w:val="24"/>
          <w:szCs w:val="24"/>
          <w:lang w:eastAsia="x-none"/>
        </w:rPr>
        <w:t>.</w:t>
      </w:r>
    </w:p>
    <w:p w14:paraId="6AC594C9" w14:textId="77777777" w:rsidR="000C5E4A" w:rsidRPr="000C5E4A" w:rsidRDefault="000C5E4A" w:rsidP="000C5E4A">
      <w:pPr>
        <w:ind w:left="-426"/>
        <w:jc w:val="both"/>
        <w:rPr>
          <w:rFonts w:ascii="Arial" w:hAnsi="Arial" w:cs="Arial"/>
          <w:color w:val="000000"/>
          <w:sz w:val="24"/>
          <w:szCs w:val="24"/>
          <w:lang w:eastAsia="hr-HR"/>
        </w:rPr>
      </w:pPr>
    </w:p>
    <w:p w14:paraId="38E9D91B" w14:textId="77777777" w:rsidR="000C5E4A" w:rsidRPr="000C5E4A" w:rsidRDefault="000C5E4A" w:rsidP="000C5E4A">
      <w:pPr>
        <w:keepNext/>
        <w:spacing w:before="240" w:after="60" w:line="240" w:lineRule="auto"/>
        <w:outlineLvl w:val="2"/>
        <w:rPr>
          <w:rFonts w:ascii="Arial" w:eastAsia="Times New Roman" w:hAnsi="Arial" w:cs="Arial"/>
          <w:bCs/>
          <w:sz w:val="24"/>
          <w:szCs w:val="24"/>
          <w:lang w:val="x-none" w:eastAsia="x-none"/>
        </w:rPr>
      </w:pPr>
      <w:bookmarkStart w:id="1" w:name="_Toc319482401"/>
      <w:r w:rsidRPr="000C5E4A">
        <w:rPr>
          <w:rFonts w:ascii="Arial" w:eastAsia="Times New Roman" w:hAnsi="Arial" w:cs="Arial"/>
          <w:bCs/>
          <w:sz w:val="24"/>
          <w:szCs w:val="24"/>
          <w:lang w:val="x-none" w:eastAsia="x-none"/>
        </w:rPr>
        <w:t>5.2. OSTALI RAZLOZI ISKLJUČENJA</w:t>
      </w:r>
      <w:bookmarkEnd w:id="1"/>
    </w:p>
    <w:p w14:paraId="7E3AC4D6" w14:textId="77777777" w:rsidR="000C5E4A" w:rsidRPr="000C5E4A" w:rsidRDefault="000C5E4A" w:rsidP="000C5E4A">
      <w:pPr>
        <w:spacing w:before="120" w:after="120"/>
        <w:ind w:left="142"/>
        <w:jc w:val="both"/>
        <w:rPr>
          <w:rFonts w:ascii="Arial" w:hAnsi="Arial" w:cs="Arial"/>
          <w:b/>
          <w:sz w:val="24"/>
          <w:szCs w:val="24"/>
          <w:u w:val="single"/>
        </w:rPr>
      </w:pPr>
      <w:r w:rsidRPr="000C5E4A">
        <w:rPr>
          <w:rFonts w:ascii="Arial" w:hAnsi="Arial" w:cs="Arial"/>
          <w:b/>
          <w:sz w:val="24"/>
          <w:szCs w:val="24"/>
          <w:u w:val="single"/>
        </w:rPr>
        <w:t>5.2.1. Stečaj, likvidacija, upravljanje osobe postavljene od strane nadležnog suda, nagodba s vjerovnicima ili obustava poslovne djelatnosti, odnosno prethodni postupak</w:t>
      </w:r>
    </w:p>
    <w:p w14:paraId="2F9E3264" w14:textId="77777777" w:rsidR="000C5E4A" w:rsidRPr="000C5E4A" w:rsidRDefault="000C5E4A" w:rsidP="000C5E4A">
      <w:pPr>
        <w:jc w:val="both"/>
        <w:rPr>
          <w:rFonts w:ascii="Arial" w:hAnsi="Arial" w:cs="Arial"/>
          <w:iCs/>
          <w:sz w:val="24"/>
          <w:szCs w:val="24"/>
          <w:lang w:eastAsia="x-none"/>
        </w:rPr>
      </w:pPr>
      <w:r w:rsidRPr="000C5E4A">
        <w:rPr>
          <w:rFonts w:ascii="Arial" w:hAnsi="Arial" w:cs="Arial"/>
          <w:iCs/>
          <w:sz w:val="24"/>
          <w:szCs w:val="24"/>
          <w:lang w:eastAsia="x-none"/>
        </w:rPr>
        <w:t>Naručitelj će isključiti ponuditelja iz postupka jednostavne javne nabave:</w:t>
      </w:r>
    </w:p>
    <w:p w14:paraId="62FFE87D" w14:textId="77777777" w:rsidR="000C5E4A" w:rsidRPr="000C5E4A" w:rsidRDefault="000C5E4A" w:rsidP="000C5E4A">
      <w:pPr>
        <w:numPr>
          <w:ilvl w:val="0"/>
          <w:numId w:val="44"/>
        </w:numPr>
        <w:spacing w:after="0" w:line="240" w:lineRule="auto"/>
        <w:jc w:val="both"/>
        <w:rPr>
          <w:rFonts w:ascii="Arial" w:hAnsi="Arial" w:cs="Arial"/>
          <w:iCs/>
          <w:color w:val="000000"/>
          <w:sz w:val="24"/>
          <w:szCs w:val="24"/>
          <w:lang w:eastAsia="hr-HR" w:bidi="en-US"/>
        </w:rPr>
      </w:pPr>
      <w:r w:rsidRPr="000C5E4A">
        <w:rPr>
          <w:rFonts w:ascii="Arial" w:hAnsi="Arial" w:cs="Arial"/>
          <w:iCs/>
          <w:color w:val="000000"/>
          <w:sz w:val="24"/>
          <w:szCs w:val="24"/>
          <w:lang w:bidi="en-US"/>
        </w:rPr>
        <w:t>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 ili</w:t>
      </w:r>
    </w:p>
    <w:p w14:paraId="0E86EC2A" w14:textId="77777777" w:rsidR="000C5E4A" w:rsidRPr="000C5E4A" w:rsidRDefault="000C5E4A" w:rsidP="000C5E4A">
      <w:pPr>
        <w:numPr>
          <w:ilvl w:val="0"/>
          <w:numId w:val="44"/>
        </w:numPr>
        <w:spacing w:after="0" w:line="240" w:lineRule="auto"/>
        <w:jc w:val="both"/>
        <w:rPr>
          <w:rFonts w:ascii="Arial" w:hAnsi="Arial" w:cs="Arial"/>
          <w:iCs/>
          <w:color w:val="000000"/>
          <w:sz w:val="24"/>
          <w:szCs w:val="24"/>
          <w:lang w:bidi="en-US"/>
        </w:rPr>
      </w:pPr>
      <w:r w:rsidRPr="000C5E4A">
        <w:rPr>
          <w:rFonts w:ascii="Arial" w:hAnsi="Arial" w:cs="Arial"/>
          <w:iCs/>
          <w:color w:val="000000"/>
          <w:sz w:val="24"/>
          <w:szCs w:val="24"/>
          <w:lang w:bidi="en-US"/>
        </w:rPr>
        <w:t xml:space="preserve">ako je nad njime pokrenut prethodni postupak radi utvrđivanja uvjeta za otvaranje stečajnog postupka, ili postupak likvidacije po službenoj dužnosti, ili postupak nadležnog suda za postavljanje osobe koja će njime upravljati, ili </w:t>
      </w:r>
      <w:r w:rsidRPr="000C5E4A">
        <w:rPr>
          <w:rFonts w:ascii="Arial" w:hAnsi="Arial" w:cs="Arial"/>
          <w:iCs/>
          <w:color w:val="000000"/>
          <w:sz w:val="24"/>
          <w:szCs w:val="24"/>
          <w:lang w:bidi="en-US"/>
        </w:rPr>
        <w:lastRenderedPageBreak/>
        <w:t xml:space="preserve">postupak nagodbe s vjerovnicima </w:t>
      </w:r>
      <w:proofErr w:type="spellStart"/>
      <w:r w:rsidRPr="000C5E4A">
        <w:rPr>
          <w:rFonts w:ascii="Arial" w:hAnsi="Arial" w:cs="Arial"/>
          <w:iCs/>
          <w:color w:val="000000"/>
          <w:sz w:val="24"/>
          <w:szCs w:val="24"/>
          <w:lang w:bidi="en-US"/>
        </w:rPr>
        <w:t>il</w:t>
      </w:r>
      <w:proofErr w:type="spellEnd"/>
      <w:r w:rsidRPr="000C5E4A">
        <w:rPr>
          <w:rFonts w:ascii="Arial" w:hAnsi="Arial" w:cs="Arial"/>
          <w:iCs/>
          <w:color w:val="000000"/>
          <w:sz w:val="24"/>
          <w:szCs w:val="24"/>
          <w:lang w:bidi="en-US"/>
        </w:rPr>
        <w:t xml:space="preserve">  i se nalazi u sličnom postupku prema nacionalnim propisima države sjedišta gospodarskog subjekta.</w:t>
      </w:r>
    </w:p>
    <w:p w14:paraId="691EB82F" w14:textId="77777777" w:rsidR="000C5E4A" w:rsidRPr="000C5E4A" w:rsidRDefault="000C5E4A" w:rsidP="000C5E4A">
      <w:pPr>
        <w:jc w:val="both"/>
        <w:rPr>
          <w:rFonts w:ascii="Arial" w:hAnsi="Arial" w:cs="Arial"/>
          <w:iCs/>
          <w:color w:val="000000"/>
          <w:sz w:val="24"/>
          <w:szCs w:val="24"/>
          <w:lang w:bidi="en-US"/>
        </w:rPr>
      </w:pPr>
      <w:r w:rsidRPr="000C5E4A">
        <w:rPr>
          <w:rFonts w:ascii="Arial" w:hAnsi="Arial" w:cs="Arial"/>
          <w:iCs/>
          <w:color w:val="000000"/>
          <w:sz w:val="24"/>
          <w:szCs w:val="24"/>
          <w:lang w:bidi="en-US"/>
        </w:rPr>
        <w:t>Za potrebe utvrđivanja navedenih okolnosti gospodarski subjekt dužan je u ponudi dostaviti:</w:t>
      </w:r>
    </w:p>
    <w:p w14:paraId="5A8CD45D" w14:textId="77777777" w:rsidR="000C5E4A" w:rsidRPr="000C5E4A" w:rsidRDefault="000C5E4A" w:rsidP="000C5E4A">
      <w:pPr>
        <w:numPr>
          <w:ilvl w:val="0"/>
          <w:numId w:val="45"/>
        </w:numPr>
        <w:spacing w:after="0" w:line="240" w:lineRule="auto"/>
        <w:ind w:left="993" w:hanging="284"/>
        <w:jc w:val="both"/>
        <w:rPr>
          <w:rFonts w:ascii="Arial" w:hAnsi="Arial" w:cs="Arial"/>
          <w:iCs/>
          <w:color w:val="000000"/>
          <w:sz w:val="24"/>
          <w:szCs w:val="24"/>
          <w:lang w:bidi="en-US"/>
        </w:rPr>
      </w:pPr>
      <w:r w:rsidRPr="000C5E4A">
        <w:rPr>
          <w:rFonts w:ascii="Arial" w:hAnsi="Arial" w:cs="Arial"/>
          <w:b/>
          <w:iCs/>
          <w:color w:val="000000"/>
          <w:sz w:val="24"/>
          <w:szCs w:val="24"/>
          <w:lang w:bidi="en-US"/>
        </w:rPr>
        <w:t>izvod iz sudskog, obrtnog ili drugog odgovarajućeg registra</w:t>
      </w:r>
      <w:r w:rsidRPr="000C5E4A">
        <w:rPr>
          <w:rFonts w:ascii="Arial" w:hAnsi="Arial" w:cs="Arial"/>
          <w:iCs/>
          <w:color w:val="000000"/>
          <w:sz w:val="24"/>
          <w:szCs w:val="24"/>
          <w:lang w:bidi="en-US"/>
        </w:rPr>
        <w:t xml:space="preserve"> države sjedišta gospodarskog subjekta ili</w:t>
      </w:r>
    </w:p>
    <w:p w14:paraId="67BBE633" w14:textId="77777777" w:rsidR="000C5E4A" w:rsidRPr="000C5E4A" w:rsidRDefault="000C5E4A" w:rsidP="000C5E4A">
      <w:pPr>
        <w:numPr>
          <w:ilvl w:val="0"/>
          <w:numId w:val="45"/>
        </w:numPr>
        <w:spacing w:after="0" w:line="240" w:lineRule="auto"/>
        <w:ind w:left="993" w:hanging="284"/>
        <w:jc w:val="both"/>
        <w:rPr>
          <w:rFonts w:ascii="Arial" w:hAnsi="Arial" w:cs="Arial"/>
          <w:iCs/>
          <w:color w:val="000000"/>
          <w:sz w:val="24"/>
          <w:szCs w:val="24"/>
          <w:lang w:bidi="en-US"/>
        </w:rPr>
      </w:pPr>
      <w:r w:rsidRPr="000C5E4A">
        <w:rPr>
          <w:rFonts w:ascii="Arial" w:hAnsi="Arial" w:cs="Arial"/>
          <w:iCs/>
          <w:color w:val="000000"/>
          <w:sz w:val="24"/>
          <w:szCs w:val="24"/>
          <w:lang w:bidi="en-US"/>
        </w:rPr>
        <w:t>ako ne postoji dokument pod a)</w:t>
      </w:r>
      <w:r w:rsidRPr="000C5E4A">
        <w:rPr>
          <w:rFonts w:ascii="Arial" w:hAnsi="Arial" w:cs="Arial"/>
          <w:b/>
          <w:iCs/>
          <w:color w:val="000000"/>
          <w:sz w:val="24"/>
          <w:szCs w:val="24"/>
          <w:lang w:bidi="en-US"/>
        </w:rPr>
        <w:t xml:space="preserve"> jednakovrijedni dokument</w:t>
      </w:r>
      <w:r w:rsidRPr="000C5E4A">
        <w:rPr>
          <w:rFonts w:ascii="Arial" w:hAnsi="Arial" w:cs="Arial"/>
          <w:iCs/>
          <w:color w:val="000000"/>
          <w:sz w:val="24"/>
          <w:szCs w:val="24"/>
          <w:lang w:bidi="en-US"/>
        </w:rPr>
        <w:t xml:space="preserve"> koji je izdalo nadležno sudsko ili upravno tijelo u državi sjedišta gospodarskog subjekta ili</w:t>
      </w:r>
    </w:p>
    <w:p w14:paraId="2E7B1A61" w14:textId="77777777" w:rsidR="000C5E4A" w:rsidRPr="000C5E4A" w:rsidRDefault="000C5E4A" w:rsidP="000C5E4A">
      <w:pPr>
        <w:numPr>
          <w:ilvl w:val="0"/>
          <w:numId w:val="45"/>
        </w:numPr>
        <w:spacing w:after="0" w:line="240" w:lineRule="auto"/>
        <w:ind w:left="993" w:hanging="284"/>
        <w:jc w:val="both"/>
        <w:rPr>
          <w:rFonts w:ascii="Arial" w:hAnsi="Arial" w:cs="Arial"/>
          <w:iCs/>
          <w:color w:val="000000"/>
          <w:sz w:val="24"/>
          <w:szCs w:val="24"/>
          <w:lang w:bidi="en-US"/>
        </w:rPr>
      </w:pPr>
      <w:r w:rsidRPr="000C5E4A">
        <w:rPr>
          <w:rFonts w:ascii="Arial" w:hAnsi="Arial" w:cs="Arial"/>
          <w:iCs/>
          <w:color w:val="000000"/>
          <w:sz w:val="24"/>
          <w:szCs w:val="24"/>
          <w:lang w:bidi="en-US"/>
        </w:rPr>
        <w:t xml:space="preserve">ako se u državi sjedišta gospodarskog subjekta ne izdaju dokumenti pod a) i b) ili ih nije moguće ishoditi, </w:t>
      </w:r>
      <w:r w:rsidRPr="000C5E4A">
        <w:rPr>
          <w:rFonts w:ascii="Arial" w:hAnsi="Arial" w:cs="Arial"/>
          <w:b/>
          <w:iCs/>
          <w:color w:val="000000"/>
          <w:sz w:val="24"/>
          <w:szCs w:val="24"/>
          <w:lang w:bidi="en-US"/>
        </w:rPr>
        <w:t>Izjavu pod prisegom ili odgovarajuću izjavu osobe koja je po zakonu ovlaštena za zastupanje gospodarskog subjekta ispred nadležne</w:t>
      </w:r>
    </w:p>
    <w:p w14:paraId="43AFCBA3" w14:textId="77777777" w:rsidR="000C5E4A" w:rsidRPr="000C5E4A" w:rsidRDefault="000C5E4A" w:rsidP="000C5E4A">
      <w:pPr>
        <w:ind w:left="993"/>
        <w:jc w:val="both"/>
        <w:rPr>
          <w:rFonts w:ascii="Arial" w:hAnsi="Arial" w:cs="Arial"/>
          <w:iCs/>
          <w:color w:val="000000"/>
          <w:sz w:val="24"/>
          <w:szCs w:val="24"/>
          <w:lang w:bidi="en-US"/>
        </w:rPr>
      </w:pPr>
      <w:r w:rsidRPr="000C5E4A">
        <w:rPr>
          <w:rFonts w:ascii="Arial" w:hAnsi="Arial" w:cs="Arial"/>
          <w:b/>
          <w:iCs/>
          <w:color w:val="000000"/>
          <w:sz w:val="24"/>
          <w:szCs w:val="24"/>
          <w:lang w:bidi="en-US"/>
        </w:rPr>
        <w:t>sudske ili upravne vlasti ili bilježnika ili nadležnog strukovnog ili trgovinskog tijela</w:t>
      </w:r>
      <w:r w:rsidRPr="000C5E4A">
        <w:rPr>
          <w:rFonts w:ascii="Arial" w:hAnsi="Arial" w:cs="Arial"/>
          <w:iCs/>
          <w:color w:val="000000"/>
          <w:sz w:val="24"/>
          <w:szCs w:val="24"/>
          <w:lang w:bidi="en-US"/>
        </w:rPr>
        <w:t xml:space="preserve"> u državi sjedišta gospodarskog subjekta.</w:t>
      </w:r>
    </w:p>
    <w:p w14:paraId="4A24023B" w14:textId="77777777" w:rsidR="000C5E4A" w:rsidRPr="000C5E4A" w:rsidRDefault="000C5E4A" w:rsidP="000C5E4A">
      <w:pPr>
        <w:jc w:val="both"/>
        <w:rPr>
          <w:rFonts w:ascii="Arial" w:hAnsi="Arial" w:cs="Arial"/>
          <w:b/>
          <w:iCs/>
          <w:color w:val="000000"/>
          <w:sz w:val="24"/>
          <w:szCs w:val="24"/>
          <w:lang w:bidi="en-US"/>
        </w:rPr>
      </w:pPr>
      <w:r w:rsidRPr="000C5E4A">
        <w:rPr>
          <w:rFonts w:ascii="Arial" w:hAnsi="Arial" w:cs="Arial"/>
          <w:iCs/>
          <w:sz w:val="24"/>
          <w:szCs w:val="24"/>
        </w:rPr>
        <w:t>Izvod (ili jednakovrijedni dokument)</w:t>
      </w:r>
      <w:r w:rsidRPr="000C5E4A">
        <w:rPr>
          <w:rFonts w:ascii="Arial" w:hAnsi="Arial" w:cs="Arial"/>
          <w:iCs/>
          <w:color w:val="000000"/>
          <w:sz w:val="24"/>
          <w:szCs w:val="24"/>
          <w:lang w:bidi="en-US"/>
        </w:rPr>
        <w:t xml:space="preserve"> ne smiju biti stariji od </w:t>
      </w:r>
      <w:r w:rsidRPr="000C5E4A">
        <w:rPr>
          <w:rFonts w:ascii="Arial" w:hAnsi="Arial" w:cs="Arial"/>
          <w:b/>
          <w:iCs/>
          <w:color w:val="000000"/>
          <w:sz w:val="24"/>
          <w:szCs w:val="24"/>
          <w:lang w:bidi="en-US"/>
        </w:rPr>
        <w:t xml:space="preserve">3 mjeseca </w:t>
      </w:r>
      <w:r w:rsidRPr="000C5E4A">
        <w:rPr>
          <w:rFonts w:ascii="Arial" w:hAnsi="Arial" w:cs="Arial"/>
          <w:iCs/>
          <w:color w:val="000000"/>
          <w:sz w:val="24"/>
          <w:szCs w:val="24"/>
          <w:lang w:bidi="en-US"/>
        </w:rPr>
        <w:t xml:space="preserve">računajući </w:t>
      </w:r>
      <w:r w:rsidRPr="000C5E4A">
        <w:rPr>
          <w:rFonts w:ascii="Arial" w:hAnsi="Arial" w:cs="Arial"/>
          <w:b/>
          <w:iCs/>
          <w:color w:val="000000"/>
          <w:sz w:val="24"/>
          <w:szCs w:val="24"/>
          <w:lang w:bidi="en-US"/>
        </w:rPr>
        <w:t>od</w:t>
      </w:r>
      <w:r w:rsidRPr="000C5E4A">
        <w:rPr>
          <w:rFonts w:ascii="Arial" w:hAnsi="Arial" w:cs="Arial"/>
          <w:iCs/>
          <w:color w:val="000000"/>
          <w:sz w:val="24"/>
          <w:szCs w:val="24"/>
          <w:lang w:bidi="en-US"/>
        </w:rPr>
        <w:t xml:space="preserve"> </w:t>
      </w:r>
      <w:r w:rsidRPr="000C5E4A">
        <w:rPr>
          <w:rFonts w:ascii="Arial" w:hAnsi="Arial" w:cs="Arial"/>
          <w:b/>
          <w:iCs/>
          <w:color w:val="000000"/>
          <w:sz w:val="24"/>
          <w:szCs w:val="24"/>
          <w:lang w:bidi="en-US"/>
        </w:rPr>
        <w:t>dana poziva na dostavu ponude</w:t>
      </w:r>
      <w:r w:rsidRPr="000C5E4A">
        <w:rPr>
          <w:rFonts w:ascii="Arial" w:hAnsi="Arial" w:cs="Arial"/>
          <w:iCs/>
          <w:color w:val="000000"/>
          <w:sz w:val="24"/>
          <w:szCs w:val="24"/>
          <w:lang w:bidi="en-US"/>
        </w:rPr>
        <w:t xml:space="preserve">, a Izjava ne smije biti starija od </w:t>
      </w:r>
      <w:r w:rsidRPr="000C5E4A">
        <w:rPr>
          <w:rFonts w:ascii="Arial" w:hAnsi="Arial" w:cs="Arial"/>
          <w:b/>
          <w:iCs/>
          <w:color w:val="000000"/>
          <w:sz w:val="24"/>
          <w:szCs w:val="24"/>
          <w:lang w:bidi="en-US"/>
        </w:rPr>
        <w:t>3 mjeseca</w:t>
      </w:r>
      <w:r w:rsidRPr="000C5E4A">
        <w:rPr>
          <w:rFonts w:ascii="Arial" w:hAnsi="Arial" w:cs="Arial"/>
          <w:iCs/>
          <w:color w:val="000000"/>
          <w:sz w:val="24"/>
          <w:szCs w:val="24"/>
          <w:lang w:bidi="en-US"/>
        </w:rPr>
        <w:t xml:space="preserve"> računajući </w:t>
      </w:r>
      <w:r w:rsidRPr="000C5E4A">
        <w:rPr>
          <w:rFonts w:ascii="Arial" w:hAnsi="Arial" w:cs="Arial"/>
          <w:b/>
          <w:iCs/>
          <w:color w:val="000000"/>
          <w:sz w:val="24"/>
          <w:szCs w:val="24"/>
          <w:lang w:bidi="en-US"/>
        </w:rPr>
        <w:t>od dana poziva na dostavu ponude.</w:t>
      </w:r>
    </w:p>
    <w:p w14:paraId="62767F5A" w14:textId="77777777" w:rsidR="000C5E4A" w:rsidRPr="000C5E4A" w:rsidRDefault="000C5E4A" w:rsidP="000C5E4A">
      <w:pPr>
        <w:jc w:val="both"/>
        <w:rPr>
          <w:rFonts w:ascii="Arial" w:hAnsi="Arial" w:cs="Arial"/>
          <w:b/>
          <w:iCs/>
          <w:color w:val="000000"/>
          <w:sz w:val="24"/>
          <w:szCs w:val="24"/>
          <w:lang w:bidi="en-US"/>
        </w:rPr>
      </w:pPr>
    </w:p>
    <w:p w14:paraId="77008B70" w14:textId="77777777" w:rsidR="000C5E4A" w:rsidRPr="000C5E4A" w:rsidRDefault="000C5E4A" w:rsidP="000C5E4A">
      <w:pPr>
        <w:ind w:left="-426"/>
        <w:jc w:val="both"/>
        <w:rPr>
          <w:rFonts w:ascii="Arial" w:hAnsi="Arial" w:cs="Arial"/>
          <w:b/>
          <w:color w:val="000000"/>
          <w:sz w:val="24"/>
          <w:szCs w:val="24"/>
          <w:u w:val="single"/>
        </w:rPr>
      </w:pPr>
      <w:r w:rsidRPr="000C5E4A">
        <w:rPr>
          <w:rFonts w:ascii="Arial" w:hAnsi="Arial" w:cs="Arial"/>
          <w:b/>
          <w:color w:val="000000"/>
          <w:sz w:val="24"/>
          <w:szCs w:val="24"/>
          <w:u w:val="single"/>
        </w:rPr>
        <w:t>Ukoliko se radi o zajednici ponuditelja, okolnosti za isključenje utvrđuju se za svakog člana pojedinačno.</w:t>
      </w:r>
    </w:p>
    <w:p w14:paraId="6AF24F88" w14:textId="77777777" w:rsidR="000C5E4A" w:rsidRPr="000C5E4A" w:rsidRDefault="000C5E4A" w:rsidP="000C5E4A">
      <w:pPr>
        <w:tabs>
          <w:tab w:val="left" w:pos="142"/>
        </w:tabs>
        <w:spacing w:after="280" w:line="240" w:lineRule="auto"/>
        <w:ind w:right="936"/>
        <w:rPr>
          <w:rFonts w:ascii="Arial" w:eastAsia="Times New Roman" w:hAnsi="Arial" w:cs="Arial"/>
          <w:bCs/>
          <w:iCs/>
          <w:sz w:val="24"/>
          <w:szCs w:val="24"/>
        </w:rPr>
      </w:pPr>
      <w:r w:rsidRPr="000C5E4A">
        <w:rPr>
          <w:rFonts w:ascii="Arial" w:eastAsia="Times New Roman" w:hAnsi="Arial" w:cs="Arial"/>
          <w:bCs/>
          <w:iCs/>
          <w:sz w:val="24"/>
          <w:szCs w:val="24"/>
        </w:rPr>
        <w:t>5.3.</w:t>
      </w:r>
      <w:r w:rsidRPr="000C5E4A">
        <w:rPr>
          <w:rFonts w:ascii="Arial" w:eastAsia="Times New Roman" w:hAnsi="Arial" w:cs="Arial"/>
          <w:bCs/>
          <w:iCs/>
          <w:sz w:val="24"/>
          <w:szCs w:val="24"/>
          <w:lang w:val="x-none"/>
        </w:rPr>
        <w:t>UVJETI SPOSOBNOSTI PONUDITELJA</w:t>
      </w:r>
    </w:p>
    <w:p w14:paraId="6CE1FA62" w14:textId="77777777" w:rsidR="000C5E4A" w:rsidRPr="000C5E4A" w:rsidRDefault="000C5E4A" w:rsidP="000C5E4A">
      <w:pPr>
        <w:jc w:val="both"/>
        <w:rPr>
          <w:rFonts w:ascii="Arial" w:hAnsi="Arial" w:cs="Arial"/>
          <w:sz w:val="24"/>
          <w:szCs w:val="24"/>
        </w:rPr>
      </w:pPr>
      <w:r w:rsidRPr="000C5E4A">
        <w:rPr>
          <w:rFonts w:ascii="Arial" w:hAnsi="Arial" w:cs="Arial"/>
          <w:b/>
          <w:sz w:val="24"/>
          <w:szCs w:val="24"/>
        </w:rPr>
        <w:t>Ponuditelj, odnosno zajednica ponuditelja</w:t>
      </w:r>
      <w:r w:rsidRPr="000C5E4A">
        <w:rPr>
          <w:rFonts w:ascii="Arial" w:hAnsi="Arial" w:cs="Arial"/>
          <w:sz w:val="24"/>
          <w:szCs w:val="24"/>
        </w:rPr>
        <w:t>, dužan je u svojoj ponudi priložiti dokumente kojima dokazuje svoju pravnu i poslovnu sposobnost,</w:t>
      </w:r>
      <w:r w:rsidRPr="000C5E4A">
        <w:rPr>
          <w:rFonts w:ascii="Arial" w:hAnsi="Arial" w:cs="Arial"/>
          <w:iCs/>
          <w:sz w:val="24"/>
          <w:szCs w:val="24"/>
          <w:shd w:val="pct15" w:color="auto" w:fill="FFFFFF"/>
        </w:rPr>
        <w:t xml:space="preserve"> </w:t>
      </w:r>
      <w:r w:rsidRPr="000C5E4A">
        <w:rPr>
          <w:rFonts w:ascii="Arial" w:hAnsi="Arial" w:cs="Arial"/>
          <w:sz w:val="24"/>
          <w:szCs w:val="24"/>
        </w:rPr>
        <w:t>financijsku sposobnost te tehničku i stručnu sposobnost.</w:t>
      </w:r>
    </w:p>
    <w:p w14:paraId="344F63AF" w14:textId="77777777" w:rsidR="000C5E4A" w:rsidRPr="000C5E4A" w:rsidRDefault="000C5E4A" w:rsidP="000C5E4A">
      <w:pPr>
        <w:jc w:val="both"/>
        <w:rPr>
          <w:rFonts w:ascii="Arial" w:hAnsi="Arial" w:cs="Arial"/>
          <w:sz w:val="24"/>
          <w:szCs w:val="24"/>
        </w:rPr>
      </w:pPr>
    </w:p>
    <w:p w14:paraId="64B00192" w14:textId="77777777" w:rsidR="000C5E4A" w:rsidRPr="000C5E4A" w:rsidRDefault="000C5E4A" w:rsidP="000C5E4A">
      <w:pPr>
        <w:jc w:val="both"/>
        <w:rPr>
          <w:rFonts w:ascii="Arial" w:hAnsi="Arial" w:cs="Arial"/>
          <w:sz w:val="24"/>
          <w:szCs w:val="24"/>
        </w:rPr>
      </w:pPr>
      <w:r w:rsidRPr="000C5E4A">
        <w:rPr>
          <w:rFonts w:ascii="Arial" w:hAnsi="Arial" w:cs="Arial"/>
          <w:b/>
          <w:sz w:val="24"/>
          <w:szCs w:val="24"/>
        </w:rPr>
        <w:t>Dokumenti za dokazivanje sposobnosti</w:t>
      </w:r>
      <w:r w:rsidRPr="000C5E4A">
        <w:rPr>
          <w:rFonts w:ascii="Arial" w:hAnsi="Arial" w:cs="Arial"/>
          <w:sz w:val="24"/>
          <w:szCs w:val="24"/>
        </w:rPr>
        <w:t xml:space="preserve"> moraju biti na hrvatskom jeziku i latiničnom pismu. Ukoliko je ponuditelj registriran izvan Republike Hrvatske ili je izvorni za dokazivanje sposobnosti na stranom jeziku, uz prilaganje izvornih dokumenata za dokazivanje sposobnosti na stranom jeziku, ponuditelj je dužan uz svaki dokument priložiti i prijevod ovlaštenog sudskog tumača  na hrvatski jezik.</w:t>
      </w:r>
      <w:bookmarkStart w:id="2" w:name="_Toc317410305"/>
      <w:bookmarkStart w:id="3" w:name="_Toc317427037"/>
      <w:bookmarkStart w:id="4" w:name="_Toc318114426"/>
      <w:bookmarkStart w:id="5" w:name="_Toc318118680"/>
      <w:bookmarkStart w:id="6" w:name="_Toc319482403"/>
    </w:p>
    <w:p w14:paraId="4F392571" w14:textId="77777777" w:rsidR="000C5E4A" w:rsidRPr="000C5E4A" w:rsidRDefault="000C5E4A" w:rsidP="000C5E4A">
      <w:pPr>
        <w:jc w:val="both"/>
        <w:rPr>
          <w:rFonts w:ascii="Arial" w:hAnsi="Arial" w:cs="Arial"/>
          <w:sz w:val="24"/>
          <w:szCs w:val="24"/>
        </w:rPr>
      </w:pPr>
    </w:p>
    <w:p w14:paraId="5E5E2D00" w14:textId="77777777" w:rsidR="000C5E4A" w:rsidRPr="000C5E4A" w:rsidRDefault="000C5E4A" w:rsidP="000C5E4A">
      <w:pPr>
        <w:keepNext/>
        <w:spacing w:before="240" w:after="60" w:line="240" w:lineRule="auto"/>
        <w:outlineLvl w:val="2"/>
        <w:rPr>
          <w:rFonts w:ascii="Arial" w:eastAsia="Times New Roman" w:hAnsi="Arial" w:cs="Arial"/>
          <w:bCs/>
          <w:sz w:val="24"/>
          <w:szCs w:val="24"/>
          <w:lang w:val="x-none" w:eastAsia="x-none"/>
        </w:rPr>
      </w:pPr>
      <w:r w:rsidRPr="000C5E4A">
        <w:rPr>
          <w:rFonts w:ascii="Arial" w:eastAsia="Times New Roman" w:hAnsi="Arial" w:cs="Arial"/>
          <w:bCs/>
          <w:sz w:val="24"/>
          <w:szCs w:val="24"/>
          <w:lang w:val="x-none" w:eastAsia="x-none"/>
        </w:rPr>
        <w:t>5.3.1. PRAVNA I POSLOVNA SPOSOBNOST</w:t>
      </w:r>
      <w:bookmarkEnd w:id="2"/>
      <w:bookmarkEnd w:id="3"/>
      <w:bookmarkEnd w:id="4"/>
      <w:bookmarkEnd w:id="5"/>
      <w:bookmarkEnd w:id="6"/>
    </w:p>
    <w:p w14:paraId="5DF147BE" w14:textId="77777777" w:rsidR="000C5E4A" w:rsidRPr="000C5E4A" w:rsidRDefault="000C5E4A" w:rsidP="000C5E4A">
      <w:pPr>
        <w:spacing w:before="120" w:after="120"/>
        <w:ind w:left="142"/>
        <w:jc w:val="both"/>
        <w:rPr>
          <w:rFonts w:ascii="Arial" w:hAnsi="Arial" w:cs="Arial"/>
          <w:b/>
          <w:sz w:val="24"/>
          <w:szCs w:val="24"/>
          <w:u w:val="single"/>
        </w:rPr>
      </w:pPr>
      <w:r w:rsidRPr="000C5E4A">
        <w:rPr>
          <w:rFonts w:ascii="Arial" w:hAnsi="Arial" w:cs="Arial"/>
          <w:b/>
          <w:sz w:val="24"/>
          <w:szCs w:val="24"/>
          <w:u w:val="single"/>
        </w:rPr>
        <w:t>I.  Izvod o upisu u sudski, obrtni, strukovni ili drugi odgovarajući registar</w:t>
      </w:r>
      <w:r w:rsidRPr="000C5E4A">
        <w:rPr>
          <w:rFonts w:ascii="Arial" w:hAnsi="Arial" w:cs="Arial"/>
          <w:sz w:val="24"/>
          <w:szCs w:val="24"/>
        </w:rPr>
        <w:t xml:space="preserve"> države sjedišta gospodarskog subjekta, a ako se oni ne izdaju u državi sjedišta gospodarskog subjekta, može dostaviti izjavu s ovjerom potpisa kod nadležnog tijela. Dokaz se prilaže u neovjerenoj preslici i ne smije biti stariji od </w:t>
      </w:r>
      <w:r w:rsidRPr="000C5E4A">
        <w:rPr>
          <w:rFonts w:ascii="Arial" w:hAnsi="Arial" w:cs="Arial"/>
          <w:b/>
          <w:sz w:val="24"/>
          <w:szCs w:val="24"/>
        </w:rPr>
        <w:t>3 mjeseca</w:t>
      </w:r>
      <w:r w:rsidRPr="000C5E4A">
        <w:rPr>
          <w:rFonts w:ascii="Arial" w:hAnsi="Arial" w:cs="Arial"/>
          <w:sz w:val="24"/>
          <w:szCs w:val="24"/>
        </w:rPr>
        <w:t xml:space="preserve"> računajući </w:t>
      </w:r>
      <w:r w:rsidRPr="000C5E4A">
        <w:rPr>
          <w:rFonts w:ascii="Arial" w:hAnsi="Arial" w:cs="Arial"/>
          <w:b/>
          <w:sz w:val="24"/>
          <w:szCs w:val="24"/>
        </w:rPr>
        <w:t>od dana poziva na dostavu ponuda.</w:t>
      </w:r>
    </w:p>
    <w:p w14:paraId="0C5A2FB3" w14:textId="77777777" w:rsidR="000C5E4A" w:rsidRPr="000C5E4A" w:rsidRDefault="000C5E4A" w:rsidP="000C5E4A">
      <w:pPr>
        <w:pStyle w:val="Bezproreda"/>
        <w:jc w:val="both"/>
        <w:rPr>
          <w:rFonts w:ascii="Arial" w:hAnsi="Arial" w:cs="Arial"/>
          <w:b/>
          <w:sz w:val="24"/>
          <w:szCs w:val="24"/>
        </w:rPr>
      </w:pPr>
      <w:r w:rsidRPr="000C5E4A">
        <w:rPr>
          <w:rFonts w:ascii="Arial" w:hAnsi="Arial" w:cs="Arial"/>
          <w:b/>
          <w:sz w:val="24"/>
          <w:szCs w:val="24"/>
        </w:rPr>
        <w:lastRenderedPageBreak/>
        <w:t>Dokumente tražene u točkama 6. ovog pozivana na dostavu ponude, a kojima se utvrđuje postojanje razloga isključenja odnosno kojima se dokazuje sposobnost, ponuditelj može dostaviti u neovjerenoj preslici. Neovjerenom preslikom smatra se i neovjereni ispis elektroničke isprave, osim dokaza koji sadrže oznaku „neslužbena kopija“.</w:t>
      </w:r>
    </w:p>
    <w:p w14:paraId="28175945" w14:textId="77777777" w:rsidR="000C5E4A" w:rsidRPr="000C5E4A" w:rsidRDefault="000C5E4A" w:rsidP="00F348CA">
      <w:pPr>
        <w:pStyle w:val="Bezproreda"/>
        <w:jc w:val="both"/>
        <w:rPr>
          <w:rFonts w:ascii="Arial" w:hAnsi="Arial" w:cs="Arial"/>
          <w:spacing w:val="-10"/>
          <w:sz w:val="24"/>
          <w:szCs w:val="24"/>
        </w:rPr>
      </w:pPr>
    </w:p>
    <w:p w14:paraId="55BE6665" w14:textId="02568C5E" w:rsidR="00725ED1" w:rsidRDefault="00725ED1" w:rsidP="00F348CA">
      <w:pPr>
        <w:pStyle w:val="Bezproreda"/>
        <w:jc w:val="both"/>
        <w:rPr>
          <w:rFonts w:ascii="Arial" w:hAnsi="Arial" w:cs="Arial"/>
          <w:spacing w:val="-10"/>
          <w:sz w:val="24"/>
          <w:szCs w:val="24"/>
          <w:u w:val="single"/>
        </w:rPr>
      </w:pPr>
      <w:r>
        <w:rPr>
          <w:rFonts w:ascii="Arial" w:hAnsi="Arial" w:cs="Arial"/>
          <w:spacing w:val="-10"/>
          <w:sz w:val="24"/>
          <w:szCs w:val="24"/>
          <w:u w:val="single"/>
        </w:rPr>
        <w:t>TONERI</w:t>
      </w:r>
    </w:p>
    <w:p w14:paraId="4D539C68" w14:textId="6D0F10CD" w:rsidR="00725ED1" w:rsidRDefault="00725ED1" w:rsidP="00F348CA">
      <w:pPr>
        <w:pStyle w:val="Bezproreda"/>
        <w:jc w:val="both"/>
        <w:rPr>
          <w:rFonts w:ascii="Arial" w:hAnsi="Arial" w:cs="Arial"/>
          <w:spacing w:val="-10"/>
          <w:sz w:val="24"/>
          <w:szCs w:val="24"/>
          <w:u w:val="single"/>
        </w:rPr>
      </w:pPr>
    </w:p>
    <w:p w14:paraId="76046A67" w14:textId="58BC8D2A" w:rsidR="00725ED1" w:rsidRDefault="00725ED1" w:rsidP="00F348CA">
      <w:pPr>
        <w:pStyle w:val="Bezproreda"/>
        <w:jc w:val="both"/>
        <w:rPr>
          <w:rFonts w:ascii="Arial" w:hAnsi="Arial" w:cs="Arial"/>
          <w:spacing w:val="-10"/>
          <w:sz w:val="24"/>
          <w:szCs w:val="24"/>
        </w:rPr>
      </w:pPr>
      <w:r>
        <w:rPr>
          <w:rFonts w:ascii="Arial" w:hAnsi="Arial" w:cs="Arial"/>
          <w:spacing w:val="-10"/>
          <w:sz w:val="24"/>
          <w:szCs w:val="24"/>
        </w:rPr>
        <w:t>Toneri su namijenjeni za uredske uređaje i računalnu opremu (pisači i drugo) koje koristi naručitelj za svoje potrebe.</w:t>
      </w:r>
    </w:p>
    <w:p w14:paraId="54805973" w14:textId="6EBA9645" w:rsidR="00725ED1" w:rsidRDefault="00725ED1" w:rsidP="00F348CA">
      <w:pPr>
        <w:pStyle w:val="Bezproreda"/>
        <w:jc w:val="both"/>
        <w:rPr>
          <w:rFonts w:ascii="Arial" w:hAnsi="Arial" w:cs="Arial"/>
          <w:spacing w:val="-10"/>
          <w:sz w:val="24"/>
          <w:szCs w:val="24"/>
        </w:rPr>
      </w:pPr>
      <w:r>
        <w:rPr>
          <w:rFonts w:ascii="Arial" w:hAnsi="Arial" w:cs="Arial"/>
          <w:spacing w:val="-10"/>
          <w:sz w:val="24"/>
          <w:szCs w:val="24"/>
        </w:rPr>
        <w:t xml:space="preserve">U uredskim uređajima i računalnoj opremi </w:t>
      </w:r>
      <w:proofErr w:type="spellStart"/>
      <w:r>
        <w:rPr>
          <w:rFonts w:ascii="Arial" w:hAnsi="Arial" w:cs="Arial"/>
          <w:spacing w:val="-10"/>
          <w:sz w:val="24"/>
          <w:szCs w:val="24"/>
        </w:rPr>
        <w:t>kja</w:t>
      </w:r>
      <w:proofErr w:type="spellEnd"/>
      <w:r>
        <w:rPr>
          <w:rFonts w:ascii="Arial" w:hAnsi="Arial" w:cs="Arial"/>
          <w:spacing w:val="-10"/>
          <w:sz w:val="24"/>
          <w:szCs w:val="24"/>
        </w:rPr>
        <w:t xml:space="preserve"> se nalazi u </w:t>
      </w:r>
      <w:proofErr w:type="spellStart"/>
      <w:r>
        <w:rPr>
          <w:rFonts w:ascii="Arial" w:hAnsi="Arial" w:cs="Arial"/>
          <w:spacing w:val="-10"/>
          <w:sz w:val="24"/>
          <w:szCs w:val="24"/>
        </w:rPr>
        <w:t>garancijsiom</w:t>
      </w:r>
      <w:proofErr w:type="spellEnd"/>
      <w:r>
        <w:rPr>
          <w:rFonts w:ascii="Arial" w:hAnsi="Arial" w:cs="Arial"/>
          <w:spacing w:val="-10"/>
          <w:sz w:val="24"/>
          <w:szCs w:val="24"/>
        </w:rPr>
        <w:t xml:space="preserve"> roku uporabe definiranom od proizvođača, potrebno je sukladno pripadajućim uputama za rukovanje, </w:t>
      </w:r>
      <w:proofErr w:type="spellStart"/>
      <w:r>
        <w:rPr>
          <w:rFonts w:ascii="Arial" w:hAnsi="Arial" w:cs="Arial"/>
          <w:spacing w:val="-10"/>
          <w:sz w:val="24"/>
          <w:szCs w:val="24"/>
        </w:rPr>
        <w:t>koristti</w:t>
      </w:r>
      <w:proofErr w:type="spellEnd"/>
      <w:r>
        <w:rPr>
          <w:rFonts w:ascii="Arial" w:hAnsi="Arial" w:cs="Arial"/>
          <w:spacing w:val="-10"/>
          <w:sz w:val="24"/>
          <w:szCs w:val="24"/>
        </w:rPr>
        <w:t xml:space="preserve"> originalni potrošni materijal. Zbog pravilnog rukovanja uredskom i računalnom opremom, očuvanjem  </w:t>
      </w:r>
      <w:proofErr w:type="spellStart"/>
      <w:r>
        <w:rPr>
          <w:rFonts w:ascii="Arial" w:hAnsi="Arial" w:cs="Arial"/>
          <w:spacing w:val="-10"/>
          <w:sz w:val="24"/>
          <w:szCs w:val="24"/>
        </w:rPr>
        <w:t>izaštitom</w:t>
      </w:r>
      <w:proofErr w:type="spellEnd"/>
      <w:r>
        <w:rPr>
          <w:rFonts w:ascii="Arial" w:hAnsi="Arial" w:cs="Arial"/>
          <w:spacing w:val="-10"/>
          <w:sz w:val="24"/>
          <w:szCs w:val="24"/>
        </w:rPr>
        <w:t xml:space="preserve"> uređaja  u </w:t>
      </w:r>
      <w:proofErr w:type="spellStart"/>
      <w:r>
        <w:rPr>
          <w:rFonts w:ascii="Arial" w:hAnsi="Arial" w:cs="Arial"/>
          <w:spacing w:val="-10"/>
          <w:sz w:val="24"/>
          <w:szCs w:val="24"/>
        </w:rPr>
        <w:t>grarancijskom</w:t>
      </w:r>
      <w:proofErr w:type="spellEnd"/>
      <w:r>
        <w:rPr>
          <w:rFonts w:ascii="Arial" w:hAnsi="Arial" w:cs="Arial"/>
          <w:spacing w:val="-10"/>
          <w:sz w:val="24"/>
          <w:szCs w:val="24"/>
        </w:rPr>
        <w:t xml:space="preserve"> roku definiranom od strane proizvođača te </w:t>
      </w:r>
      <w:proofErr w:type="spellStart"/>
      <w:r>
        <w:rPr>
          <w:rFonts w:ascii="Arial" w:hAnsi="Arial" w:cs="Arial"/>
          <w:spacing w:val="-10"/>
          <w:sz w:val="24"/>
          <w:szCs w:val="24"/>
        </w:rPr>
        <w:t>difiniranom</w:t>
      </w:r>
      <w:proofErr w:type="spellEnd"/>
      <w:r>
        <w:rPr>
          <w:rFonts w:ascii="Arial" w:hAnsi="Arial" w:cs="Arial"/>
          <w:spacing w:val="-10"/>
          <w:sz w:val="24"/>
          <w:szCs w:val="24"/>
        </w:rPr>
        <w:t xml:space="preserve"> kvalitetom ispisa, zahtjeva se uporaba originalnog potroš</w:t>
      </w:r>
      <w:r w:rsidR="00942C24">
        <w:rPr>
          <w:rFonts w:ascii="Arial" w:hAnsi="Arial" w:cs="Arial"/>
          <w:spacing w:val="-10"/>
          <w:sz w:val="24"/>
          <w:szCs w:val="24"/>
        </w:rPr>
        <w:t xml:space="preserve">enog materijala definiranog tvorničkim </w:t>
      </w:r>
      <w:proofErr w:type="spellStart"/>
      <w:r w:rsidR="00942C24">
        <w:rPr>
          <w:rFonts w:ascii="Arial" w:hAnsi="Arial" w:cs="Arial"/>
          <w:spacing w:val="-10"/>
          <w:sz w:val="24"/>
          <w:szCs w:val="24"/>
        </w:rPr>
        <w:t>oznakma</w:t>
      </w:r>
      <w:proofErr w:type="spellEnd"/>
      <w:r w:rsidR="00942C24">
        <w:rPr>
          <w:rFonts w:ascii="Arial" w:hAnsi="Arial" w:cs="Arial"/>
          <w:spacing w:val="-10"/>
          <w:sz w:val="24"/>
          <w:szCs w:val="24"/>
        </w:rPr>
        <w:t>.</w:t>
      </w:r>
    </w:p>
    <w:p w14:paraId="0723C709" w14:textId="1F09E477" w:rsidR="00942C24" w:rsidRDefault="00942C24" w:rsidP="00F348CA">
      <w:pPr>
        <w:pStyle w:val="Bezproreda"/>
        <w:jc w:val="both"/>
        <w:rPr>
          <w:rFonts w:ascii="Arial" w:hAnsi="Arial" w:cs="Arial"/>
          <w:spacing w:val="-10"/>
          <w:sz w:val="24"/>
          <w:szCs w:val="24"/>
        </w:rPr>
      </w:pPr>
      <w:r>
        <w:rPr>
          <w:rFonts w:ascii="Arial" w:hAnsi="Arial" w:cs="Arial"/>
          <w:spacing w:val="-10"/>
          <w:sz w:val="24"/>
          <w:szCs w:val="24"/>
        </w:rPr>
        <w:t>Prema tržišno prisutnim robnim markama, a sukladno tvorničkim oznakama uređaja i opreme, proizvođači istih propisuju uporabu tonera čija se izvornost podrijetla i pripadnost robnoj marki definira:</w:t>
      </w:r>
    </w:p>
    <w:p w14:paraId="598E665F" w14:textId="0C35E128" w:rsidR="00942C24" w:rsidRDefault="00942C24" w:rsidP="00942C24">
      <w:pPr>
        <w:pStyle w:val="Bezproreda"/>
        <w:jc w:val="both"/>
        <w:rPr>
          <w:rFonts w:ascii="Arial" w:hAnsi="Arial" w:cs="Arial"/>
          <w:spacing w:val="-10"/>
          <w:sz w:val="24"/>
          <w:szCs w:val="24"/>
        </w:rPr>
      </w:pPr>
      <w:r>
        <w:rPr>
          <w:rFonts w:ascii="Arial" w:hAnsi="Arial" w:cs="Arial"/>
          <w:spacing w:val="-10"/>
          <w:sz w:val="24"/>
          <w:szCs w:val="24"/>
        </w:rPr>
        <w:t xml:space="preserve">- službenim, tvorničkim oznakama proizvođača koje je u najvećem broju slučajeva podrazumijeva tržišni naziv robne marke "Samsung, </w:t>
      </w:r>
      <w:proofErr w:type="spellStart"/>
      <w:r>
        <w:rPr>
          <w:rFonts w:ascii="Arial" w:hAnsi="Arial" w:cs="Arial"/>
          <w:spacing w:val="-10"/>
          <w:sz w:val="24"/>
          <w:szCs w:val="24"/>
        </w:rPr>
        <w:t>Lexmark</w:t>
      </w:r>
      <w:proofErr w:type="spellEnd"/>
      <w:r>
        <w:rPr>
          <w:rFonts w:ascii="Arial" w:hAnsi="Arial" w:cs="Arial"/>
          <w:spacing w:val="-10"/>
          <w:sz w:val="24"/>
          <w:szCs w:val="24"/>
        </w:rPr>
        <w:t xml:space="preserve"> i dr.) te brojčane i slovne oznake koje najčešće uključuju modelsku/</w:t>
      </w:r>
      <w:proofErr w:type="spellStart"/>
      <w:r>
        <w:rPr>
          <w:rFonts w:ascii="Arial" w:hAnsi="Arial" w:cs="Arial"/>
          <w:spacing w:val="-10"/>
          <w:sz w:val="24"/>
          <w:szCs w:val="24"/>
        </w:rPr>
        <w:t>podmodelsku</w:t>
      </w:r>
      <w:proofErr w:type="spellEnd"/>
      <w:r>
        <w:rPr>
          <w:rFonts w:ascii="Arial" w:hAnsi="Arial" w:cs="Arial"/>
          <w:spacing w:val="-10"/>
          <w:sz w:val="24"/>
          <w:szCs w:val="24"/>
        </w:rPr>
        <w:t xml:space="preserve"> oznaku, te u konačnici tvornički kod,</w:t>
      </w:r>
    </w:p>
    <w:p w14:paraId="3A3BA5E8" w14:textId="7CB0D7E5" w:rsidR="00942C24" w:rsidRDefault="00942C24" w:rsidP="00942C24">
      <w:pPr>
        <w:pStyle w:val="Bezproreda"/>
        <w:jc w:val="both"/>
        <w:rPr>
          <w:rFonts w:ascii="Arial" w:hAnsi="Arial" w:cs="Arial"/>
          <w:spacing w:val="-10"/>
          <w:sz w:val="24"/>
          <w:szCs w:val="24"/>
        </w:rPr>
      </w:pPr>
      <w:r>
        <w:rPr>
          <w:rFonts w:ascii="Arial" w:hAnsi="Arial" w:cs="Arial"/>
          <w:spacing w:val="-10"/>
          <w:sz w:val="24"/>
          <w:szCs w:val="24"/>
        </w:rPr>
        <w:t xml:space="preserve">- originalnim, </w:t>
      </w:r>
      <w:proofErr w:type="spellStart"/>
      <w:r>
        <w:rPr>
          <w:rFonts w:ascii="Arial" w:hAnsi="Arial" w:cs="Arial"/>
          <w:spacing w:val="-10"/>
          <w:sz w:val="24"/>
          <w:szCs w:val="24"/>
        </w:rPr>
        <w:t>jediničkim</w:t>
      </w:r>
      <w:proofErr w:type="spellEnd"/>
      <w:r>
        <w:rPr>
          <w:rFonts w:ascii="Arial" w:hAnsi="Arial" w:cs="Arial"/>
          <w:spacing w:val="-10"/>
          <w:sz w:val="24"/>
          <w:szCs w:val="24"/>
        </w:rPr>
        <w:t xml:space="preserve"> pakiranjem podrazumijeva se zasebno pakiranje, često kartonska kutija, s uložnom vrećicom u kojoj se nalazi hermetički zatvorena kazeta/uložak s tonerom.</w:t>
      </w:r>
    </w:p>
    <w:p w14:paraId="27576A4C" w14:textId="14A6B49B" w:rsidR="00942C24" w:rsidRDefault="00942C24" w:rsidP="00942C24">
      <w:pPr>
        <w:pStyle w:val="Bezproreda"/>
        <w:jc w:val="both"/>
        <w:rPr>
          <w:rFonts w:ascii="Arial" w:hAnsi="Arial" w:cs="Arial"/>
          <w:spacing w:val="-10"/>
          <w:sz w:val="24"/>
          <w:szCs w:val="24"/>
        </w:rPr>
      </w:pPr>
    </w:p>
    <w:p w14:paraId="5A6B5F1F" w14:textId="5A1EE73C" w:rsidR="00942C24" w:rsidRDefault="00942C24" w:rsidP="00942C24">
      <w:pPr>
        <w:pStyle w:val="Bezproreda"/>
        <w:jc w:val="both"/>
        <w:rPr>
          <w:rFonts w:ascii="Arial" w:hAnsi="Arial" w:cs="Arial"/>
          <w:spacing w:val="-10"/>
          <w:sz w:val="24"/>
          <w:szCs w:val="24"/>
        </w:rPr>
      </w:pPr>
      <w:r>
        <w:rPr>
          <w:rFonts w:ascii="Arial" w:hAnsi="Arial" w:cs="Arial"/>
          <w:spacing w:val="-10"/>
          <w:sz w:val="24"/>
          <w:szCs w:val="24"/>
        </w:rPr>
        <w:t>Za uredske uređaje i računalnu opremu koja se prema vremenu uporabe kod naručitelja nalazi izvan definiranog garancijskog roka uporabe, prema uputama proizvođača preporučuje se koristiti originalni potrošni materijal radi osiguranja pravilnog rada uređaja i opreme, te postizanje kvalitete ispisa definirane od strane proizvođača.</w:t>
      </w:r>
    </w:p>
    <w:p w14:paraId="6E99C089" w14:textId="413A82F1" w:rsidR="00942C24" w:rsidRDefault="00942C24" w:rsidP="00942C24">
      <w:pPr>
        <w:pStyle w:val="Bezproreda"/>
        <w:jc w:val="both"/>
        <w:rPr>
          <w:rFonts w:ascii="Arial" w:hAnsi="Arial" w:cs="Arial"/>
          <w:spacing w:val="-10"/>
          <w:sz w:val="24"/>
          <w:szCs w:val="24"/>
        </w:rPr>
      </w:pPr>
    </w:p>
    <w:p w14:paraId="7CBE26D2" w14:textId="55748F44" w:rsidR="00942C24" w:rsidRDefault="00942C24" w:rsidP="00942C24">
      <w:pPr>
        <w:pStyle w:val="Bezproreda"/>
        <w:jc w:val="both"/>
        <w:rPr>
          <w:rFonts w:ascii="Arial" w:hAnsi="Arial" w:cs="Arial"/>
          <w:b/>
          <w:spacing w:val="-10"/>
          <w:sz w:val="24"/>
          <w:szCs w:val="24"/>
        </w:rPr>
      </w:pPr>
      <w:r>
        <w:rPr>
          <w:rFonts w:ascii="Arial" w:hAnsi="Arial" w:cs="Arial"/>
          <w:b/>
          <w:spacing w:val="-10"/>
          <w:sz w:val="24"/>
          <w:szCs w:val="24"/>
        </w:rPr>
        <w:t xml:space="preserve">U slučaju nuđenja </w:t>
      </w:r>
      <w:proofErr w:type="spellStart"/>
      <w:r>
        <w:rPr>
          <w:rFonts w:ascii="Arial" w:hAnsi="Arial" w:cs="Arial"/>
          <w:b/>
          <w:spacing w:val="-10"/>
          <w:sz w:val="24"/>
          <w:szCs w:val="24"/>
        </w:rPr>
        <w:t>jednakovriejdnih</w:t>
      </w:r>
      <w:proofErr w:type="spellEnd"/>
      <w:r>
        <w:rPr>
          <w:rFonts w:ascii="Arial" w:hAnsi="Arial" w:cs="Arial"/>
          <w:b/>
          <w:spacing w:val="-10"/>
          <w:sz w:val="24"/>
          <w:szCs w:val="24"/>
        </w:rPr>
        <w:t xml:space="preserve"> tonera (zamjenskih ili sličnih), potrebno je obavezno dostaviti izjavu proizvođača uređaja ili ovlaštenog zastupnika </w:t>
      </w:r>
      <w:proofErr w:type="spellStart"/>
      <w:r>
        <w:rPr>
          <w:rFonts w:ascii="Arial" w:hAnsi="Arial" w:cs="Arial"/>
          <w:b/>
          <w:spacing w:val="-10"/>
          <w:sz w:val="24"/>
          <w:szCs w:val="24"/>
        </w:rPr>
        <w:t>prooizvođača</w:t>
      </w:r>
      <w:proofErr w:type="spellEnd"/>
      <w:r>
        <w:rPr>
          <w:rFonts w:ascii="Arial" w:hAnsi="Arial" w:cs="Arial"/>
          <w:b/>
          <w:spacing w:val="-10"/>
          <w:sz w:val="24"/>
          <w:szCs w:val="24"/>
        </w:rPr>
        <w:t xml:space="preserve"> uređaja za Republiku Hrvatsku, kojom se potvrđuje da je nuđeni proizvod jednakovrijedan proizvod sukladan za uporabu u navedenom </w:t>
      </w:r>
      <w:proofErr w:type="spellStart"/>
      <w:r>
        <w:rPr>
          <w:rFonts w:ascii="Arial" w:hAnsi="Arial" w:cs="Arial"/>
          <w:b/>
          <w:spacing w:val="-10"/>
          <w:sz w:val="24"/>
          <w:szCs w:val="24"/>
        </w:rPr>
        <w:t>ređaju</w:t>
      </w:r>
      <w:proofErr w:type="spellEnd"/>
      <w:r>
        <w:rPr>
          <w:rFonts w:ascii="Arial" w:hAnsi="Arial" w:cs="Arial"/>
          <w:b/>
          <w:spacing w:val="-10"/>
          <w:sz w:val="24"/>
          <w:szCs w:val="24"/>
        </w:rPr>
        <w:t xml:space="preserve">, te da se uporabom ponuđenog jednakovrijednog tonera ne </w:t>
      </w:r>
      <w:proofErr w:type="spellStart"/>
      <w:r>
        <w:rPr>
          <w:rFonts w:ascii="Arial" w:hAnsi="Arial" w:cs="Arial"/>
          <w:b/>
          <w:spacing w:val="-10"/>
          <w:sz w:val="24"/>
          <w:szCs w:val="24"/>
        </w:rPr>
        <w:t>mijanjaju</w:t>
      </w:r>
      <w:proofErr w:type="spellEnd"/>
      <w:r>
        <w:rPr>
          <w:rFonts w:ascii="Arial" w:hAnsi="Arial" w:cs="Arial"/>
          <w:b/>
          <w:spacing w:val="-10"/>
          <w:sz w:val="24"/>
          <w:szCs w:val="24"/>
        </w:rPr>
        <w:t xml:space="preserve"> jamstveni uvjeti uređaja, odnosno da u jamstvenom roku, kao i izvan njega, uporaba ponuđenog jednakovrijednog tonera ne utječe na </w:t>
      </w:r>
      <w:proofErr w:type="spellStart"/>
      <w:r>
        <w:rPr>
          <w:rFonts w:ascii="Arial" w:hAnsi="Arial" w:cs="Arial"/>
          <w:b/>
          <w:spacing w:val="-10"/>
          <w:sz w:val="24"/>
          <w:szCs w:val="24"/>
        </w:rPr>
        <w:t>prailan</w:t>
      </w:r>
      <w:proofErr w:type="spellEnd"/>
      <w:r>
        <w:rPr>
          <w:rFonts w:ascii="Arial" w:hAnsi="Arial" w:cs="Arial"/>
          <w:b/>
          <w:spacing w:val="-10"/>
          <w:sz w:val="24"/>
          <w:szCs w:val="24"/>
        </w:rPr>
        <w:t xml:space="preserve"> rad uređaja i kvalitetu ispisa.</w:t>
      </w:r>
    </w:p>
    <w:p w14:paraId="73A8F9CB" w14:textId="70B30B0F" w:rsidR="00942C24" w:rsidRDefault="00942C24" w:rsidP="00942C24">
      <w:pPr>
        <w:pStyle w:val="Bezproreda"/>
        <w:jc w:val="both"/>
        <w:rPr>
          <w:rFonts w:ascii="Arial" w:hAnsi="Arial" w:cs="Arial"/>
          <w:b/>
          <w:spacing w:val="-10"/>
          <w:sz w:val="24"/>
          <w:szCs w:val="24"/>
        </w:rPr>
      </w:pPr>
    </w:p>
    <w:p w14:paraId="1FBC380F" w14:textId="5949DABB" w:rsidR="00942C24" w:rsidRPr="00942C24" w:rsidRDefault="00942C24" w:rsidP="00942C24">
      <w:pPr>
        <w:pStyle w:val="Bezproreda"/>
        <w:jc w:val="both"/>
        <w:rPr>
          <w:rFonts w:ascii="Arial" w:hAnsi="Arial" w:cs="Arial"/>
          <w:spacing w:val="-10"/>
          <w:sz w:val="24"/>
          <w:szCs w:val="24"/>
        </w:rPr>
      </w:pPr>
      <w:r>
        <w:rPr>
          <w:rFonts w:ascii="Arial" w:hAnsi="Arial" w:cs="Arial"/>
          <w:spacing w:val="-10"/>
          <w:sz w:val="24"/>
          <w:szCs w:val="24"/>
        </w:rPr>
        <w:t>Izjava se dostavlja u izvorniku ili ovjerenoj preslici uz navođenje naziva zamjenskih tonera, kao i nazive uređaja za koje su isti namijenjeni. Ukoliko se prilažu izjave koje nisu na hrvatskom jeziku, tada je uz potvrde potrebno priložiti i prijevod istih ovjeren od strane ovlaštenog sudskog tumača.</w:t>
      </w:r>
    </w:p>
    <w:p w14:paraId="0F358609" w14:textId="3E22DBAA" w:rsidR="00C93660" w:rsidRDefault="00C93660" w:rsidP="00F348CA">
      <w:pPr>
        <w:pStyle w:val="Bezproreda"/>
        <w:jc w:val="both"/>
        <w:rPr>
          <w:rFonts w:ascii="Arial" w:hAnsi="Arial" w:cs="Arial"/>
          <w:spacing w:val="-10"/>
          <w:sz w:val="24"/>
          <w:szCs w:val="24"/>
        </w:rPr>
      </w:pPr>
    </w:p>
    <w:p w14:paraId="3A2842E6" w14:textId="52D96256" w:rsidR="00725ED1" w:rsidRPr="002522B5" w:rsidRDefault="00725ED1" w:rsidP="002522B5">
      <w:pPr>
        <w:pStyle w:val="Bezproreda"/>
        <w:ind w:left="720"/>
        <w:jc w:val="both"/>
        <w:rPr>
          <w:rFonts w:ascii="Arial" w:hAnsi="Arial" w:cs="Arial"/>
          <w:spacing w:val="-10"/>
          <w:sz w:val="24"/>
          <w:szCs w:val="24"/>
          <w:u w:val="single"/>
        </w:rPr>
      </w:pPr>
    </w:p>
    <w:p w14:paraId="39C66EA9" w14:textId="0F01657A" w:rsidR="002522B5" w:rsidRDefault="000C5E4A" w:rsidP="009D0274">
      <w:pPr>
        <w:pStyle w:val="Bezproreda"/>
        <w:jc w:val="both"/>
        <w:rPr>
          <w:rFonts w:ascii="Arial" w:hAnsi="Arial" w:cs="Arial"/>
          <w:spacing w:val="-10"/>
          <w:sz w:val="24"/>
          <w:szCs w:val="24"/>
        </w:rPr>
      </w:pPr>
      <w:r>
        <w:rPr>
          <w:rFonts w:ascii="Arial" w:hAnsi="Arial" w:cs="Arial"/>
          <w:spacing w:val="-10"/>
          <w:sz w:val="24"/>
          <w:szCs w:val="24"/>
        </w:rPr>
        <w:t>6</w:t>
      </w:r>
      <w:r w:rsidR="009D0274">
        <w:rPr>
          <w:rFonts w:ascii="Arial" w:hAnsi="Arial" w:cs="Arial"/>
          <w:spacing w:val="-10"/>
          <w:sz w:val="24"/>
          <w:szCs w:val="24"/>
        </w:rPr>
        <w:t>. OBLIK, NAČIN IZRADE, SADRŽAJ I NAČIN DOSTVE PONUDE</w:t>
      </w:r>
    </w:p>
    <w:p w14:paraId="1B219040" w14:textId="6B77263F" w:rsidR="009D0274" w:rsidRDefault="009D0274" w:rsidP="009D0274">
      <w:pPr>
        <w:pStyle w:val="Bezproreda"/>
        <w:jc w:val="both"/>
        <w:rPr>
          <w:rFonts w:ascii="Arial" w:hAnsi="Arial" w:cs="Arial"/>
          <w:spacing w:val="-10"/>
          <w:sz w:val="24"/>
          <w:szCs w:val="24"/>
        </w:rPr>
      </w:pPr>
    </w:p>
    <w:p w14:paraId="55032F6E" w14:textId="5727BBFB" w:rsidR="009D0274" w:rsidRDefault="000C5E4A" w:rsidP="009D0274">
      <w:pPr>
        <w:pStyle w:val="Bezproreda"/>
        <w:jc w:val="both"/>
        <w:rPr>
          <w:rFonts w:ascii="Arial" w:hAnsi="Arial" w:cs="Arial"/>
          <w:spacing w:val="-10"/>
          <w:sz w:val="24"/>
          <w:szCs w:val="24"/>
        </w:rPr>
      </w:pPr>
      <w:r>
        <w:rPr>
          <w:rFonts w:ascii="Arial" w:hAnsi="Arial" w:cs="Arial"/>
          <w:spacing w:val="-10"/>
          <w:sz w:val="24"/>
          <w:szCs w:val="24"/>
        </w:rPr>
        <w:t>6</w:t>
      </w:r>
      <w:r w:rsidR="009D0274">
        <w:rPr>
          <w:rFonts w:ascii="Arial" w:hAnsi="Arial" w:cs="Arial"/>
          <w:spacing w:val="-10"/>
          <w:sz w:val="24"/>
          <w:szCs w:val="24"/>
        </w:rPr>
        <w:t>.1. Oblik i način izrade ponude</w:t>
      </w:r>
    </w:p>
    <w:p w14:paraId="4114C7FC" w14:textId="649E3725" w:rsidR="009D0274" w:rsidRDefault="009D0274" w:rsidP="009D0274">
      <w:pPr>
        <w:pStyle w:val="Bezproreda"/>
        <w:jc w:val="both"/>
        <w:rPr>
          <w:rFonts w:ascii="Arial" w:hAnsi="Arial" w:cs="Arial"/>
          <w:spacing w:val="-10"/>
          <w:sz w:val="24"/>
          <w:szCs w:val="24"/>
        </w:rPr>
      </w:pPr>
    </w:p>
    <w:p w14:paraId="24B6600F" w14:textId="0D3568E6"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lastRenderedPageBreak/>
        <w:t>Ponuditelj se pri izradi ponude mora pridržavati zahtjeva i uvjeta iz ovog poziva na dostavu ponuda. Tekst ponude ne smije se mijenjati i nadopunjavati.</w:t>
      </w:r>
    </w:p>
    <w:p w14:paraId="5505FF2B" w14:textId="4C389CC3"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Ponuda se zajedno sa pripadajućom dokumentacijom, izrađuje na hrvatskom jeziku i latiničnom pismu, a ci</w:t>
      </w:r>
      <w:r w:rsidR="00BF1FEB">
        <w:rPr>
          <w:rFonts w:ascii="Arial" w:hAnsi="Arial" w:cs="Arial"/>
          <w:spacing w:val="-10"/>
          <w:sz w:val="24"/>
          <w:szCs w:val="24"/>
        </w:rPr>
        <w:t>jena ponude izražava se u eurima</w:t>
      </w:r>
      <w:r>
        <w:rPr>
          <w:rFonts w:ascii="Arial" w:hAnsi="Arial" w:cs="Arial"/>
          <w:spacing w:val="-10"/>
          <w:sz w:val="24"/>
          <w:szCs w:val="24"/>
        </w:rPr>
        <w:t>.</w:t>
      </w:r>
    </w:p>
    <w:p w14:paraId="6858BE4B" w14:textId="1E17E750"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Stranice ponude obavezno moraju biti numerirane na način: redni broj stranice kroz ukupan broj stranica (npr1/24 ili ukupan broj stranica kroz redni broj stranice (npr. 24/1).</w:t>
      </w:r>
    </w:p>
    <w:p w14:paraId="16A7F771" w14:textId="0DEA4AD9"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 xml:space="preserve">Ponuda mora biti uvezana u cjelinu na način da onemogući naknadno vađenje ili umetanje listova, jamstvenikom u nerastavljivu cjelinu, a uvezanu ponudu potrebno je zapečatiti stavljanjem naljepnice na krajeve jamstvenika te utisnuti žig ponuditelja. </w:t>
      </w:r>
    </w:p>
    <w:p w14:paraId="7046106A" w14:textId="1EC5870A"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 xml:space="preserve">Ponuda se predaje u izvorniku. Ponuda se piše neizbrisivom tintom. Ispravci u ponudi u papirnatom  obliku moraju biti izrađeni na način da su vidljivi, uz navod datuma ispravka i potpisani pravovaljanim potpisom ovlaštene osobe ponuditelja. </w:t>
      </w:r>
    </w:p>
    <w:p w14:paraId="1ADA4408" w14:textId="77B596DD" w:rsidR="00CF4FCE" w:rsidRDefault="00CF4FCE" w:rsidP="009D0274">
      <w:pPr>
        <w:pStyle w:val="Bezproreda"/>
        <w:jc w:val="both"/>
        <w:rPr>
          <w:rFonts w:ascii="Arial" w:hAnsi="Arial" w:cs="Arial"/>
          <w:spacing w:val="-10"/>
          <w:sz w:val="24"/>
          <w:szCs w:val="24"/>
        </w:rPr>
      </w:pPr>
    </w:p>
    <w:p w14:paraId="0C6998E5" w14:textId="4653DC6B" w:rsidR="00CF4FCE" w:rsidRDefault="00CF4FCE" w:rsidP="009D0274">
      <w:pPr>
        <w:pStyle w:val="Bezproreda"/>
        <w:jc w:val="both"/>
        <w:rPr>
          <w:rFonts w:ascii="Arial" w:hAnsi="Arial" w:cs="Arial"/>
          <w:spacing w:val="-10"/>
          <w:sz w:val="24"/>
          <w:szCs w:val="24"/>
        </w:rPr>
      </w:pPr>
      <w:r>
        <w:rPr>
          <w:rFonts w:ascii="Arial" w:hAnsi="Arial" w:cs="Arial"/>
          <w:spacing w:val="-10"/>
          <w:sz w:val="24"/>
          <w:szCs w:val="24"/>
        </w:rPr>
        <w:t>Ponuditelj će kao sastavni dio svoje ponude priložiti i ispunjen obrazac ponude.</w:t>
      </w:r>
    </w:p>
    <w:p w14:paraId="1A3BDCB9" w14:textId="17353BD0" w:rsidR="00CF4FCE" w:rsidRDefault="00CF4FCE" w:rsidP="009D0274">
      <w:pPr>
        <w:pStyle w:val="Bezproreda"/>
        <w:jc w:val="both"/>
        <w:rPr>
          <w:rFonts w:ascii="Arial" w:hAnsi="Arial" w:cs="Arial"/>
          <w:spacing w:val="-10"/>
          <w:sz w:val="24"/>
          <w:szCs w:val="24"/>
        </w:rPr>
      </w:pPr>
    </w:p>
    <w:p w14:paraId="70446005" w14:textId="600CAF56" w:rsidR="00CF4FCE" w:rsidRDefault="000C5E4A" w:rsidP="009D0274">
      <w:pPr>
        <w:pStyle w:val="Bezproreda"/>
        <w:jc w:val="both"/>
        <w:rPr>
          <w:rFonts w:ascii="Arial" w:hAnsi="Arial" w:cs="Arial"/>
          <w:spacing w:val="-10"/>
          <w:sz w:val="24"/>
          <w:szCs w:val="24"/>
        </w:rPr>
      </w:pPr>
      <w:r>
        <w:rPr>
          <w:rFonts w:ascii="Arial" w:hAnsi="Arial" w:cs="Arial"/>
          <w:spacing w:val="-10"/>
          <w:sz w:val="24"/>
          <w:szCs w:val="24"/>
        </w:rPr>
        <w:t>6</w:t>
      </w:r>
      <w:r w:rsidR="00CF4FCE">
        <w:rPr>
          <w:rFonts w:ascii="Arial" w:hAnsi="Arial" w:cs="Arial"/>
          <w:spacing w:val="-10"/>
          <w:sz w:val="24"/>
          <w:szCs w:val="24"/>
        </w:rPr>
        <w:t xml:space="preserve">.2. Način </w:t>
      </w:r>
      <w:r w:rsidR="00507982">
        <w:rPr>
          <w:rFonts w:ascii="Arial" w:hAnsi="Arial" w:cs="Arial"/>
          <w:spacing w:val="-10"/>
          <w:sz w:val="24"/>
          <w:szCs w:val="24"/>
        </w:rPr>
        <w:t>dostave</w:t>
      </w:r>
      <w:r w:rsidR="00CF4FCE">
        <w:rPr>
          <w:rFonts w:ascii="Arial" w:hAnsi="Arial" w:cs="Arial"/>
          <w:spacing w:val="-10"/>
          <w:sz w:val="24"/>
          <w:szCs w:val="24"/>
        </w:rPr>
        <w:t xml:space="preserve"> ponuda i/ili izmjena/dopuna ponuda:</w:t>
      </w:r>
    </w:p>
    <w:p w14:paraId="0807ADE1" w14:textId="002F0377" w:rsidR="00507982" w:rsidRDefault="00507982" w:rsidP="009D0274">
      <w:pPr>
        <w:pStyle w:val="Bezproreda"/>
        <w:jc w:val="both"/>
        <w:rPr>
          <w:rFonts w:ascii="Arial" w:hAnsi="Arial" w:cs="Arial"/>
          <w:spacing w:val="-10"/>
          <w:sz w:val="24"/>
          <w:szCs w:val="24"/>
        </w:rPr>
      </w:pPr>
    </w:p>
    <w:p w14:paraId="26A4A939" w14:textId="7537F008"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Ponuda se dostavlja u zatvorenoj omotnici s nazivom i adresom naručitelja, nazivom i adresom ponuditelja, nazivom predmeta nabave, odnosno grupe nabave na koju se ponuda odnosi, naznakom "ne otvaraj".</w:t>
      </w:r>
    </w:p>
    <w:p w14:paraId="7E00516C" w14:textId="2B65789A" w:rsidR="00507982" w:rsidRDefault="00507982" w:rsidP="009D0274">
      <w:pPr>
        <w:pStyle w:val="Bezproreda"/>
        <w:jc w:val="both"/>
        <w:rPr>
          <w:rFonts w:ascii="Arial" w:hAnsi="Arial" w:cs="Arial"/>
          <w:spacing w:val="-10"/>
          <w:sz w:val="24"/>
          <w:szCs w:val="24"/>
        </w:rPr>
      </w:pPr>
    </w:p>
    <w:p w14:paraId="6ED082DC" w14:textId="52E3C71A"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 xml:space="preserve">Omotnica se dostavlja na adresu: </w:t>
      </w:r>
    </w:p>
    <w:p w14:paraId="075A251D" w14:textId="6B727722" w:rsidR="00507982" w:rsidRDefault="00507982" w:rsidP="009D0274">
      <w:pPr>
        <w:pStyle w:val="Bezproreda"/>
        <w:jc w:val="both"/>
        <w:rPr>
          <w:rFonts w:ascii="Arial" w:hAnsi="Arial" w:cs="Arial"/>
          <w:spacing w:val="-10"/>
          <w:sz w:val="24"/>
          <w:szCs w:val="24"/>
        </w:rPr>
      </w:pPr>
    </w:p>
    <w:p w14:paraId="21515175" w14:textId="64EE79F7"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OPĆINSKI SUD U GOSPIĆU</w:t>
      </w:r>
    </w:p>
    <w:p w14:paraId="2BC9ECDF" w14:textId="40BD63A4"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Stručno povjerenstvo za provedbu postupka javne nabave</w:t>
      </w:r>
    </w:p>
    <w:p w14:paraId="2FCCFE39" w14:textId="77777777" w:rsidR="00BF5742" w:rsidRDefault="00507982" w:rsidP="00BF5742">
      <w:pPr>
        <w:pStyle w:val="Bezproreda"/>
        <w:jc w:val="center"/>
        <w:rPr>
          <w:rFonts w:ascii="Arial" w:hAnsi="Arial" w:cs="Arial"/>
          <w:spacing w:val="-10"/>
          <w:sz w:val="24"/>
          <w:szCs w:val="24"/>
        </w:rPr>
      </w:pPr>
      <w:r>
        <w:rPr>
          <w:rFonts w:ascii="Arial" w:hAnsi="Arial" w:cs="Arial"/>
          <w:spacing w:val="-10"/>
          <w:sz w:val="24"/>
          <w:szCs w:val="24"/>
        </w:rPr>
        <w:t>53000 GOSPIĆ</w:t>
      </w:r>
    </w:p>
    <w:p w14:paraId="768D8884" w14:textId="704F5DC3" w:rsidR="00507982" w:rsidRDefault="00507982" w:rsidP="00BF5742">
      <w:pPr>
        <w:pStyle w:val="Bezproreda"/>
        <w:jc w:val="center"/>
        <w:rPr>
          <w:rFonts w:ascii="Arial" w:hAnsi="Arial" w:cs="Arial"/>
          <w:spacing w:val="-10"/>
          <w:sz w:val="24"/>
          <w:szCs w:val="24"/>
        </w:rPr>
      </w:pPr>
      <w:r>
        <w:rPr>
          <w:rFonts w:ascii="Arial" w:hAnsi="Arial" w:cs="Arial"/>
          <w:spacing w:val="-10"/>
          <w:sz w:val="24"/>
          <w:szCs w:val="24"/>
        </w:rPr>
        <w:t>Trg Alojzija Stepinca 3,</w:t>
      </w:r>
    </w:p>
    <w:p w14:paraId="3E2E8C3A" w14:textId="77777777" w:rsidR="00507982" w:rsidRDefault="00507982" w:rsidP="009D0274">
      <w:pPr>
        <w:pStyle w:val="Bezproreda"/>
        <w:jc w:val="both"/>
        <w:rPr>
          <w:rFonts w:ascii="Arial" w:hAnsi="Arial" w:cs="Arial"/>
          <w:spacing w:val="-10"/>
          <w:sz w:val="24"/>
          <w:szCs w:val="24"/>
        </w:rPr>
      </w:pPr>
    </w:p>
    <w:p w14:paraId="1D22A41D" w14:textId="470E544E"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 xml:space="preserve"> na omotnici ponude treba biti naznačeno: </w:t>
      </w:r>
    </w:p>
    <w:p w14:paraId="0BC51A9E" w14:textId="77777777" w:rsidR="00507982" w:rsidRDefault="00507982" w:rsidP="009D0274">
      <w:pPr>
        <w:pStyle w:val="Bezproreda"/>
        <w:jc w:val="both"/>
        <w:rPr>
          <w:rFonts w:ascii="Arial" w:hAnsi="Arial" w:cs="Arial"/>
          <w:spacing w:val="-10"/>
          <w:sz w:val="24"/>
          <w:szCs w:val="24"/>
        </w:rPr>
      </w:pPr>
    </w:p>
    <w:p w14:paraId="4AA1ADF0" w14:textId="510F7DE1"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Ponuda za jednos</w:t>
      </w:r>
      <w:r w:rsidR="00C336CF">
        <w:rPr>
          <w:rFonts w:ascii="Arial" w:hAnsi="Arial" w:cs="Arial"/>
          <w:spacing w:val="-10"/>
          <w:sz w:val="24"/>
          <w:szCs w:val="24"/>
        </w:rPr>
        <w:t>tavnu nabavu tonera</w:t>
      </w:r>
    </w:p>
    <w:p w14:paraId="42F872BD" w14:textId="439D4748"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"NE OTVARAJ"</w:t>
      </w:r>
    </w:p>
    <w:p w14:paraId="03C46CE7" w14:textId="45E805FC"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adresa i naziv ponuditelja</w:t>
      </w:r>
    </w:p>
    <w:p w14:paraId="713A7487" w14:textId="4E6B792B" w:rsidR="00507982" w:rsidRDefault="00507982" w:rsidP="00507982">
      <w:pPr>
        <w:pStyle w:val="Bezproreda"/>
        <w:jc w:val="center"/>
        <w:rPr>
          <w:rFonts w:ascii="Arial" w:hAnsi="Arial" w:cs="Arial"/>
          <w:spacing w:val="-10"/>
          <w:sz w:val="24"/>
          <w:szCs w:val="24"/>
        </w:rPr>
      </w:pPr>
    </w:p>
    <w:p w14:paraId="0C143CF1" w14:textId="1F465456" w:rsidR="00507982" w:rsidRDefault="00910807" w:rsidP="00507982">
      <w:pPr>
        <w:pStyle w:val="Bezproreda"/>
        <w:jc w:val="both"/>
        <w:rPr>
          <w:rFonts w:ascii="Arial" w:hAnsi="Arial" w:cs="Arial"/>
          <w:spacing w:val="-10"/>
          <w:sz w:val="24"/>
          <w:szCs w:val="24"/>
        </w:rPr>
      </w:pPr>
      <w:r>
        <w:rPr>
          <w:rFonts w:ascii="Arial" w:hAnsi="Arial" w:cs="Arial"/>
          <w:spacing w:val="-10"/>
          <w:sz w:val="24"/>
          <w:szCs w:val="24"/>
        </w:rPr>
        <w:t xml:space="preserve">Ukoliko omotnica nije zapečaćena i označena u skladu s ovom odrednicom, naručitelj neće snositi odgovornost u slučaju da se onuda i /ili izmjena/dopuna zagubi, krivo ili prerano otvori te ne evidentira na otvaranju ponuda. </w:t>
      </w:r>
    </w:p>
    <w:p w14:paraId="681E37F0" w14:textId="0CDF16D9" w:rsidR="00910807" w:rsidRDefault="00910807" w:rsidP="00507982">
      <w:pPr>
        <w:pStyle w:val="Bezproreda"/>
        <w:jc w:val="both"/>
        <w:rPr>
          <w:rFonts w:ascii="Arial" w:hAnsi="Arial" w:cs="Arial"/>
          <w:spacing w:val="-10"/>
          <w:sz w:val="24"/>
          <w:szCs w:val="24"/>
        </w:rPr>
      </w:pPr>
      <w:r>
        <w:rPr>
          <w:rFonts w:ascii="Arial" w:hAnsi="Arial" w:cs="Arial"/>
          <w:spacing w:val="-10"/>
          <w:sz w:val="24"/>
          <w:szCs w:val="24"/>
        </w:rPr>
        <w:t>Omotnice se moraju dostaviti na n</w:t>
      </w:r>
      <w:r w:rsidR="000C5E4A">
        <w:rPr>
          <w:rFonts w:ascii="Arial" w:hAnsi="Arial" w:cs="Arial"/>
          <w:spacing w:val="-10"/>
          <w:sz w:val="24"/>
          <w:szCs w:val="24"/>
        </w:rPr>
        <w:t xml:space="preserve">avedeni naslov do   </w:t>
      </w:r>
      <w:r w:rsidR="00045C98">
        <w:rPr>
          <w:rFonts w:ascii="Arial" w:hAnsi="Arial" w:cs="Arial"/>
          <w:b/>
          <w:spacing w:val="-10"/>
          <w:sz w:val="24"/>
          <w:szCs w:val="24"/>
          <w:u w:val="single"/>
        </w:rPr>
        <w:t>25. lipnja 2025</w:t>
      </w:r>
      <w:r w:rsidR="000C5E4A">
        <w:rPr>
          <w:rFonts w:ascii="Arial" w:hAnsi="Arial" w:cs="Arial"/>
          <w:b/>
          <w:spacing w:val="-10"/>
          <w:sz w:val="24"/>
          <w:szCs w:val="24"/>
          <w:u w:val="single"/>
        </w:rPr>
        <w:t xml:space="preserve">. do 08,00 sati </w:t>
      </w:r>
      <w:r>
        <w:rPr>
          <w:rFonts w:ascii="Arial" w:hAnsi="Arial" w:cs="Arial"/>
          <w:spacing w:val="-10"/>
          <w:sz w:val="24"/>
          <w:szCs w:val="24"/>
        </w:rPr>
        <w:t xml:space="preserve"> na u</w:t>
      </w:r>
      <w:r w:rsidR="00CB71F9">
        <w:rPr>
          <w:rFonts w:ascii="Arial" w:hAnsi="Arial" w:cs="Arial"/>
          <w:spacing w:val="-10"/>
          <w:sz w:val="24"/>
          <w:szCs w:val="24"/>
        </w:rPr>
        <w:t>rudžbeni zapisnik Općinskog sud</w:t>
      </w:r>
      <w:r>
        <w:rPr>
          <w:rFonts w:ascii="Arial" w:hAnsi="Arial" w:cs="Arial"/>
          <w:spacing w:val="-10"/>
          <w:sz w:val="24"/>
          <w:szCs w:val="24"/>
        </w:rPr>
        <w:t>a</w:t>
      </w:r>
      <w:r w:rsidR="00CB71F9">
        <w:rPr>
          <w:rFonts w:ascii="Arial" w:hAnsi="Arial" w:cs="Arial"/>
          <w:spacing w:val="-10"/>
          <w:sz w:val="24"/>
          <w:szCs w:val="24"/>
        </w:rPr>
        <w:t xml:space="preserve"> </w:t>
      </w:r>
      <w:r>
        <w:rPr>
          <w:rFonts w:ascii="Arial" w:hAnsi="Arial" w:cs="Arial"/>
          <w:spacing w:val="-10"/>
          <w:sz w:val="24"/>
          <w:szCs w:val="24"/>
        </w:rPr>
        <w:t>u Gospiću, Trg Alojzija Stepinca 3, 53000 GOSPIĆ.</w:t>
      </w:r>
    </w:p>
    <w:p w14:paraId="00DEDF8E" w14:textId="35B02DBC" w:rsidR="00910807" w:rsidRDefault="00910807" w:rsidP="00507982">
      <w:pPr>
        <w:pStyle w:val="Bezproreda"/>
        <w:jc w:val="both"/>
        <w:rPr>
          <w:rFonts w:ascii="Arial" w:hAnsi="Arial" w:cs="Arial"/>
          <w:spacing w:val="-10"/>
          <w:sz w:val="24"/>
          <w:szCs w:val="24"/>
        </w:rPr>
      </w:pPr>
    </w:p>
    <w:p w14:paraId="42D74A15" w14:textId="16255996" w:rsidR="00910807" w:rsidRPr="00910807" w:rsidRDefault="00910807" w:rsidP="00507982">
      <w:pPr>
        <w:pStyle w:val="Bezproreda"/>
        <w:jc w:val="both"/>
        <w:rPr>
          <w:rFonts w:ascii="Arial" w:hAnsi="Arial" w:cs="Arial"/>
          <w:b/>
          <w:spacing w:val="-10"/>
          <w:sz w:val="24"/>
          <w:szCs w:val="24"/>
        </w:rPr>
      </w:pPr>
      <w:r w:rsidRPr="00910807">
        <w:rPr>
          <w:rFonts w:ascii="Arial" w:hAnsi="Arial" w:cs="Arial"/>
          <w:b/>
          <w:spacing w:val="-10"/>
          <w:sz w:val="24"/>
          <w:szCs w:val="24"/>
        </w:rPr>
        <w:t xml:space="preserve">U ovom postupku jednostavne javne nabave naručitelj neće provoditi javno otvaranje ponuda. </w:t>
      </w:r>
    </w:p>
    <w:p w14:paraId="2D7D1D97" w14:textId="4562AE21" w:rsidR="002522B5" w:rsidRPr="00910807" w:rsidRDefault="002522B5" w:rsidP="00507982">
      <w:pPr>
        <w:pStyle w:val="Bezproreda"/>
        <w:ind w:left="720"/>
        <w:jc w:val="center"/>
        <w:rPr>
          <w:rFonts w:ascii="Arial" w:hAnsi="Arial" w:cs="Arial"/>
          <w:b/>
          <w:spacing w:val="-10"/>
          <w:sz w:val="24"/>
          <w:szCs w:val="24"/>
        </w:rPr>
      </w:pPr>
    </w:p>
    <w:p w14:paraId="607522D2" w14:textId="43B58A37" w:rsidR="00910807" w:rsidRDefault="00910807" w:rsidP="00910807">
      <w:pPr>
        <w:pStyle w:val="Bezproreda"/>
        <w:jc w:val="both"/>
        <w:rPr>
          <w:rFonts w:ascii="Arial" w:hAnsi="Arial" w:cs="Arial"/>
          <w:spacing w:val="-10"/>
          <w:sz w:val="24"/>
          <w:szCs w:val="24"/>
        </w:rPr>
      </w:pPr>
      <w:r>
        <w:rPr>
          <w:rFonts w:ascii="Arial" w:hAnsi="Arial" w:cs="Arial"/>
          <w:spacing w:val="-10"/>
          <w:sz w:val="24"/>
          <w:szCs w:val="24"/>
        </w:rPr>
        <w:t>Nakon proteka roka za dostavu ponuda, ponuda se ne smije mijenjati. Ponude koje pristignu nakon navedenog roka bit će isključene.</w:t>
      </w:r>
    </w:p>
    <w:p w14:paraId="5A5593B9" w14:textId="08CE586D" w:rsidR="00910807" w:rsidRDefault="00910807" w:rsidP="00910807">
      <w:pPr>
        <w:pStyle w:val="Bezproreda"/>
        <w:jc w:val="both"/>
        <w:rPr>
          <w:rFonts w:ascii="Arial" w:hAnsi="Arial" w:cs="Arial"/>
          <w:spacing w:val="-10"/>
          <w:sz w:val="24"/>
          <w:szCs w:val="24"/>
        </w:rPr>
      </w:pPr>
      <w:r>
        <w:rPr>
          <w:rFonts w:ascii="Arial" w:hAnsi="Arial" w:cs="Arial"/>
          <w:spacing w:val="-10"/>
          <w:sz w:val="24"/>
          <w:szCs w:val="24"/>
        </w:rPr>
        <w:t xml:space="preserve">Do isteka roka za dostavu ponude ponuditelj može dodatnom pravovaljano potpisanom izjavom </w:t>
      </w:r>
      <w:r w:rsidR="00BB7265">
        <w:rPr>
          <w:rFonts w:ascii="Arial" w:hAnsi="Arial" w:cs="Arial"/>
          <w:spacing w:val="-10"/>
          <w:sz w:val="24"/>
          <w:szCs w:val="24"/>
        </w:rPr>
        <w:t>zamijeniti</w:t>
      </w:r>
      <w:r>
        <w:rPr>
          <w:rFonts w:ascii="Arial" w:hAnsi="Arial" w:cs="Arial"/>
          <w:spacing w:val="-10"/>
          <w:sz w:val="24"/>
          <w:szCs w:val="24"/>
        </w:rPr>
        <w:t xml:space="preserve"> svoju ponudu, nadopuniti je ili od nje odustati.</w:t>
      </w:r>
    </w:p>
    <w:p w14:paraId="7998E2B5" w14:textId="1845A381" w:rsidR="00910807" w:rsidRDefault="00910807" w:rsidP="00910807">
      <w:pPr>
        <w:pStyle w:val="Bezproreda"/>
        <w:jc w:val="both"/>
        <w:rPr>
          <w:rFonts w:ascii="Arial" w:hAnsi="Arial" w:cs="Arial"/>
          <w:spacing w:val="-10"/>
          <w:sz w:val="24"/>
          <w:szCs w:val="24"/>
        </w:rPr>
      </w:pPr>
      <w:r>
        <w:rPr>
          <w:rFonts w:ascii="Arial" w:hAnsi="Arial" w:cs="Arial"/>
          <w:spacing w:val="-10"/>
          <w:sz w:val="24"/>
          <w:szCs w:val="24"/>
        </w:rPr>
        <w:t>Izmjena i/ili dopuna ponude dostavlja se na isti način kao i osnovna ponuda s obveznom naznakom da se radi o izmjeni i/ili dopuni ponude.</w:t>
      </w:r>
    </w:p>
    <w:p w14:paraId="429E5059" w14:textId="4296F9B4" w:rsidR="00BB7265" w:rsidRDefault="00BB7265" w:rsidP="00910807">
      <w:pPr>
        <w:pStyle w:val="Bezproreda"/>
        <w:jc w:val="both"/>
        <w:rPr>
          <w:rFonts w:ascii="Arial" w:hAnsi="Arial" w:cs="Arial"/>
          <w:spacing w:val="-10"/>
          <w:sz w:val="24"/>
          <w:szCs w:val="24"/>
        </w:rPr>
      </w:pPr>
    </w:p>
    <w:p w14:paraId="34F63EA4" w14:textId="7BB48270"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7</w:t>
      </w:r>
      <w:r w:rsidR="00BB7265">
        <w:rPr>
          <w:rFonts w:ascii="Arial" w:hAnsi="Arial" w:cs="Arial"/>
          <w:spacing w:val="-10"/>
          <w:sz w:val="24"/>
          <w:szCs w:val="24"/>
        </w:rPr>
        <w:t>. Nije dopustiva dostava ponude elektroničkim putem.</w:t>
      </w:r>
    </w:p>
    <w:p w14:paraId="24C71CFB" w14:textId="5C44A23D" w:rsidR="00BB7265" w:rsidRDefault="00BB7265" w:rsidP="00910807">
      <w:pPr>
        <w:pStyle w:val="Bezproreda"/>
        <w:jc w:val="both"/>
        <w:rPr>
          <w:rFonts w:ascii="Arial" w:hAnsi="Arial" w:cs="Arial"/>
          <w:spacing w:val="-10"/>
          <w:sz w:val="24"/>
          <w:szCs w:val="24"/>
        </w:rPr>
      </w:pPr>
    </w:p>
    <w:p w14:paraId="5010DAB2" w14:textId="1276AB69"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8</w:t>
      </w:r>
      <w:r w:rsidR="00BB7265">
        <w:rPr>
          <w:rFonts w:ascii="Arial" w:hAnsi="Arial" w:cs="Arial"/>
          <w:spacing w:val="-10"/>
          <w:sz w:val="24"/>
          <w:szCs w:val="24"/>
        </w:rPr>
        <w:t>. Nisu dopuštene alternativne ponude.</w:t>
      </w:r>
    </w:p>
    <w:p w14:paraId="719D7A1F" w14:textId="342D0E82" w:rsidR="00BB7265" w:rsidRDefault="00BB7265" w:rsidP="00910807">
      <w:pPr>
        <w:pStyle w:val="Bezproreda"/>
        <w:jc w:val="both"/>
        <w:rPr>
          <w:rFonts w:ascii="Arial" w:hAnsi="Arial" w:cs="Arial"/>
          <w:spacing w:val="-10"/>
          <w:sz w:val="24"/>
          <w:szCs w:val="24"/>
        </w:rPr>
      </w:pPr>
    </w:p>
    <w:p w14:paraId="3F927136" w14:textId="267B59D0"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9</w:t>
      </w:r>
      <w:r w:rsidR="00BB7265">
        <w:rPr>
          <w:rFonts w:ascii="Arial" w:hAnsi="Arial" w:cs="Arial"/>
          <w:spacing w:val="-10"/>
          <w:sz w:val="24"/>
          <w:szCs w:val="24"/>
        </w:rPr>
        <w:t>. CIJENA</w:t>
      </w:r>
    </w:p>
    <w:p w14:paraId="2B7AA032" w14:textId="3EC1E0C0" w:rsidR="00BB7265" w:rsidRDefault="00BB7265" w:rsidP="00910807">
      <w:pPr>
        <w:pStyle w:val="Bezproreda"/>
        <w:jc w:val="both"/>
        <w:rPr>
          <w:rFonts w:ascii="Arial" w:hAnsi="Arial" w:cs="Arial"/>
          <w:spacing w:val="-10"/>
          <w:sz w:val="24"/>
          <w:szCs w:val="24"/>
        </w:rPr>
      </w:pPr>
    </w:p>
    <w:p w14:paraId="2ED80762" w14:textId="642B846A"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Ponuditelj dos</w:t>
      </w:r>
      <w:r w:rsidR="00BF1FEB">
        <w:rPr>
          <w:rFonts w:ascii="Arial" w:hAnsi="Arial" w:cs="Arial"/>
          <w:spacing w:val="-10"/>
          <w:sz w:val="24"/>
          <w:szCs w:val="24"/>
        </w:rPr>
        <w:t>tavlja ponudu s cijenom u eurima</w:t>
      </w:r>
      <w:r>
        <w:rPr>
          <w:rFonts w:ascii="Arial" w:hAnsi="Arial" w:cs="Arial"/>
          <w:spacing w:val="-10"/>
          <w:sz w:val="24"/>
          <w:szCs w:val="24"/>
        </w:rPr>
        <w:t>. Cijena ponude piše se brojkama. Cijena ponude izražava se za cjelokupni predmet nabave.</w:t>
      </w:r>
    </w:p>
    <w:p w14:paraId="01A66A9C" w14:textId="5CC989C9"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U cijenu ponude su uračunati svi troškovi i popusti uključujući dostavu, bez poreza na dodanu vrijednost, koji se iskazuje zasebno iza cijene ponude. Cijena je nepromjenjiva za cijelo vrijeme trajanja ugovora.</w:t>
      </w:r>
    </w:p>
    <w:p w14:paraId="3AB7B9F7" w14:textId="27BDDDDB"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Sveukupnu cijenu ponude čini cijena ponude s porezom na dodanu vrijednost.</w:t>
      </w:r>
    </w:p>
    <w:p w14:paraId="51CF20FA" w14:textId="206FE779"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Prilikom ispunjavanja troškovnika ponuditelj  je dužan ukupnu cijenu stavke izračunati kao umnožak količine stavke i cijene stavke.</w:t>
      </w:r>
    </w:p>
    <w:p w14:paraId="3A36E1B1" w14:textId="2935A9FA" w:rsidR="00BB7265" w:rsidRDefault="00BB7265" w:rsidP="00910807">
      <w:pPr>
        <w:pStyle w:val="Bezproreda"/>
        <w:jc w:val="both"/>
        <w:rPr>
          <w:rFonts w:ascii="Arial" w:hAnsi="Arial" w:cs="Arial"/>
          <w:spacing w:val="-10"/>
          <w:sz w:val="24"/>
          <w:szCs w:val="24"/>
        </w:rPr>
      </w:pPr>
    </w:p>
    <w:p w14:paraId="0AC6A4F4" w14:textId="7CC71113"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10</w:t>
      </w:r>
      <w:r w:rsidR="00BB7265">
        <w:rPr>
          <w:rFonts w:ascii="Arial" w:hAnsi="Arial" w:cs="Arial"/>
          <w:spacing w:val="-10"/>
          <w:sz w:val="24"/>
          <w:szCs w:val="24"/>
        </w:rPr>
        <w:t>. ROK, NAČIN I UVJETI PLAĆANJA</w:t>
      </w:r>
    </w:p>
    <w:p w14:paraId="63DC63A2" w14:textId="5E95BB85" w:rsidR="00BB7265" w:rsidRDefault="00BB7265" w:rsidP="00910807">
      <w:pPr>
        <w:pStyle w:val="Bezproreda"/>
        <w:jc w:val="both"/>
        <w:rPr>
          <w:rFonts w:ascii="Arial" w:hAnsi="Arial" w:cs="Arial"/>
          <w:spacing w:val="-10"/>
          <w:sz w:val="24"/>
          <w:szCs w:val="24"/>
        </w:rPr>
      </w:pPr>
    </w:p>
    <w:p w14:paraId="3147B668" w14:textId="68477BB5"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 xml:space="preserve">Plaćanje će se izvršiti u skladu s pravilima financijskog poslovanja korisnika Državnog proračuna republike Hrvatske po izvršenim ugovornim obvezama i temeljem </w:t>
      </w:r>
      <w:r w:rsidR="002A6614">
        <w:rPr>
          <w:rFonts w:ascii="Arial" w:hAnsi="Arial" w:cs="Arial"/>
          <w:spacing w:val="-10"/>
          <w:sz w:val="24"/>
          <w:szCs w:val="24"/>
        </w:rPr>
        <w:t>ispostavljenog</w:t>
      </w:r>
      <w:r>
        <w:rPr>
          <w:rFonts w:ascii="Arial" w:hAnsi="Arial" w:cs="Arial"/>
          <w:spacing w:val="-10"/>
          <w:sz w:val="24"/>
          <w:szCs w:val="24"/>
        </w:rPr>
        <w:t xml:space="preserve"> e-računa.</w:t>
      </w:r>
    </w:p>
    <w:p w14:paraId="6E307DE6" w14:textId="6CE1E708" w:rsidR="00BB7265" w:rsidRDefault="00BB7265" w:rsidP="00910807">
      <w:pPr>
        <w:pStyle w:val="Bezproreda"/>
        <w:jc w:val="both"/>
        <w:rPr>
          <w:rFonts w:ascii="Arial" w:hAnsi="Arial" w:cs="Arial"/>
          <w:b/>
          <w:spacing w:val="-10"/>
          <w:sz w:val="24"/>
          <w:szCs w:val="24"/>
        </w:rPr>
      </w:pPr>
      <w:r>
        <w:rPr>
          <w:rFonts w:ascii="Arial" w:hAnsi="Arial" w:cs="Arial"/>
          <w:b/>
          <w:spacing w:val="-10"/>
          <w:sz w:val="24"/>
          <w:szCs w:val="24"/>
        </w:rPr>
        <w:t xml:space="preserve">Rok plaćanja je 30 dana od dana primitka elektronskog </w:t>
      </w:r>
      <w:r w:rsidR="002A6614">
        <w:rPr>
          <w:rFonts w:ascii="Arial" w:hAnsi="Arial" w:cs="Arial"/>
          <w:b/>
          <w:spacing w:val="-10"/>
          <w:sz w:val="24"/>
          <w:szCs w:val="24"/>
        </w:rPr>
        <w:t>računa</w:t>
      </w:r>
      <w:r>
        <w:rPr>
          <w:rFonts w:ascii="Arial" w:hAnsi="Arial" w:cs="Arial"/>
          <w:b/>
          <w:spacing w:val="-10"/>
          <w:sz w:val="24"/>
          <w:szCs w:val="24"/>
        </w:rPr>
        <w:t xml:space="preserve"> (e-računa( sukladno Zakonu o elektroničkom izdavanju računa u javnoj nabavi ("Narodne novine" broj 94/18).</w:t>
      </w:r>
    </w:p>
    <w:p w14:paraId="0A704C5A" w14:textId="6E65823A"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Predujam i traženje sredstava osiguranja plaćanja isključeni su.</w:t>
      </w:r>
    </w:p>
    <w:p w14:paraId="4741EC06" w14:textId="58DC9E95"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Plaćanje se obavlja doznakom na račun Isporučitelja i</w:t>
      </w:r>
      <w:r w:rsidR="00BF1FEB">
        <w:rPr>
          <w:rFonts w:ascii="Arial" w:hAnsi="Arial" w:cs="Arial"/>
          <w:spacing w:val="-10"/>
          <w:sz w:val="24"/>
          <w:szCs w:val="24"/>
        </w:rPr>
        <w:t>sključivo u valuti eura</w:t>
      </w:r>
      <w:bookmarkStart w:id="7" w:name="_GoBack"/>
      <w:bookmarkEnd w:id="7"/>
      <w:r>
        <w:rPr>
          <w:rFonts w:ascii="Arial" w:hAnsi="Arial" w:cs="Arial"/>
          <w:spacing w:val="-10"/>
          <w:sz w:val="24"/>
          <w:szCs w:val="24"/>
        </w:rPr>
        <w:t>.</w:t>
      </w:r>
    </w:p>
    <w:p w14:paraId="4083DE9F" w14:textId="7430B91D" w:rsidR="00BB7265" w:rsidRDefault="00BB7265" w:rsidP="00910807">
      <w:pPr>
        <w:pStyle w:val="Bezproreda"/>
        <w:jc w:val="both"/>
        <w:rPr>
          <w:rFonts w:ascii="Arial" w:hAnsi="Arial" w:cs="Arial"/>
          <w:spacing w:val="-10"/>
          <w:sz w:val="24"/>
          <w:szCs w:val="24"/>
        </w:rPr>
      </w:pPr>
    </w:p>
    <w:p w14:paraId="0C3A8AD2" w14:textId="51C100EA"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11</w:t>
      </w:r>
      <w:r w:rsidR="00BB7265">
        <w:rPr>
          <w:rFonts w:ascii="Arial" w:hAnsi="Arial" w:cs="Arial"/>
          <w:spacing w:val="-10"/>
          <w:sz w:val="24"/>
          <w:szCs w:val="24"/>
        </w:rPr>
        <w:t>. ROK VALJANOSTI PONUDE</w:t>
      </w:r>
    </w:p>
    <w:p w14:paraId="07911C47" w14:textId="69EEBB9E" w:rsidR="00BB7265" w:rsidRDefault="00BB7265" w:rsidP="00910807">
      <w:pPr>
        <w:pStyle w:val="Bezproreda"/>
        <w:jc w:val="both"/>
        <w:rPr>
          <w:rFonts w:ascii="Arial" w:hAnsi="Arial" w:cs="Arial"/>
          <w:spacing w:val="-10"/>
          <w:sz w:val="24"/>
          <w:szCs w:val="24"/>
        </w:rPr>
      </w:pPr>
    </w:p>
    <w:p w14:paraId="1B06E026" w14:textId="77777777"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Rok valjanosti ponude je najmanje 60 dana od dana otvaranja ponude. Naručitelj će odbiti ponudu čiji je rok kraći od zahtijevanog. Iz opravdanog razloga naručitelj može u pisanom obliku zatražiti produljenje roka valjanosti ponude, a ponuditelj će također u pisanom obliku produžiti rok valjanosti ponude. U  roku valjanosti ponude niti naručitelj niti ponuditelj neće tražiti izmjenu ponude.</w:t>
      </w:r>
    </w:p>
    <w:p w14:paraId="5E679FC9" w14:textId="77777777" w:rsidR="00BB7265" w:rsidRDefault="00BB7265" w:rsidP="00910807">
      <w:pPr>
        <w:pStyle w:val="Bezproreda"/>
        <w:jc w:val="both"/>
        <w:rPr>
          <w:rFonts w:ascii="Arial" w:hAnsi="Arial" w:cs="Arial"/>
          <w:spacing w:val="-10"/>
          <w:sz w:val="24"/>
          <w:szCs w:val="24"/>
        </w:rPr>
      </w:pPr>
    </w:p>
    <w:p w14:paraId="2501FBC6" w14:textId="67252078"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12</w:t>
      </w:r>
      <w:r w:rsidR="00BB7265">
        <w:rPr>
          <w:rFonts w:ascii="Arial" w:hAnsi="Arial" w:cs="Arial"/>
          <w:spacing w:val="-10"/>
          <w:sz w:val="24"/>
          <w:szCs w:val="24"/>
        </w:rPr>
        <w:t>. KRITERIJ ZA ODABIR PONUDE</w:t>
      </w:r>
    </w:p>
    <w:p w14:paraId="12DDB6B2" w14:textId="77777777" w:rsidR="00BB7265" w:rsidRDefault="00BB7265" w:rsidP="00910807">
      <w:pPr>
        <w:pStyle w:val="Bezproreda"/>
        <w:jc w:val="both"/>
        <w:rPr>
          <w:rFonts w:ascii="Arial" w:hAnsi="Arial" w:cs="Arial"/>
          <w:spacing w:val="-10"/>
          <w:sz w:val="24"/>
          <w:szCs w:val="24"/>
        </w:rPr>
      </w:pPr>
    </w:p>
    <w:p w14:paraId="06A09410" w14:textId="1DA7E0D5"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 xml:space="preserve">Najpovoljnija ponuda je prihvatljiv, prikladna, pravilna ponuda sposobnog ponuditelja s istom vrstom, svojstvima i kvalitetom tražene robe u skladu s poziv za </w:t>
      </w:r>
      <w:r w:rsidR="002A6614">
        <w:rPr>
          <w:rFonts w:ascii="Arial" w:hAnsi="Arial" w:cs="Arial"/>
          <w:spacing w:val="-10"/>
          <w:sz w:val="24"/>
          <w:szCs w:val="24"/>
        </w:rPr>
        <w:t>dostavu</w:t>
      </w:r>
      <w:r>
        <w:rPr>
          <w:rFonts w:ascii="Arial" w:hAnsi="Arial" w:cs="Arial"/>
          <w:spacing w:val="-10"/>
          <w:sz w:val="24"/>
          <w:szCs w:val="24"/>
        </w:rPr>
        <w:t xml:space="preserve"> ponuda, a koja je određena prema najnižoj cijeni. </w:t>
      </w:r>
    </w:p>
    <w:p w14:paraId="300E1DCA" w14:textId="0966B199" w:rsidR="00BB7265" w:rsidRDefault="00BB7265" w:rsidP="00910807">
      <w:pPr>
        <w:pStyle w:val="Bezproreda"/>
        <w:jc w:val="both"/>
        <w:rPr>
          <w:rFonts w:ascii="Arial" w:hAnsi="Arial" w:cs="Arial"/>
          <w:b/>
          <w:spacing w:val="-10"/>
          <w:sz w:val="24"/>
          <w:szCs w:val="24"/>
        </w:rPr>
      </w:pPr>
      <w:r>
        <w:rPr>
          <w:rFonts w:ascii="Arial" w:hAnsi="Arial" w:cs="Arial"/>
          <w:spacing w:val="-10"/>
          <w:sz w:val="24"/>
          <w:szCs w:val="24"/>
        </w:rPr>
        <w:t xml:space="preserve">Kriterij na kojem javni naručitelj temelji odabir ponude je </w:t>
      </w:r>
      <w:r>
        <w:rPr>
          <w:rFonts w:ascii="Arial" w:hAnsi="Arial" w:cs="Arial"/>
          <w:b/>
          <w:spacing w:val="-10"/>
          <w:sz w:val="24"/>
          <w:szCs w:val="24"/>
        </w:rPr>
        <w:t>najniža cijena.</w:t>
      </w:r>
    </w:p>
    <w:p w14:paraId="43B7F8D9" w14:textId="750B3F92" w:rsidR="00BB7265" w:rsidRDefault="00BB7265" w:rsidP="00910807">
      <w:pPr>
        <w:pStyle w:val="Bezproreda"/>
        <w:jc w:val="both"/>
        <w:rPr>
          <w:rFonts w:ascii="Arial" w:hAnsi="Arial" w:cs="Arial"/>
          <w:b/>
          <w:spacing w:val="-10"/>
          <w:sz w:val="24"/>
          <w:szCs w:val="24"/>
        </w:rPr>
      </w:pPr>
    </w:p>
    <w:p w14:paraId="4B92AF09" w14:textId="2FFEEE7F" w:rsidR="00BB7265" w:rsidRDefault="000C5E4A" w:rsidP="00910807">
      <w:pPr>
        <w:pStyle w:val="Bezproreda"/>
        <w:jc w:val="both"/>
        <w:rPr>
          <w:rFonts w:ascii="Arial" w:hAnsi="Arial" w:cs="Arial"/>
          <w:spacing w:val="-10"/>
          <w:sz w:val="24"/>
          <w:szCs w:val="24"/>
        </w:rPr>
      </w:pPr>
      <w:r>
        <w:rPr>
          <w:rFonts w:ascii="Arial" w:hAnsi="Arial" w:cs="Arial"/>
          <w:spacing w:val="-10"/>
          <w:sz w:val="24"/>
          <w:szCs w:val="24"/>
        </w:rPr>
        <w:t>13</w:t>
      </w:r>
      <w:r w:rsidR="00BB7265">
        <w:rPr>
          <w:rFonts w:ascii="Arial" w:hAnsi="Arial" w:cs="Arial"/>
          <w:spacing w:val="-10"/>
          <w:sz w:val="24"/>
          <w:szCs w:val="24"/>
        </w:rPr>
        <w:t>. JEZIK PONUDE</w:t>
      </w:r>
    </w:p>
    <w:p w14:paraId="67C1EC1B" w14:textId="43C053D5" w:rsidR="002A6614" w:rsidRDefault="002A6614" w:rsidP="00910807">
      <w:pPr>
        <w:pStyle w:val="Bezproreda"/>
        <w:jc w:val="both"/>
        <w:rPr>
          <w:rFonts w:ascii="Arial" w:hAnsi="Arial" w:cs="Arial"/>
          <w:spacing w:val="-10"/>
          <w:sz w:val="24"/>
          <w:szCs w:val="24"/>
        </w:rPr>
      </w:pPr>
    </w:p>
    <w:p w14:paraId="445CFA14" w14:textId="5A1AB29F"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Ponuda mora biti izrađena na hrvatskom jeziku.</w:t>
      </w:r>
    </w:p>
    <w:p w14:paraId="4D437532" w14:textId="1F5ABAE5" w:rsidR="002A6614" w:rsidRDefault="002A6614" w:rsidP="00910807">
      <w:pPr>
        <w:pStyle w:val="Bezproreda"/>
        <w:jc w:val="both"/>
        <w:rPr>
          <w:rFonts w:ascii="Arial" w:hAnsi="Arial" w:cs="Arial"/>
          <w:spacing w:val="-10"/>
          <w:sz w:val="24"/>
          <w:szCs w:val="24"/>
        </w:rPr>
      </w:pPr>
    </w:p>
    <w:p w14:paraId="76C0AB0B" w14:textId="2281DF62" w:rsidR="002A6614" w:rsidRDefault="000C5E4A" w:rsidP="00910807">
      <w:pPr>
        <w:pStyle w:val="Bezproreda"/>
        <w:jc w:val="both"/>
        <w:rPr>
          <w:rFonts w:ascii="Arial" w:hAnsi="Arial" w:cs="Arial"/>
          <w:spacing w:val="-10"/>
          <w:sz w:val="24"/>
          <w:szCs w:val="24"/>
        </w:rPr>
      </w:pPr>
      <w:r>
        <w:rPr>
          <w:rFonts w:ascii="Arial" w:hAnsi="Arial" w:cs="Arial"/>
          <w:spacing w:val="-10"/>
          <w:sz w:val="24"/>
          <w:szCs w:val="24"/>
        </w:rPr>
        <w:t>14</w:t>
      </w:r>
      <w:r w:rsidR="002A6614">
        <w:rPr>
          <w:rFonts w:ascii="Arial" w:hAnsi="Arial" w:cs="Arial"/>
          <w:spacing w:val="-10"/>
          <w:sz w:val="24"/>
          <w:szCs w:val="24"/>
        </w:rPr>
        <w:t>. BITNI UVJETI UGOVORA</w:t>
      </w:r>
    </w:p>
    <w:p w14:paraId="270B3C97" w14:textId="77777777" w:rsidR="002A6614" w:rsidRDefault="002A6614" w:rsidP="00910807">
      <w:pPr>
        <w:pStyle w:val="Bezproreda"/>
        <w:jc w:val="both"/>
        <w:rPr>
          <w:rFonts w:ascii="Arial" w:hAnsi="Arial" w:cs="Arial"/>
          <w:spacing w:val="-10"/>
          <w:sz w:val="24"/>
          <w:szCs w:val="24"/>
        </w:rPr>
      </w:pPr>
    </w:p>
    <w:p w14:paraId="3D2891CE" w14:textId="5AB698BB"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lastRenderedPageBreak/>
        <w:t>Opći uvjeti ugovora temelje se na Zakonu o obveznim odnosima i ostalim pozitivnim zakonskim propisima Republike Hrvatske.</w:t>
      </w:r>
    </w:p>
    <w:p w14:paraId="2A0E1454" w14:textId="016CE549" w:rsidR="002A6614" w:rsidRDefault="002A6614" w:rsidP="00910807">
      <w:pPr>
        <w:pStyle w:val="Bezproreda"/>
        <w:jc w:val="both"/>
        <w:rPr>
          <w:rFonts w:ascii="Arial" w:hAnsi="Arial" w:cs="Arial"/>
          <w:spacing w:val="-10"/>
          <w:sz w:val="24"/>
          <w:szCs w:val="24"/>
        </w:rPr>
      </w:pPr>
    </w:p>
    <w:p w14:paraId="39DCD7AE" w14:textId="33A0A4DB" w:rsidR="002A6614" w:rsidRDefault="000C5E4A" w:rsidP="00910807">
      <w:pPr>
        <w:pStyle w:val="Bezproreda"/>
        <w:jc w:val="both"/>
        <w:rPr>
          <w:rFonts w:ascii="Arial" w:hAnsi="Arial" w:cs="Arial"/>
          <w:spacing w:val="-10"/>
          <w:sz w:val="24"/>
          <w:szCs w:val="24"/>
        </w:rPr>
      </w:pPr>
      <w:r>
        <w:rPr>
          <w:rFonts w:ascii="Arial" w:hAnsi="Arial" w:cs="Arial"/>
          <w:spacing w:val="-10"/>
          <w:sz w:val="24"/>
          <w:szCs w:val="24"/>
        </w:rPr>
        <w:t>15</w:t>
      </w:r>
      <w:r w:rsidR="002A6614">
        <w:rPr>
          <w:rFonts w:ascii="Arial" w:hAnsi="Arial" w:cs="Arial"/>
          <w:spacing w:val="-10"/>
          <w:sz w:val="24"/>
          <w:szCs w:val="24"/>
        </w:rPr>
        <w:t>. POJAŠNJENJE PONUDE</w:t>
      </w:r>
    </w:p>
    <w:p w14:paraId="5A972F65" w14:textId="6CDBF850" w:rsidR="002A6614" w:rsidRDefault="002A6614" w:rsidP="00910807">
      <w:pPr>
        <w:pStyle w:val="Bezproreda"/>
        <w:jc w:val="both"/>
        <w:rPr>
          <w:rFonts w:ascii="Arial" w:hAnsi="Arial" w:cs="Arial"/>
          <w:spacing w:val="-10"/>
          <w:sz w:val="24"/>
          <w:szCs w:val="24"/>
        </w:rPr>
      </w:pPr>
    </w:p>
    <w:p w14:paraId="4DD20C46" w14:textId="5C36C3B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 xml:space="preserve">U postupku pregleda i ocjene ponuda naručitelj može u primjerenom roku pozvati ponuditelja na pojašnjenje ili upotpunjavanje dokumenata i/ili pojašnjenje pojedinih elemenata ponude. </w:t>
      </w:r>
    </w:p>
    <w:p w14:paraId="3BFEA91B" w14:textId="69F58050" w:rsidR="002A6614" w:rsidRDefault="002A6614" w:rsidP="00910807">
      <w:pPr>
        <w:pStyle w:val="Bezproreda"/>
        <w:jc w:val="both"/>
        <w:rPr>
          <w:rFonts w:ascii="Arial" w:hAnsi="Arial" w:cs="Arial"/>
          <w:spacing w:val="-10"/>
          <w:sz w:val="24"/>
          <w:szCs w:val="24"/>
        </w:rPr>
      </w:pPr>
    </w:p>
    <w:p w14:paraId="0A485ACD" w14:textId="3B707BDB" w:rsidR="002A6614" w:rsidRDefault="000C5E4A" w:rsidP="00910807">
      <w:pPr>
        <w:pStyle w:val="Bezproreda"/>
        <w:jc w:val="both"/>
        <w:rPr>
          <w:rFonts w:ascii="Arial" w:hAnsi="Arial" w:cs="Arial"/>
          <w:spacing w:val="-10"/>
          <w:sz w:val="24"/>
          <w:szCs w:val="24"/>
        </w:rPr>
      </w:pPr>
      <w:r>
        <w:rPr>
          <w:rFonts w:ascii="Arial" w:hAnsi="Arial" w:cs="Arial"/>
          <w:spacing w:val="-10"/>
          <w:sz w:val="24"/>
          <w:szCs w:val="24"/>
        </w:rPr>
        <w:t>16</w:t>
      </w:r>
      <w:r w:rsidR="002A6614">
        <w:rPr>
          <w:rFonts w:ascii="Arial" w:hAnsi="Arial" w:cs="Arial"/>
          <w:spacing w:val="-10"/>
          <w:sz w:val="24"/>
          <w:szCs w:val="24"/>
        </w:rPr>
        <w:t>. KONTROLA I PRAĆENJE IZVRŠENJA UGOVORA O JAVNOJ NABAVI</w:t>
      </w:r>
    </w:p>
    <w:p w14:paraId="5FDDCC7B" w14:textId="61518E1E" w:rsidR="002A6614" w:rsidRDefault="002A6614" w:rsidP="00910807">
      <w:pPr>
        <w:pStyle w:val="Bezproreda"/>
        <w:jc w:val="both"/>
        <w:rPr>
          <w:rFonts w:ascii="Arial" w:hAnsi="Arial" w:cs="Arial"/>
          <w:spacing w:val="-10"/>
          <w:sz w:val="24"/>
          <w:szCs w:val="24"/>
        </w:rPr>
      </w:pPr>
    </w:p>
    <w:p w14:paraId="10C5EED1" w14:textId="678E69F7"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Tijekom trajanja ugovora naručitelj će provjeravati sukladnost isporučene robe s ugovorenim, samostalno ili u suradnji s korisnikom, te zatražiti korektivne ili druge radnje, po potrebi.</w:t>
      </w:r>
    </w:p>
    <w:p w14:paraId="755BBB1C" w14:textId="37A8A3E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Sukladno odredbama Zakona o javnoj nabavi naručitelj je obvezan kontrolirati je li izvršenog ugovora o javnoj nabavi u skladu s uvjetima određenim u ovom Pozivu i odabranom ponudom, te će u tu svrhu od odabranog ponuditelja zatražiti dostavu polugodišnjih izvješća o izvršavanju ugovora, u papirnatom i elektroničkom obliku. Izvješće koje će odabrani ponuditelj biti obvezan dostaviti mora najmanje sadržavati podatke o vrsti i nazivu isporučene robe, količini te jediničnim i ukupnim cijenama, te mora biti u formi troškovnika (redoslijedom) iz odabrane ponude koja će biti prilogom ugovora.</w:t>
      </w:r>
    </w:p>
    <w:p w14:paraId="5BA4452F" w14:textId="0483AE2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Pored dostave polugodišnjih izvješća, odabrani ponuditelj će također pisano izvijestiti naručitelja kada ukupna plaćanja o ugovoru dosegnu 75% procijenjene vrijednosti nabave, te nakon to dosegnu 95% procijenjene vrijednosti nabave.</w:t>
      </w:r>
    </w:p>
    <w:p w14:paraId="40EA9E66" w14:textId="3CE96C03"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U slučaju  da ponuditelj na traženje Naručitelja ne dostavi izvješće u traženom roku, Naručitelj zadržava pravo raskida ugovora sa odabranim ponuditeljem.</w:t>
      </w:r>
    </w:p>
    <w:p w14:paraId="46E47AA3" w14:textId="1A1AE1F1" w:rsidR="002A6614" w:rsidRDefault="002A6614" w:rsidP="00910807">
      <w:pPr>
        <w:pStyle w:val="Bezproreda"/>
        <w:jc w:val="both"/>
        <w:rPr>
          <w:rFonts w:ascii="Arial" w:hAnsi="Arial" w:cs="Arial"/>
          <w:spacing w:val="-10"/>
          <w:sz w:val="24"/>
          <w:szCs w:val="24"/>
        </w:rPr>
      </w:pPr>
    </w:p>
    <w:p w14:paraId="174AF94D" w14:textId="250E7A82" w:rsidR="00A05813" w:rsidRPr="00CD7696" w:rsidRDefault="00A05813" w:rsidP="00CD7696">
      <w:pPr>
        <w:pStyle w:val="Bezproreda"/>
        <w:jc w:val="both"/>
        <w:rPr>
          <w:rFonts w:ascii="Arial" w:hAnsi="Arial" w:cs="Arial"/>
          <w:spacing w:val="-10"/>
          <w:sz w:val="24"/>
          <w:szCs w:val="24"/>
        </w:rPr>
      </w:pPr>
    </w:p>
    <w:p w14:paraId="324AC495" w14:textId="140EBE2F" w:rsidR="00720717" w:rsidRPr="00CD7696" w:rsidRDefault="002534A0"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      </w:t>
      </w:r>
      <w:r w:rsidR="002A6614">
        <w:rPr>
          <w:rFonts w:ascii="Arial" w:hAnsi="Arial" w:cs="Arial"/>
          <w:spacing w:val="-10"/>
          <w:sz w:val="24"/>
          <w:szCs w:val="24"/>
        </w:rPr>
        <w:t xml:space="preserve">                                                </w:t>
      </w:r>
      <w:r w:rsidRPr="00CD7696">
        <w:rPr>
          <w:rFonts w:ascii="Arial" w:hAnsi="Arial" w:cs="Arial"/>
          <w:spacing w:val="-10"/>
          <w:sz w:val="24"/>
          <w:szCs w:val="24"/>
        </w:rPr>
        <w:t xml:space="preserve">  Stručno povjerenstvo za provedbu postupka javne nabave</w:t>
      </w:r>
    </w:p>
    <w:sectPr w:rsidR="00720717" w:rsidRPr="00CD7696" w:rsidSect="0066728A">
      <w:headerReference w:type="default" r:id="rId10"/>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3792E" w14:textId="77777777" w:rsidR="00186918" w:rsidRDefault="00186918" w:rsidP="00A246E7">
      <w:pPr>
        <w:spacing w:after="0" w:line="240" w:lineRule="auto"/>
      </w:pPr>
      <w:r>
        <w:separator/>
      </w:r>
    </w:p>
  </w:endnote>
  <w:endnote w:type="continuationSeparator" w:id="0">
    <w:p w14:paraId="55602CA5" w14:textId="77777777" w:rsidR="00186918" w:rsidRDefault="00186918" w:rsidP="00A2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5DF3" w14:textId="77777777" w:rsidR="00186918" w:rsidRDefault="00186918" w:rsidP="00A246E7">
      <w:pPr>
        <w:spacing w:after="0" w:line="240" w:lineRule="auto"/>
      </w:pPr>
      <w:r>
        <w:separator/>
      </w:r>
    </w:p>
  </w:footnote>
  <w:footnote w:type="continuationSeparator" w:id="0">
    <w:p w14:paraId="5A451F7C" w14:textId="77777777" w:rsidR="00186918" w:rsidRDefault="00186918" w:rsidP="00A2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676002"/>
      <w:docPartObj>
        <w:docPartGallery w:val="Page Numbers (Top of Page)"/>
        <w:docPartUnique/>
      </w:docPartObj>
    </w:sdtPr>
    <w:sdtEndPr/>
    <w:sdtContent>
      <w:p w14:paraId="63515997" w14:textId="04D10CC5" w:rsidR="0066728A" w:rsidRDefault="0066728A">
        <w:pPr>
          <w:pStyle w:val="Zaglavlje"/>
          <w:jc w:val="center"/>
        </w:pPr>
        <w:r>
          <w:fldChar w:fldCharType="begin"/>
        </w:r>
        <w:r>
          <w:instrText>PAGE   \* MERGEFORMAT</w:instrText>
        </w:r>
        <w:r>
          <w:fldChar w:fldCharType="separate"/>
        </w:r>
        <w:r w:rsidR="00BF1FEB">
          <w:rPr>
            <w:noProof/>
          </w:rPr>
          <w:t>8</w:t>
        </w:r>
        <w:r>
          <w:fldChar w:fldCharType="end"/>
        </w:r>
      </w:p>
    </w:sdtContent>
  </w:sdt>
  <w:p w14:paraId="632AC28B" w14:textId="77777777" w:rsidR="0066728A" w:rsidRDefault="006672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88"/>
    <w:multiLevelType w:val="hybridMultilevel"/>
    <w:tmpl w:val="0F8254E8"/>
    <w:lvl w:ilvl="0" w:tplc="78A84E6C">
      <w:start w:val="5"/>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BAC6F12"/>
    <w:multiLevelType w:val="multilevel"/>
    <w:tmpl w:val="CD34F948"/>
    <w:lvl w:ilvl="0">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CDD1C98"/>
    <w:multiLevelType w:val="hybridMultilevel"/>
    <w:tmpl w:val="693A57F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934622"/>
    <w:multiLevelType w:val="multilevel"/>
    <w:tmpl w:val="8DCAE3B0"/>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50176B1"/>
    <w:multiLevelType w:val="hybridMultilevel"/>
    <w:tmpl w:val="536E345E"/>
    <w:lvl w:ilvl="0" w:tplc="041A0001">
      <w:start w:val="1"/>
      <w:numFmt w:val="bullet"/>
      <w:lvlText w:val=""/>
      <w:lvlJc w:val="left"/>
      <w:pPr>
        <w:ind w:left="792" w:hanging="360"/>
      </w:pPr>
      <w:rPr>
        <w:rFonts w:ascii="Symbol" w:hAnsi="Symbol"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6" w15:restartNumberingAfterBreak="0">
    <w:nsid w:val="16740415"/>
    <w:multiLevelType w:val="multilevel"/>
    <w:tmpl w:val="041A0027"/>
    <w:lvl w:ilvl="0">
      <w:start w:val="1"/>
      <w:numFmt w:val="upperRoman"/>
      <w:lvlText w:val="%1."/>
      <w:lvlJc w:val="left"/>
      <w:pPr>
        <w:ind w:left="0" w:firstLine="0"/>
      </w:pPr>
      <w:rPr>
        <w:color w:val="auto"/>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9F463A"/>
    <w:multiLevelType w:val="hybridMultilevel"/>
    <w:tmpl w:val="00ECD860"/>
    <w:lvl w:ilvl="0" w:tplc="6A604756">
      <w:start w:val="1"/>
      <w:numFmt w:val="upp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9" w15:restartNumberingAfterBreak="0">
    <w:nsid w:val="18B05893"/>
    <w:multiLevelType w:val="hybridMultilevel"/>
    <w:tmpl w:val="16BA27A4"/>
    <w:lvl w:ilvl="0" w:tplc="371450B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281EBB"/>
    <w:multiLevelType w:val="hybridMultilevel"/>
    <w:tmpl w:val="8236ED12"/>
    <w:lvl w:ilvl="0" w:tplc="5060FF2A">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 w15:restartNumberingAfterBreak="0">
    <w:nsid w:val="1B32057B"/>
    <w:multiLevelType w:val="multilevel"/>
    <w:tmpl w:val="E9C24FBE"/>
    <w:lvl w:ilvl="0">
      <w:start w:val="1"/>
      <w:numFmt w:val="decimal"/>
      <w:lvlText w:val="%1."/>
      <w:lvlJc w:val="left"/>
      <w:pPr>
        <w:tabs>
          <w:tab w:val="decimal" w:pos="288"/>
        </w:tabs>
        <w:ind w:left="720" w:firstLine="0"/>
      </w:pPr>
      <w:rPr>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383103"/>
    <w:multiLevelType w:val="hybridMultilevel"/>
    <w:tmpl w:val="6C6858B6"/>
    <w:lvl w:ilvl="0" w:tplc="57C4631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657377"/>
    <w:multiLevelType w:val="hybridMultilevel"/>
    <w:tmpl w:val="B46C0EDE"/>
    <w:lvl w:ilvl="0" w:tplc="78A84E6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3167AF"/>
    <w:multiLevelType w:val="multilevel"/>
    <w:tmpl w:val="E07A39A0"/>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852284"/>
    <w:multiLevelType w:val="multilevel"/>
    <w:tmpl w:val="C41C1C14"/>
    <w:lvl w:ilvl="0">
      <w:start w:val="1"/>
      <w:numFmt w:val="bullet"/>
      <w:lvlText w:val="-"/>
      <w:lvlJc w:val="left"/>
      <w:pPr>
        <w:tabs>
          <w:tab w:val="decimal" w:pos="360"/>
        </w:tabs>
        <w:ind w:left="720" w:firstLine="0"/>
      </w:pPr>
      <w:rPr>
        <w:rFonts w:ascii="Symbol" w:hAnsi="Symbol"/>
        <w:b/>
        <w:strike w:val="0"/>
        <w:dstrike w:val="0"/>
        <w:color w:val="000000"/>
        <w:spacing w:val="-31"/>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A5961C1"/>
    <w:multiLevelType w:val="hybridMultilevel"/>
    <w:tmpl w:val="BA5E53D8"/>
    <w:lvl w:ilvl="0" w:tplc="6C6AAE50">
      <w:start w:val="3"/>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87B7E1D"/>
    <w:multiLevelType w:val="hybridMultilevel"/>
    <w:tmpl w:val="80C8157C"/>
    <w:lvl w:ilvl="0" w:tplc="C9DA59EE">
      <w:start w:val="10"/>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9" w15:restartNumberingAfterBreak="0">
    <w:nsid w:val="38CE6502"/>
    <w:multiLevelType w:val="hybridMultilevel"/>
    <w:tmpl w:val="931ACEDC"/>
    <w:lvl w:ilvl="0" w:tplc="E884A7B6">
      <w:start w:val="6"/>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0" w15:restartNumberingAfterBreak="0">
    <w:nsid w:val="3D4C501D"/>
    <w:multiLevelType w:val="multilevel"/>
    <w:tmpl w:val="5868E0DE"/>
    <w:lvl w:ilvl="0">
      <w:start w:val="31"/>
      <w:numFmt w:val="decimal"/>
      <w:lvlText w:val="%1"/>
      <w:lvlJc w:val="left"/>
      <w:pPr>
        <w:ind w:left="480" w:hanging="480"/>
      </w:pPr>
      <w:rPr>
        <w:rFonts w:hint="default"/>
      </w:rPr>
    </w:lvl>
    <w:lvl w:ilvl="1">
      <w:start w:val="60"/>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1"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7A549F5"/>
    <w:multiLevelType w:val="multilevel"/>
    <w:tmpl w:val="F58A3C8E"/>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E9917B8"/>
    <w:multiLevelType w:val="hybridMultilevel"/>
    <w:tmpl w:val="2F2AB19E"/>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6" w15:restartNumberingAfterBreak="0">
    <w:nsid w:val="4F437C0C"/>
    <w:multiLevelType w:val="multilevel"/>
    <w:tmpl w:val="705013DA"/>
    <w:lvl w:ilvl="0">
      <w:start w:val="1"/>
      <w:numFmt w:val="bullet"/>
      <w:lvlText w:val="-"/>
      <w:lvlJc w:val="left"/>
      <w:pPr>
        <w:tabs>
          <w:tab w:val="decimal" w:pos="288"/>
        </w:tabs>
        <w:ind w:left="720" w:firstLine="0"/>
      </w:pPr>
      <w:rPr>
        <w:rFonts w:ascii="Symbol" w:hAnsi="Symbol"/>
        <w:b/>
        <w:strike w:val="0"/>
        <w:dstrike w:val="0"/>
        <w:color w:val="000000"/>
        <w:spacing w:val="-33"/>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5F9709F"/>
    <w:multiLevelType w:val="multilevel"/>
    <w:tmpl w:val="A26A40C4"/>
    <w:lvl w:ilvl="0">
      <w:numFmt w:val="decimal"/>
      <w:lvlText w:val="%1"/>
      <w:lvlJc w:val="left"/>
      <w:pPr>
        <w:ind w:left="375" w:hanging="375"/>
      </w:pPr>
      <w:rPr>
        <w:rFonts w:hint="default"/>
      </w:rPr>
    </w:lvl>
    <w:lvl w:ilvl="1">
      <w:start w:val="30"/>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8" w15:restartNumberingAfterBreak="0">
    <w:nsid w:val="5C3819CE"/>
    <w:multiLevelType w:val="hybridMultilevel"/>
    <w:tmpl w:val="D1E0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28E2272"/>
    <w:multiLevelType w:val="multilevel"/>
    <w:tmpl w:val="5A96804C"/>
    <w:lvl w:ilvl="0">
      <w:start w:val="1"/>
      <w:numFmt w:val="bullet"/>
      <w:lvlText w:val="U"/>
      <w:lvlJc w:val="left"/>
      <w:pPr>
        <w:tabs>
          <w:tab w:val="decimal" w:pos="288"/>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44157A5"/>
    <w:multiLevelType w:val="hybridMultilevel"/>
    <w:tmpl w:val="200E3054"/>
    <w:lvl w:ilvl="0" w:tplc="F31AE5EC">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5A0809"/>
    <w:multiLevelType w:val="multilevel"/>
    <w:tmpl w:val="ECAE8148"/>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7986E8A"/>
    <w:multiLevelType w:val="hybridMultilevel"/>
    <w:tmpl w:val="D23E2C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B24D13"/>
    <w:multiLevelType w:val="multilevel"/>
    <w:tmpl w:val="341EE78E"/>
    <w:lvl w:ilvl="0">
      <w:start w:val="8"/>
      <w:numFmt w:val="upperRoman"/>
      <w:lvlText w:val="%1."/>
      <w:lvlJc w:val="left"/>
      <w:pPr>
        <w:tabs>
          <w:tab w:val="decimal" w:pos="504"/>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6F9C051B"/>
    <w:multiLevelType w:val="hybridMultilevel"/>
    <w:tmpl w:val="101C89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5E7FA3"/>
    <w:multiLevelType w:val="hybridMultilevel"/>
    <w:tmpl w:val="02584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A21939"/>
    <w:multiLevelType w:val="multilevel"/>
    <w:tmpl w:val="AB0ECC32"/>
    <w:lvl w:ilvl="0">
      <w:start w:val="1"/>
      <w:numFmt w:val="bullet"/>
      <w:lvlText w:val="-"/>
      <w:lvlJc w:val="left"/>
      <w:pPr>
        <w:tabs>
          <w:tab w:val="decimal" w:pos="288"/>
        </w:tabs>
        <w:ind w:left="720" w:firstLine="0"/>
      </w:pPr>
      <w:rPr>
        <w:rFonts w:ascii="Symbol" w:hAnsi="Symbol"/>
        <w:strike w:val="0"/>
        <w:dstrike w:val="0"/>
        <w:color w:val="000000"/>
        <w:spacing w:val="-7"/>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37E793B"/>
    <w:multiLevelType w:val="multilevel"/>
    <w:tmpl w:val="CD34F948"/>
    <w:lvl w:ilvl="0">
      <w:start w:val="4"/>
      <w:numFmt w:val="decimal"/>
      <w:lvlText w:val="%1"/>
      <w:lvlJc w:val="left"/>
      <w:pPr>
        <w:ind w:left="360" w:hanging="360"/>
      </w:pPr>
      <w:rPr>
        <w:rFonts w:hint="default"/>
      </w:rPr>
    </w:lvl>
    <w:lvl w:ilvl="1">
      <w:start w:val="5"/>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9" w15:restartNumberingAfterBreak="0">
    <w:nsid w:val="790A584E"/>
    <w:multiLevelType w:val="hybridMultilevel"/>
    <w:tmpl w:val="DB6A2C56"/>
    <w:lvl w:ilvl="0" w:tplc="78A84E6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7C4DC2"/>
    <w:multiLevelType w:val="hybridMultilevel"/>
    <w:tmpl w:val="413C0C7C"/>
    <w:lvl w:ilvl="0" w:tplc="678CC226">
      <w:start w:val="1"/>
      <w:numFmt w:val="lowerLetter"/>
      <w:lvlText w:val="%1)"/>
      <w:lvlJc w:val="left"/>
      <w:pPr>
        <w:ind w:left="1776" w:hanging="360"/>
      </w:pPr>
      <w:rPr>
        <w:rFonts w:hint="default"/>
        <w:sz w:val="24"/>
        <w:szCs w:val="24"/>
      </w:rPr>
    </w:lvl>
    <w:lvl w:ilvl="1" w:tplc="8FEA7C4C">
      <w:numFmt w:val="bullet"/>
      <w:lvlText w:val="-"/>
      <w:lvlJc w:val="left"/>
      <w:pPr>
        <w:ind w:left="2496" w:hanging="360"/>
      </w:pPr>
      <w:rPr>
        <w:rFonts w:ascii="&amp;quot" w:eastAsia="Calibri" w:hAnsi="&amp;quot" w:cs="Times New Roman" w:hint="default"/>
        <w:sz w:val="22"/>
      </w:r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1" w15:restartNumberingAfterBreak="0">
    <w:nsid w:val="7DAE519F"/>
    <w:multiLevelType w:val="hybridMultilevel"/>
    <w:tmpl w:val="219EF5A4"/>
    <w:lvl w:ilvl="0" w:tplc="766A5BA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2" w15:restartNumberingAfterBreak="0">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7E752278"/>
    <w:multiLevelType w:val="hybridMultilevel"/>
    <w:tmpl w:val="3806C3B8"/>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7F924AC3"/>
    <w:multiLevelType w:val="multilevel"/>
    <w:tmpl w:val="DA36D624"/>
    <w:lvl w:ilvl="0">
      <w:start w:val="31"/>
      <w:numFmt w:val="decimal"/>
      <w:lvlText w:val="%1"/>
      <w:lvlJc w:val="left"/>
      <w:pPr>
        <w:ind w:left="480" w:hanging="480"/>
      </w:pPr>
      <w:rPr>
        <w:rFonts w:hint="default"/>
      </w:rPr>
    </w:lvl>
    <w:lvl w:ilvl="1">
      <w:start w:val="60"/>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num w:numId="1">
    <w:abstractNumId w:val="16"/>
  </w:num>
  <w:num w:numId="2">
    <w:abstractNumId w:val="26"/>
  </w:num>
  <w:num w:numId="3">
    <w:abstractNumId w:val="37"/>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8"/>
    </w:lvlOverride>
    <w:lvlOverride w:ilvl="1"/>
    <w:lvlOverride w:ilvl="2"/>
    <w:lvlOverride w:ilvl="3"/>
    <w:lvlOverride w:ilvl="4"/>
    <w:lvlOverride w:ilvl="5"/>
    <w:lvlOverride w:ilvl="6"/>
    <w:lvlOverride w:ilvl="7"/>
    <w:lvlOverride w:ilv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11"/>
  </w:num>
  <w:num w:numId="11">
    <w:abstractNumId w:val="5"/>
  </w:num>
  <w:num w:numId="12">
    <w:abstractNumId w:val="43"/>
  </w:num>
  <w:num w:numId="13">
    <w:abstractNumId w:val="9"/>
  </w:num>
  <w:num w:numId="14">
    <w:abstractNumId w:val="42"/>
  </w:num>
  <w:num w:numId="15">
    <w:abstractNumId w:val="12"/>
  </w:num>
  <w:num w:numId="16">
    <w:abstractNumId w:val="32"/>
  </w:num>
  <w:num w:numId="17">
    <w:abstractNumId w:val="41"/>
  </w:num>
  <w:num w:numId="18">
    <w:abstractNumId w:val="36"/>
  </w:num>
  <w:num w:numId="19">
    <w:abstractNumId w:val="0"/>
  </w:num>
  <w:num w:numId="20">
    <w:abstractNumId w:val="8"/>
  </w:num>
  <w:num w:numId="21">
    <w:abstractNumId w:val="17"/>
  </w:num>
  <w:num w:numId="22">
    <w:abstractNumId w:val="40"/>
  </w:num>
  <w:num w:numId="23">
    <w:abstractNumId w:val="39"/>
  </w:num>
  <w:num w:numId="24">
    <w:abstractNumId w:val="14"/>
  </w:num>
  <w:num w:numId="25">
    <w:abstractNumId w:val="1"/>
  </w:num>
  <w:num w:numId="26">
    <w:abstractNumId w:val="38"/>
  </w:num>
  <w:num w:numId="27">
    <w:abstractNumId w:val="18"/>
  </w:num>
  <w:num w:numId="28">
    <w:abstractNumId w:val="10"/>
  </w:num>
  <w:num w:numId="29">
    <w:abstractNumId w:val="20"/>
  </w:num>
  <w:num w:numId="30">
    <w:abstractNumId w:val="27"/>
  </w:num>
  <w:num w:numId="31">
    <w:abstractNumId w:val="19"/>
  </w:num>
  <w:num w:numId="32">
    <w:abstractNumId w:val="44"/>
  </w:num>
  <w:num w:numId="33">
    <w:abstractNumId w:val="25"/>
  </w:num>
  <w:num w:numId="34">
    <w:abstractNumId w:val="7"/>
  </w:num>
  <w:num w:numId="35">
    <w:abstractNumId w:val="21"/>
  </w:num>
  <w:num w:numId="36">
    <w:abstractNumId w:val="13"/>
  </w:num>
  <w:num w:numId="37">
    <w:abstractNumId w:val="2"/>
  </w:num>
  <w:num w:numId="38">
    <w:abstractNumId w:val="24"/>
  </w:num>
  <w:num w:numId="39">
    <w:abstractNumId w:val="22"/>
  </w:num>
  <w:num w:numId="40">
    <w:abstractNumId w:val="34"/>
  </w:num>
  <w:num w:numId="41">
    <w:abstractNumId w:val="28"/>
  </w:num>
  <w:num w:numId="42">
    <w:abstractNumId w:val="30"/>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15"/>
    <w:rsid w:val="00000C34"/>
    <w:rsid w:val="00023F5F"/>
    <w:rsid w:val="000338CD"/>
    <w:rsid w:val="0003728E"/>
    <w:rsid w:val="0004432F"/>
    <w:rsid w:val="00045C98"/>
    <w:rsid w:val="000500CE"/>
    <w:rsid w:val="00065B05"/>
    <w:rsid w:val="00080A0F"/>
    <w:rsid w:val="00090264"/>
    <w:rsid w:val="00092575"/>
    <w:rsid w:val="000A178B"/>
    <w:rsid w:val="000A44F9"/>
    <w:rsid w:val="000C5619"/>
    <w:rsid w:val="000C5E4A"/>
    <w:rsid w:val="000D05C1"/>
    <w:rsid w:val="000D1530"/>
    <w:rsid w:val="000D4FDC"/>
    <w:rsid w:val="00113FA1"/>
    <w:rsid w:val="001219B0"/>
    <w:rsid w:val="00130740"/>
    <w:rsid w:val="00130FF3"/>
    <w:rsid w:val="0013200C"/>
    <w:rsid w:val="001365FD"/>
    <w:rsid w:val="00137A46"/>
    <w:rsid w:val="00163943"/>
    <w:rsid w:val="00167DCE"/>
    <w:rsid w:val="00170F65"/>
    <w:rsid w:val="00186918"/>
    <w:rsid w:val="00191221"/>
    <w:rsid w:val="001C7567"/>
    <w:rsid w:val="001D051A"/>
    <w:rsid w:val="001F1074"/>
    <w:rsid w:val="00200B3D"/>
    <w:rsid w:val="00205644"/>
    <w:rsid w:val="00207854"/>
    <w:rsid w:val="0021034D"/>
    <w:rsid w:val="00216B3B"/>
    <w:rsid w:val="002326EA"/>
    <w:rsid w:val="00234BED"/>
    <w:rsid w:val="002522B5"/>
    <w:rsid w:val="002534A0"/>
    <w:rsid w:val="0026741F"/>
    <w:rsid w:val="0027335F"/>
    <w:rsid w:val="002744A5"/>
    <w:rsid w:val="00276983"/>
    <w:rsid w:val="00286B16"/>
    <w:rsid w:val="00295F5A"/>
    <w:rsid w:val="002A6614"/>
    <w:rsid w:val="002D28D5"/>
    <w:rsid w:val="002E2755"/>
    <w:rsid w:val="002F506E"/>
    <w:rsid w:val="0030217F"/>
    <w:rsid w:val="00304CDE"/>
    <w:rsid w:val="00323B52"/>
    <w:rsid w:val="00324DF5"/>
    <w:rsid w:val="0034253C"/>
    <w:rsid w:val="0034286F"/>
    <w:rsid w:val="00352D67"/>
    <w:rsid w:val="0035656A"/>
    <w:rsid w:val="00375472"/>
    <w:rsid w:val="00381645"/>
    <w:rsid w:val="0039362E"/>
    <w:rsid w:val="0039481B"/>
    <w:rsid w:val="003A187D"/>
    <w:rsid w:val="003A3DB8"/>
    <w:rsid w:val="003B7029"/>
    <w:rsid w:val="003C1E61"/>
    <w:rsid w:val="003C21D4"/>
    <w:rsid w:val="003C77EE"/>
    <w:rsid w:val="003E20B3"/>
    <w:rsid w:val="003E79B0"/>
    <w:rsid w:val="003F24E1"/>
    <w:rsid w:val="004003D9"/>
    <w:rsid w:val="00425CA3"/>
    <w:rsid w:val="00430A7A"/>
    <w:rsid w:val="00450111"/>
    <w:rsid w:val="00454511"/>
    <w:rsid w:val="00456778"/>
    <w:rsid w:val="00472AD6"/>
    <w:rsid w:val="004B4F0F"/>
    <w:rsid w:val="004C3474"/>
    <w:rsid w:val="004C54BA"/>
    <w:rsid w:val="004C7B1A"/>
    <w:rsid w:val="004F2D56"/>
    <w:rsid w:val="00507982"/>
    <w:rsid w:val="005112BD"/>
    <w:rsid w:val="00513D67"/>
    <w:rsid w:val="0051613E"/>
    <w:rsid w:val="005227EC"/>
    <w:rsid w:val="0053025D"/>
    <w:rsid w:val="00535B86"/>
    <w:rsid w:val="00545BE2"/>
    <w:rsid w:val="005533B7"/>
    <w:rsid w:val="005775D4"/>
    <w:rsid w:val="00590C85"/>
    <w:rsid w:val="00596D8D"/>
    <w:rsid w:val="005B2962"/>
    <w:rsid w:val="005B63C6"/>
    <w:rsid w:val="005D3D27"/>
    <w:rsid w:val="005E6E14"/>
    <w:rsid w:val="00632F44"/>
    <w:rsid w:val="00641154"/>
    <w:rsid w:val="00643252"/>
    <w:rsid w:val="0065507C"/>
    <w:rsid w:val="00661804"/>
    <w:rsid w:val="0066728A"/>
    <w:rsid w:val="00667E4C"/>
    <w:rsid w:val="006A0BC9"/>
    <w:rsid w:val="006D5E0C"/>
    <w:rsid w:val="006D68C1"/>
    <w:rsid w:val="006E5687"/>
    <w:rsid w:val="006F4E8C"/>
    <w:rsid w:val="007074C9"/>
    <w:rsid w:val="00710A70"/>
    <w:rsid w:val="00713C80"/>
    <w:rsid w:val="00720717"/>
    <w:rsid w:val="0072073B"/>
    <w:rsid w:val="00724EA0"/>
    <w:rsid w:val="00725ED1"/>
    <w:rsid w:val="0075451B"/>
    <w:rsid w:val="00756F1E"/>
    <w:rsid w:val="007675BA"/>
    <w:rsid w:val="00792396"/>
    <w:rsid w:val="00796EDA"/>
    <w:rsid w:val="007A134C"/>
    <w:rsid w:val="007A5B54"/>
    <w:rsid w:val="007B193D"/>
    <w:rsid w:val="007C78AB"/>
    <w:rsid w:val="007E42DB"/>
    <w:rsid w:val="00814929"/>
    <w:rsid w:val="00823F2D"/>
    <w:rsid w:val="008412E1"/>
    <w:rsid w:val="008500D6"/>
    <w:rsid w:val="00866776"/>
    <w:rsid w:val="0087200A"/>
    <w:rsid w:val="008802FB"/>
    <w:rsid w:val="00882282"/>
    <w:rsid w:val="008A6EC6"/>
    <w:rsid w:val="008B484B"/>
    <w:rsid w:val="008C37A2"/>
    <w:rsid w:val="008D5D8B"/>
    <w:rsid w:val="008E38BC"/>
    <w:rsid w:val="008F5925"/>
    <w:rsid w:val="0090061C"/>
    <w:rsid w:val="00900A0B"/>
    <w:rsid w:val="00910807"/>
    <w:rsid w:val="0091629C"/>
    <w:rsid w:val="00930A84"/>
    <w:rsid w:val="00942C24"/>
    <w:rsid w:val="009521D7"/>
    <w:rsid w:val="00952909"/>
    <w:rsid w:val="00961D06"/>
    <w:rsid w:val="009642C2"/>
    <w:rsid w:val="00981815"/>
    <w:rsid w:val="009860C6"/>
    <w:rsid w:val="00986929"/>
    <w:rsid w:val="009C1BA8"/>
    <w:rsid w:val="009D0274"/>
    <w:rsid w:val="009E62B0"/>
    <w:rsid w:val="00A004A3"/>
    <w:rsid w:val="00A04E80"/>
    <w:rsid w:val="00A05813"/>
    <w:rsid w:val="00A14249"/>
    <w:rsid w:val="00A20BBE"/>
    <w:rsid w:val="00A24030"/>
    <w:rsid w:val="00A246E7"/>
    <w:rsid w:val="00A35644"/>
    <w:rsid w:val="00A37A8E"/>
    <w:rsid w:val="00A442FD"/>
    <w:rsid w:val="00A46C5D"/>
    <w:rsid w:val="00A638FD"/>
    <w:rsid w:val="00A669BE"/>
    <w:rsid w:val="00A7354E"/>
    <w:rsid w:val="00A8146F"/>
    <w:rsid w:val="00AC5EBE"/>
    <w:rsid w:val="00AD0EBB"/>
    <w:rsid w:val="00AF25B0"/>
    <w:rsid w:val="00AF52AE"/>
    <w:rsid w:val="00AF739B"/>
    <w:rsid w:val="00B04ADE"/>
    <w:rsid w:val="00B271B0"/>
    <w:rsid w:val="00B3519C"/>
    <w:rsid w:val="00B37315"/>
    <w:rsid w:val="00B52090"/>
    <w:rsid w:val="00B65ED6"/>
    <w:rsid w:val="00B7258C"/>
    <w:rsid w:val="00B76817"/>
    <w:rsid w:val="00B93A40"/>
    <w:rsid w:val="00B94DD7"/>
    <w:rsid w:val="00BB7265"/>
    <w:rsid w:val="00BC234E"/>
    <w:rsid w:val="00BD2CE2"/>
    <w:rsid w:val="00BD7045"/>
    <w:rsid w:val="00BF028E"/>
    <w:rsid w:val="00BF1FEB"/>
    <w:rsid w:val="00BF5742"/>
    <w:rsid w:val="00C015AE"/>
    <w:rsid w:val="00C17155"/>
    <w:rsid w:val="00C336CF"/>
    <w:rsid w:val="00C34E8E"/>
    <w:rsid w:val="00C442CD"/>
    <w:rsid w:val="00C55CE9"/>
    <w:rsid w:val="00C572B7"/>
    <w:rsid w:val="00C93660"/>
    <w:rsid w:val="00CA166C"/>
    <w:rsid w:val="00CA234A"/>
    <w:rsid w:val="00CB2DDE"/>
    <w:rsid w:val="00CB71F9"/>
    <w:rsid w:val="00CC736C"/>
    <w:rsid w:val="00CD7696"/>
    <w:rsid w:val="00CE7C4F"/>
    <w:rsid w:val="00CF4FCE"/>
    <w:rsid w:val="00D04FEC"/>
    <w:rsid w:val="00D10232"/>
    <w:rsid w:val="00D12365"/>
    <w:rsid w:val="00D1765E"/>
    <w:rsid w:val="00D20DEC"/>
    <w:rsid w:val="00D351D7"/>
    <w:rsid w:val="00D3583F"/>
    <w:rsid w:val="00D47318"/>
    <w:rsid w:val="00D47B3E"/>
    <w:rsid w:val="00D560EE"/>
    <w:rsid w:val="00D6004C"/>
    <w:rsid w:val="00D62B2B"/>
    <w:rsid w:val="00D67EB4"/>
    <w:rsid w:val="00DB05E9"/>
    <w:rsid w:val="00DB086C"/>
    <w:rsid w:val="00DE19DF"/>
    <w:rsid w:val="00DF1C93"/>
    <w:rsid w:val="00DF30A4"/>
    <w:rsid w:val="00E05761"/>
    <w:rsid w:val="00E10DAF"/>
    <w:rsid w:val="00E1259A"/>
    <w:rsid w:val="00E148A0"/>
    <w:rsid w:val="00E24E00"/>
    <w:rsid w:val="00E3187F"/>
    <w:rsid w:val="00E32CB9"/>
    <w:rsid w:val="00E3627E"/>
    <w:rsid w:val="00E37031"/>
    <w:rsid w:val="00E37C74"/>
    <w:rsid w:val="00E56648"/>
    <w:rsid w:val="00EA1C0E"/>
    <w:rsid w:val="00EB6AE0"/>
    <w:rsid w:val="00EC6808"/>
    <w:rsid w:val="00EC7F7D"/>
    <w:rsid w:val="00ED4AB3"/>
    <w:rsid w:val="00EE10AA"/>
    <w:rsid w:val="00EE3CF5"/>
    <w:rsid w:val="00EE6F88"/>
    <w:rsid w:val="00EE72A8"/>
    <w:rsid w:val="00EF08E5"/>
    <w:rsid w:val="00EF76FA"/>
    <w:rsid w:val="00F01E74"/>
    <w:rsid w:val="00F026D1"/>
    <w:rsid w:val="00F04E42"/>
    <w:rsid w:val="00F05C09"/>
    <w:rsid w:val="00F16C37"/>
    <w:rsid w:val="00F348CA"/>
    <w:rsid w:val="00F50C23"/>
    <w:rsid w:val="00F52C3A"/>
    <w:rsid w:val="00F544FF"/>
    <w:rsid w:val="00F672BE"/>
    <w:rsid w:val="00F722C7"/>
    <w:rsid w:val="00F7794B"/>
    <w:rsid w:val="00F77D6F"/>
    <w:rsid w:val="00F97422"/>
    <w:rsid w:val="00FA7F4D"/>
    <w:rsid w:val="00FB7699"/>
    <w:rsid w:val="00FC5C32"/>
    <w:rsid w:val="00FE1C67"/>
    <w:rsid w:val="00FE427D"/>
    <w:rsid w:val="00FF6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1977"/>
  <w15:docId w15:val="{3EBA4425-FB25-4976-8F1E-18B58D8C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46C5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46C5D"/>
    <w:rPr>
      <w:rFonts w:ascii="Tahoma" w:hAnsi="Tahoma" w:cs="Tahoma"/>
      <w:sz w:val="16"/>
      <w:szCs w:val="16"/>
      <w:lang w:eastAsia="en-US"/>
    </w:rPr>
  </w:style>
  <w:style w:type="paragraph" w:styleId="Zaglavlje">
    <w:name w:val="header"/>
    <w:basedOn w:val="Normal"/>
    <w:link w:val="ZaglavljeChar"/>
    <w:uiPriority w:val="99"/>
    <w:unhideWhenUsed/>
    <w:rsid w:val="00A246E7"/>
    <w:pPr>
      <w:tabs>
        <w:tab w:val="center" w:pos="4536"/>
        <w:tab w:val="right" w:pos="9072"/>
      </w:tabs>
    </w:pPr>
  </w:style>
  <w:style w:type="character" w:customStyle="1" w:styleId="ZaglavljeChar">
    <w:name w:val="Zaglavlje Char"/>
    <w:link w:val="Zaglavlje"/>
    <w:uiPriority w:val="99"/>
    <w:rsid w:val="00A246E7"/>
    <w:rPr>
      <w:sz w:val="22"/>
      <w:szCs w:val="22"/>
      <w:lang w:eastAsia="en-US"/>
    </w:rPr>
  </w:style>
  <w:style w:type="paragraph" w:styleId="Podnoje">
    <w:name w:val="footer"/>
    <w:basedOn w:val="Normal"/>
    <w:link w:val="PodnojeChar"/>
    <w:uiPriority w:val="99"/>
    <w:unhideWhenUsed/>
    <w:rsid w:val="00A246E7"/>
    <w:pPr>
      <w:tabs>
        <w:tab w:val="center" w:pos="4536"/>
        <w:tab w:val="right" w:pos="9072"/>
      </w:tabs>
    </w:pPr>
  </w:style>
  <w:style w:type="character" w:customStyle="1" w:styleId="PodnojeChar">
    <w:name w:val="Podnožje Char"/>
    <w:link w:val="Podnoje"/>
    <w:uiPriority w:val="99"/>
    <w:rsid w:val="00A246E7"/>
    <w:rPr>
      <w:sz w:val="22"/>
      <w:szCs w:val="22"/>
      <w:lang w:eastAsia="en-US"/>
    </w:rPr>
  </w:style>
  <w:style w:type="paragraph" w:styleId="Odlomakpopisa">
    <w:name w:val="List Paragraph"/>
    <w:basedOn w:val="Normal"/>
    <w:uiPriority w:val="34"/>
    <w:qFormat/>
    <w:rsid w:val="0004432F"/>
    <w:pPr>
      <w:ind w:left="720"/>
      <w:contextualSpacing/>
    </w:pPr>
  </w:style>
  <w:style w:type="character" w:styleId="Hiperveza">
    <w:name w:val="Hyperlink"/>
    <w:basedOn w:val="Zadanifontodlomka"/>
    <w:uiPriority w:val="99"/>
    <w:unhideWhenUsed/>
    <w:rsid w:val="0004432F"/>
    <w:rPr>
      <w:color w:val="0000FF" w:themeColor="hyperlink"/>
      <w:u w:val="single"/>
    </w:rPr>
  </w:style>
  <w:style w:type="paragraph" w:customStyle="1" w:styleId="t-9-8-bez-uvl">
    <w:name w:val="t-9-8-bez-uvl"/>
    <w:basedOn w:val="Normal"/>
    <w:rsid w:val="00BF028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UnresolvedMention">
    <w:name w:val="Unresolved Mention"/>
    <w:basedOn w:val="Zadanifontodlomka"/>
    <w:uiPriority w:val="99"/>
    <w:semiHidden/>
    <w:unhideWhenUsed/>
    <w:rsid w:val="00C17155"/>
    <w:rPr>
      <w:color w:val="605E5C"/>
      <w:shd w:val="clear" w:color="auto" w:fill="E1DFDD"/>
    </w:rPr>
  </w:style>
  <w:style w:type="character" w:styleId="Referencakomentara">
    <w:name w:val="annotation reference"/>
    <w:basedOn w:val="Zadanifontodlomka"/>
    <w:uiPriority w:val="99"/>
    <w:semiHidden/>
    <w:unhideWhenUsed/>
    <w:rsid w:val="006F4E8C"/>
    <w:rPr>
      <w:sz w:val="16"/>
      <w:szCs w:val="16"/>
    </w:rPr>
  </w:style>
  <w:style w:type="paragraph" w:styleId="Tekstkomentara">
    <w:name w:val="annotation text"/>
    <w:basedOn w:val="Normal"/>
    <w:link w:val="TekstkomentaraChar"/>
    <w:uiPriority w:val="99"/>
    <w:unhideWhenUsed/>
    <w:rsid w:val="006F4E8C"/>
    <w:pPr>
      <w:spacing w:line="240" w:lineRule="auto"/>
    </w:pPr>
    <w:rPr>
      <w:sz w:val="20"/>
      <w:szCs w:val="20"/>
    </w:rPr>
  </w:style>
  <w:style w:type="character" w:customStyle="1" w:styleId="TekstkomentaraChar">
    <w:name w:val="Tekst komentara Char"/>
    <w:basedOn w:val="Zadanifontodlomka"/>
    <w:link w:val="Tekstkomentara"/>
    <w:uiPriority w:val="99"/>
    <w:rsid w:val="006F4E8C"/>
    <w:rPr>
      <w:lang w:eastAsia="en-US"/>
    </w:rPr>
  </w:style>
  <w:style w:type="paragraph" w:styleId="Predmetkomentara">
    <w:name w:val="annotation subject"/>
    <w:basedOn w:val="Tekstkomentara"/>
    <w:next w:val="Tekstkomentara"/>
    <w:link w:val="PredmetkomentaraChar"/>
    <w:uiPriority w:val="99"/>
    <w:semiHidden/>
    <w:unhideWhenUsed/>
    <w:rsid w:val="006F4E8C"/>
    <w:rPr>
      <w:b/>
      <w:bCs/>
    </w:rPr>
  </w:style>
  <w:style w:type="character" w:customStyle="1" w:styleId="PredmetkomentaraChar">
    <w:name w:val="Predmet komentara Char"/>
    <w:basedOn w:val="TekstkomentaraChar"/>
    <w:link w:val="Predmetkomentara"/>
    <w:uiPriority w:val="99"/>
    <w:semiHidden/>
    <w:rsid w:val="006F4E8C"/>
    <w:rPr>
      <w:b/>
      <w:bCs/>
      <w:lang w:eastAsia="en-US"/>
    </w:rPr>
  </w:style>
  <w:style w:type="character" w:customStyle="1" w:styleId="fontstyle01">
    <w:name w:val="fontstyle01"/>
    <w:basedOn w:val="Zadanifontodlomka"/>
    <w:rsid w:val="00B93A40"/>
    <w:rPr>
      <w:rFonts w:ascii="TimesNewRomanPSMT" w:hAnsi="TimesNewRomanPSMT" w:hint="default"/>
      <w:b w:val="0"/>
      <w:bCs w:val="0"/>
      <w:i w:val="0"/>
      <w:iCs w:val="0"/>
      <w:color w:val="000000"/>
      <w:sz w:val="24"/>
      <w:szCs w:val="24"/>
    </w:rPr>
  </w:style>
  <w:style w:type="table" w:styleId="Reetkatablice">
    <w:name w:val="Table Grid"/>
    <w:basedOn w:val="Obinatablica"/>
    <w:uiPriority w:val="59"/>
    <w:rsid w:val="0030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Zadanifontodlomka"/>
    <w:rsid w:val="00513D67"/>
    <w:rPr>
      <w:rFonts w:ascii="Calibri" w:hAnsi="Calibri" w:cs="Calibri" w:hint="default"/>
      <w:b w:val="0"/>
      <w:bCs w:val="0"/>
      <w:i w:val="0"/>
      <w:iCs w:val="0"/>
      <w:color w:val="000000"/>
      <w:sz w:val="24"/>
      <w:szCs w:val="24"/>
    </w:rPr>
  </w:style>
  <w:style w:type="paragraph" w:styleId="Bezproreda">
    <w:name w:val="No Spacing"/>
    <w:uiPriority w:val="1"/>
    <w:qFormat/>
    <w:rsid w:val="00CD76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69403">
      <w:bodyDiv w:val="1"/>
      <w:marLeft w:val="0"/>
      <w:marRight w:val="0"/>
      <w:marTop w:val="0"/>
      <w:marBottom w:val="0"/>
      <w:divBdr>
        <w:top w:val="none" w:sz="0" w:space="0" w:color="auto"/>
        <w:left w:val="none" w:sz="0" w:space="0" w:color="auto"/>
        <w:bottom w:val="none" w:sz="0" w:space="0" w:color="auto"/>
        <w:right w:val="none" w:sz="0" w:space="0" w:color="auto"/>
      </w:divBdr>
    </w:div>
    <w:div w:id="374740698">
      <w:bodyDiv w:val="1"/>
      <w:marLeft w:val="0"/>
      <w:marRight w:val="0"/>
      <w:marTop w:val="0"/>
      <w:marBottom w:val="0"/>
      <w:divBdr>
        <w:top w:val="none" w:sz="0" w:space="0" w:color="auto"/>
        <w:left w:val="none" w:sz="0" w:space="0" w:color="auto"/>
        <w:bottom w:val="none" w:sz="0" w:space="0" w:color="auto"/>
        <w:right w:val="none" w:sz="0" w:space="0" w:color="auto"/>
      </w:divBdr>
    </w:div>
    <w:div w:id="395787095">
      <w:bodyDiv w:val="1"/>
      <w:marLeft w:val="0"/>
      <w:marRight w:val="0"/>
      <w:marTop w:val="0"/>
      <w:marBottom w:val="0"/>
      <w:divBdr>
        <w:top w:val="none" w:sz="0" w:space="0" w:color="auto"/>
        <w:left w:val="none" w:sz="0" w:space="0" w:color="auto"/>
        <w:bottom w:val="none" w:sz="0" w:space="0" w:color="auto"/>
        <w:right w:val="none" w:sz="0" w:space="0" w:color="auto"/>
      </w:divBdr>
    </w:div>
    <w:div w:id="428820532">
      <w:bodyDiv w:val="1"/>
      <w:marLeft w:val="0"/>
      <w:marRight w:val="0"/>
      <w:marTop w:val="0"/>
      <w:marBottom w:val="0"/>
      <w:divBdr>
        <w:top w:val="none" w:sz="0" w:space="0" w:color="auto"/>
        <w:left w:val="none" w:sz="0" w:space="0" w:color="auto"/>
        <w:bottom w:val="none" w:sz="0" w:space="0" w:color="auto"/>
        <w:right w:val="none" w:sz="0" w:space="0" w:color="auto"/>
      </w:divBdr>
    </w:div>
    <w:div w:id="449326952">
      <w:bodyDiv w:val="1"/>
      <w:marLeft w:val="0"/>
      <w:marRight w:val="0"/>
      <w:marTop w:val="0"/>
      <w:marBottom w:val="0"/>
      <w:divBdr>
        <w:top w:val="none" w:sz="0" w:space="0" w:color="auto"/>
        <w:left w:val="none" w:sz="0" w:space="0" w:color="auto"/>
        <w:bottom w:val="none" w:sz="0" w:space="0" w:color="auto"/>
        <w:right w:val="none" w:sz="0" w:space="0" w:color="auto"/>
      </w:divBdr>
    </w:div>
    <w:div w:id="554506402">
      <w:bodyDiv w:val="1"/>
      <w:marLeft w:val="0"/>
      <w:marRight w:val="0"/>
      <w:marTop w:val="0"/>
      <w:marBottom w:val="0"/>
      <w:divBdr>
        <w:top w:val="none" w:sz="0" w:space="0" w:color="auto"/>
        <w:left w:val="none" w:sz="0" w:space="0" w:color="auto"/>
        <w:bottom w:val="none" w:sz="0" w:space="0" w:color="auto"/>
        <w:right w:val="none" w:sz="0" w:space="0" w:color="auto"/>
      </w:divBdr>
    </w:div>
    <w:div w:id="723255657">
      <w:bodyDiv w:val="1"/>
      <w:marLeft w:val="0"/>
      <w:marRight w:val="0"/>
      <w:marTop w:val="0"/>
      <w:marBottom w:val="0"/>
      <w:divBdr>
        <w:top w:val="none" w:sz="0" w:space="0" w:color="auto"/>
        <w:left w:val="none" w:sz="0" w:space="0" w:color="auto"/>
        <w:bottom w:val="none" w:sz="0" w:space="0" w:color="auto"/>
        <w:right w:val="none" w:sz="0" w:space="0" w:color="auto"/>
      </w:divBdr>
    </w:div>
    <w:div w:id="739443264">
      <w:bodyDiv w:val="1"/>
      <w:marLeft w:val="0"/>
      <w:marRight w:val="0"/>
      <w:marTop w:val="0"/>
      <w:marBottom w:val="0"/>
      <w:divBdr>
        <w:top w:val="none" w:sz="0" w:space="0" w:color="auto"/>
        <w:left w:val="none" w:sz="0" w:space="0" w:color="auto"/>
        <w:bottom w:val="none" w:sz="0" w:space="0" w:color="auto"/>
        <w:right w:val="none" w:sz="0" w:space="0" w:color="auto"/>
      </w:divBdr>
    </w:div>
    <w:div w:id="827595386">
      <w:bodyDiv w:val="1"/>
      <w:marLeft w:val="0"/>
      <w:marRight w:val="0"/>
      <w:marTop w:val="0"/>
      <w:marBottom w:val="0"/>
      <w:divBdr>
        <w:top w:val="none" w:sz="0" w:space="0" w:color="auto"/>
        <w:left w:val="none" w:sz="0" w:space="0" w:color="auto"/>
        <w:bottom w:val="none" w:sz="0" w:space="0" w:color="auto"/>
        <w:right w:val="none" w:sz="0" w:space="0" w:color="auto"/>
      </w:divBdr>
    </w:div>
    <w:div w:id="884757786">
      <w:bodyDiv w:val="1"/>
      <w:marLeft w:val="0"/>
      <w:marRight w:val="0"/>
      <w:marTop w:val="0"/>
      <w:marBottom w:val="0"/>
      <w:divBdr>
        <w:top w:val="none" w:sz="0" w:space="0" w:color="auto"/>
        <w:left w:val="none" w:sz="0" w:space="0" w:color="auto"/>
        <w:bottom w:val="none" w:sz="0" w:space="0" w:color="auto"/>
        <w:right w:val="none" w:sz="0" w:space="0" w:color="auto"/>
      </w:divBdr>
    </w:div>
    <w:div w:id="902060812">
      <w:bodyDiv w:val="1"/>
      <w:marLeft w:val="0"/>
      <w:marRight w:val="0"/>
      <w:marTop w:val="0"/>
      <w:marBottom w:val="0"/>
      <w:divBdr>
        <w:top w:val="none" w:sz="0" w:space="0" w:color="auto"/>
        <w:left w:val="none" w:sz="0" w:space="0" w:color="auto"/>
        <w:bottom w:val="none" w:sz="0" w:space="0" w:color="auto"/>
        <w:right w:val="none" w:sz="0" w:space="0" w:color="auto"/>
      </w:divBdr>
    </w:div>
    <w:div w:id="952250555">
      <w:bodyDiv w:val="1"/>
      <w:marLeft w:val="0"/>
      <w:marRight w:val="0"/>
      <w:marTop w:val="0"/>
      <w:marBottom w:val="0"/>
      <w:divBdr>
        <w:top w:val="none" w:sz="0" w:space="0" w:color="auto"/>
        <w:left w:val="none" w:sz="0" w:space="0" w:color="auto"/>
        <w:bottom w:val="none" w:sz="0" w:space="0" w:color="auto"/>
        <w:right w:val="none" w:sz="0" w:space="0" w:color="auto"/>
      </w:divBdr>
    </w:div>
    <w:div w:id="1055742311">
      <w:bodyDiv w:val="1"/>
      <w:marLeft w:val="0"/>
      <w:marRight w:val="0"/>
      <w:marTop w:val="0"/>
      <w:marBottom w:val="0"/>
      <w:divBdr>
        <w:top w:val="none" w:sz="0" w:space="0" w:color="auto"/>
        <w:left w:val="none" w:sz="0" w:space="0" w:color="auto"/>
        <w:bottom w:val="none" w:sz="0" w:space="0" w:color="auto"/>
        <w:right w:val="none" w:sz="0" w:space="0" w:color="auto"/>
      </w:divBdr>
    </w:div>
    <w:div w:id="1100565691">
      <w:bodyDiv w:val="1"/>
      <w:marLeft w:val="0"/>
      <w:marRight w:val="0"/>
      <w:marTop w:val="0"/>
      <w:marBottom w:val="0"/>
      <w:divBdr>
        <w:top w:val="none" w:sz="0" w:space="0" w:color="auto"/>
        <w:left w:val="none" w:sz="0" w:space="0" w:color="auto"/>
        <w:bottom w:val="none" w:sz="0" w:space="0" w:color="auto"/>
        <w:right w:val="none" w:sz="0" w:space="0" w:color="auto"/>
      </w:divBdr>
    </w:div>
    <w:div w:id="1156451911">
      <w:bodyDiv w:val="1"/>
      <w:marLeft w:val="0"/>
      <w:marRight w:val="0"/>
      <w:marTop w:val="0"/>
      <w:marBottom w:val="0"/>
      <w:divBdr>
        <w:top w:val="none" w:sz="0" w:space="0" w:color="auto"/>
        <w:left w:val="none" w:sz="0" w:space="0" w:color="auto"/>
        <w:bottom w:val="none" w:sz="0" w:space="0" w:color="auto"/>
        <w:right w:val="none" w:sz="0" w:space="0" w:color="auto"/>
      </w:divBdr>
    </w:div>
    <w:div w:id="1192524808">
      <w:bodyDiv w:val="1"/>
      <w:marLeft w:val="0"/>
      <w:marRight w:val="0"/>
      <w:marTop w:val="0"/>
      <w:marBottom w:val="0"/>
      <w:divBdr>
        <w:top w:val="none" w:sz="0" w:space="0" w:color="auto"/>
        <w:left w:val="none" w:sz="0" w:space="0" w:color="auto"/>
        <w:bottom w:val="none" w:sz="0" w:space="0" w:color="auto"/>
        <w:right w:val="none" w:sz="0" w:space="0" w:color="auto"/>
      </w:divBdr>
    </w:div>
    <w:div w:id="1211376999">
      <w:bodyDiv w:val="1"/>
      <w:marLeft w:val="0"/>
      <w:marRight w:val="0"/>
      <w:marTop w:val="0"/>
      <w:marBottom w:val="0"/>
      <w:divBdr>
        <w:top w:val="none" w:sz="0" w:space="0" w:color="auto"/>
        <w:left w:val="none" w:sz="0" w:space="0" w:color="auto"/>
        <w:bottom w:val="none" w:sz="0" w:space="0" w:color="auto"/>
        <w:right w:val="none" w:sz="0" w:space="0" w:color="auto"/>
      </w:divBdr>
    </w:div>
    <w:div w:id="1220284282">
      <w:bodyDiv w:val="1"/>
      <w:marLeft w:val="0"/>
      <w:marRight w:val="0"/>
      <w:marTop w:val="0"/>
      <w:marBottom w:val="0"/>
      <w:divBdr>
        <w:top w:val="none" w:sz="0" w:space="0" w:color="auto"/>
        <w:left w:val="none" w:sz="0" w:space="0" w:color="auto"/>
        <w:bottom w:val="none" w:sz="0" w:space="0" w:color="auto"/>
        <w:right w:val="none" w:sz="0" w:space="0" w:color="auto"/>
      </w:divBdr>
    </w:div>
    <w:div w:id="1265305784">
      <w:bodyDiv w:val="1"/>
      <w:marLeft w:val="0"/>
      <w:marRight w:val="0"/>
      <w:marTop w:val="0"/>
      <w:marBottom w:val="0"/>
      <w:divBdr>
        <w:top w:val="none" w:sz="0" w:space="0" w:color="auto"/>
        <w:left w:val="none" w:sz="0" w:space="0" w:color="auto"/>
        <w:bottom w:val="none" w:sz="0" w:space="0" w:color="auto"/>
        <w:right w:val="none" w:sz="0" w:space="0" w:color="auto"/>
      </w:divBdr>
    </w:div>
    <w:div w:id="1332491461">
      <w:bodyDiv w:val="1"/>
      <w:marLeft w:val="0"/>
      <w:marRight w:val="0"/>
      <w:marTop w:val="0"/>
      <w:marBottom w:val="0"/>
      <w:divBdr>
        <w:top w:val="none" w:sz="0" w:space="0" w:color="auto"/>
        <w:left w:val="none" w:sz="0" w:space="0" w:color="auto"/>
        <w:bottom w:val="none" w:sz="0" w:space="0" w:color="auto"/>
        <w:right w:val="none" w:sz="0" w:space="0" w:color="auto"/>
      </w:divBdr>
    </w:div>
    <w:div w:id="1463308349">
      <w:bodyDiv w:val="1"/>
      <w:marLeft w:val="0"/>
      <w:marRight w:val="0"/>
      <w:marTop w:val="0"/>
      <w:marBottom w:val="0"/>
      <w:divBdr>
        <w:top w:val="none" w:sz="0" w:space="0" w:color="auto"/>
        <w:left w:val="none" w:sz="0" w:space="0" w:color="auto"/>
        <w:bottom w:val="none" w:sz="0" w:space="0" w:color="auto"/>
        <w:right w:val="none" w:sz="0" w:space="0" w:color="auto"/>
      </w:divBdr>
    </w:div>
    <w:div w:id="1480458522">
      <w:bodyDiv w:val="1"/>
      <w:marLeft w:val="0"/>
      <w:marRight w:val="0"/>
      <w:marTop w:val="0"/>
      <w:marBottom w:val="0"/>
      <w:divBdr>
        <w:top w:val="none" w:sz="0" w:space="0" w:color="auto"/>
        <w:left w:val="none" w:sz="0" w:space="0" w:color="auto"/>
        <w:bottom w:val="none" w:sz="0" w:space="0" w:color="auto"/>
        <w:right w:val="none" w:sz="0" w:space="0" w:color="auto"/>
      </w:divBdr>
    </w:div>
    <w:div w:id="1586842080">
      <w:bodyDiv w:val="1"/>
      <w:marLeft w:val="0"/>
      <w:marRight w:val="0"/>
      <w:marTop w:val="0"/>
      <w:marBottom w:val="0"/>
      <w:divBdr>
        <w:top w:val="none" w:sz="0" w:space="0" w:color="auto"/>
        <w:left w:val="none" w:sz="0" w:space="0" w:color="auto"/>
        <w:bottom w:val="none" w:sz="0" w:space="0" w:color="auto"/>
        <w:right w:val="none" w:sz="0" w:space="0" w:color="auto"/>
      </w:divBdr>
    </w:div>
    <w:div w:id="1602256310">
      <w:bodyDiv w:val="1"/>
      <w:marLeft w:val="0"/>
      <w:marRight w:val="0"/>
      <w:marTop w:val="0"/>
      <w:marBottom w:val="0"/>
      <w:divBdr>
        <w:top w:val="none" w:sz="0" w:space="0" w:color="auto"/>
        <w:left w:val="none" w:sz="0" w:space="0" w:color="auto"/>
        <w:bottom w:val="none" w:sz="0" w:space="0" w:color="auto"/>
        <w:right w:val="none" w:sz="0" w:space="0" w:color="auto"/>
      </w:divBdr>
    </w:div>
    <w:div w:id="1609268424">
      <w:bodyDiv w:val="1"/>
      <w:marLeft w:val="0"/>
      <w:marRight w:val="0"/>
      <w:marTop w:val="0"/>
      <w:marBottom w:val="0"/>
      <w:divBdr>
        <w:top w:val="none" w:sz="0" w:space="0" w:color="auto"/>
        <w:left w:val="none" w:sz="0" w:space="0" w:color="auto"/>
        <w:bottom w:val="none" w:sz="0" w:space="0" w:color="auto"/>
        <w:right w:val="none" w:sz="0" w:space="0" w:color="auto"/>
      </w:divBdr>
    </w:div>
    <w:div w:id="1658457792">
      <w:bodyDiv w:val="1"/>
      <w:marLeft w:val="0"/>
      <w:marRight w:val="0"/>
      <w:marTop w:val="0"/>
      <w:marBottom w:val="0"/>
      <w:divBdr>
        <w:top w:val="none" w:sz="0" w:space="0" w:color="auto"/>
        <w:left w:val="none" w:sz="0" w:space="0" w:color="auto"/>
        <w:bottom w:val="none" w:sz="0" w:space="0" w:color="auto"/>
        <w:right w:val="none" w:sz="0" w:space="0" w:color="auto"/>
      </w:divBdr>
    </w:div>
    <w:div w:id="1696878880">
      <w:bodyDiv w:val="1"/>
      <w:marLeft w:val="0"/>
      <w:marRight w:val="0"/>
      <w:marTop w:val="0"/>
      <w:marBottom w:val="0"/>
      <w:divBdr>
        <w:top w:val="none" w:sz="0" w:space="0" w:color="auto"/>
        <w:left w:val="none" w:sz="0" w:space="0" w:color="auto"/>
        <w:bottom w:val="none" w:sz="0" w:space="0" w:color="auto"/>
        <w:right w:val="none" w:sz="0" w:space="0" w:color="auto"/>
      </w:divBdr>
    </w:div>
    <w:div w:id="1746415717">
      <w:bodyDiv w:val="1"/>
      <w:marLeft w:val="0"/>
      <w:marRight w:val="0"/>
      <w:marTop w:val="0"/>
      <w:marBottom w:val="0"/>
      <w:divBdr>
        <w:top w:val="none" w:sz="0" w:space="0" w:color="auto"/>
        <w:left w:val="none" w:sz="0" w:space="0" w:color="auto"/>
        <w:bottom w:val="none" w:sz="0" w:space="0" w:color="auto"/>
        <w:right w:val="none" w:sz="0" w:space="0" w:color="auto"/>
      </w:divBdr>
    </w:div>
    <w:div w:id="1772355669">
      <w:bodyDiv w:val="1"/>
      <w:marLeft w:val="0"/>
      <w:marRight w:val="0"/>
      <w:marTop w:val="0"/>
      <w:marBottom w:val="0"/>
      <w:divBdr>
        <w:top w:val="none" w:sz="0" w:space="0" w:color="auto"/>
        <w:left w:val="none" w:sz="0" w:space="0" w:color="auto"/>
        <w:bottom w:val="none" w:sz="0" w:space="0" w:color="auto"/>
        <w:right w:val="none" w:sz="0" w:space="0" w:color="auto"/>
      </w:divBdr>
    </w:div>
    <w:div w:id="1894847516">
      <w:bodyDiv w:val="1"/>
      <w:marLeft w:val="0"/>
      <w:marRight w:val="0"/>
      <w:marTop w:val="0"/>
      <w:marBottom w:val="0"/>
      <w:divBdr>
        <w:top w:val="none" w:sz="0" w:space="0" w:color="auto"/>
        <w:left w:val="none" w:sz="0" w:space="0" w:color="auto"/>
        <w:bottom w:val="none" w:sz="0" w:space="0" w:color="auto"/>
        <w:right w:val="none" w:sz="0" w:space="0" w:color="auto"/>
      </w:divBdr>
    </w:div>
    <w:div w:id="1995864630">
      <w:bodyDiv w:val="1"/>
      <w:marLeft w:val="0"/>
      <w:marRight w:val="0"/>
      <w:marTop w:val="0"/>
      <w:marBottom w:val="0"/>
      <w:divBdr>
        <w:top w:val="none" w:sz="0" w:space="0" w:color="auto"/>
        <w:left w:val="none" w:sz="0" w:space="0" w:color="auto"/>
        <w:bottom w:val="none" w:sz="0" w:space="0" w:color="auto"/>
        <w:right w:val="none" w:sz="0" w:space="0" w:color="auto"/>
      </w:divBdr>
    </w:div>
    <w:div w:id="20607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predsjednika@ospa.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63B7-73B7-4F69-8E39-141C461E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2598</Words>
  <Characters>14814</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Ivanka Tramošljika</cp:lastModifiedBy>
  <cp:revision>17</cp:revision>
  <cp:lastPrinted>2025-06-17T07:52:00Z</cp:lastPrinted>
  <dcterms:created xsi:type="dcterms:W3CDTF">2022-06-15T12:36:00Z</dcterms:created>
  <dcterms:modified xsi:type="dcterms:W3CDTF">2025-06-17T09:12:00Z</dcterms:modified>
</cp:coreProperties>
</file>