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9F" w:rsidRPr="00EA6DE3" w:rsidRDefault="00976F9F" w:rsidP="00976F9F">
      <w:pPr>
        <w:autoSpaceDE w:val="0"/>
        <w:autoSpaceDN w:val="0"/>
        <w:adjustRightInd w:val="0"/>
        <w:spacing w:line="276" w:lineRule="auto"/>
        <w:rPr>
          <w:color w:val="000000"/>
        </w:rPr>
      </w:pPr>
      <w:bookmarkStart w:id="0" w:name="_GoBack"/>
      <w:bookmarkEnd w:id="0"/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976F9F" w:rsidRPr="00BD3931" w:rsidRDefault="00976F9F" w:rsidP="00976F9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976F9F" w:rsidRDefault="00976F9F" w:rsidP="00976F9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NABAVA </w:t>
      </w:r>
      <w:r>
        <w:rPr>
          <w:b/>
          <w:bCs/>
        </w:rPr>
        <w:t>UREDSKOG MATERIJALA</w:t>
      </w:r>
    </w:p>
    <w:tbl>
      <w:tblPr>
        <w:tblW w:w="1481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7443"/>
        <w:gridCol w:w="2067"/>
        <w:gridCol w:w="1018"/>
        <w:gridCol w:w="1037"/>
        <w:gridCol w:w="117"/>
        <w:gridCol w:w="1023"/>
        <w:gridCol w:w="1503"/>
      </w:tblGrid>
      <w:tr w:rsidR="00976F9F" w:rsidRPr="00F707D5" w:rsidTr="003F2210">
        <w:trPr>
          <w:trHeight w:val="308"/>
        </w:trPr>
        <w:tc>
          <w:tcPr>
            <w:tcW w:w="14816" w:type="dxa"/>
            <w:gridSpan w:val="8"/>
            <w:shd w:val="clear" w:color="auto" w:fill="D9D9D9"/>
            <w:noWrap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976F9F" w:rsidRPr="00F707D5" w:rsidTr="003F2210">
        <w:trPr>
          <w:trHeight w:val="966"/>
        </w:trPr>
        <w:tc>
          <w:tcPr>
            <w:tcW w:w="608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7443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2067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8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37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40" w:type="dxa"/>
            <w:gridSpan w:val="2"/>
            <w:shd w:val="clear" w:color="auto" w:fill="D9D9D9"/>
            <w:vAlign w:val="center"/>
          </w:tcPr>
          <w:p w:rsidR="00976F9F" w:rsidRPr="00F707D5" w:rsidRDefault="00481DD8" w:rsidP="002D5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Jedinična cijena (€</w:t>
            </w:r>
            <w:r w:rsidR="00976F9F" w:rsidRPr="00F70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PDV)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976F9F" w:rsidRPr="00F707D5" w:rsidRDefault="00481DD8" w:rsidP="002D5C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 (€</w:t>
            </w:r>
            <w:r w:rsidR="00976F9F" w:rsidRPr="00F707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PDV)</w:t>
            </w:r>
          </w:p>
        </w:tc>
      </w:tr>
      <w:tr w:rsidR="00976F9F" w:rsidRPr="00F707D5" w:rsidTr="003F2210">
        <w:trPr>
          <w:trHeight w:val="191"/>
        </w:trPr>
        <w:tc>
          <w:tcPr>
            <w:tcW w:w="608" w:type="dxa"/>
            <w:shd w:val="clear" w:color="auto" w:fill="D9D9D9"/>
            <w:noWrap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3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7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shd w:val="clear" w:color="auto" w:fill="D9D9D9"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3" w:type="dxa"/>
            <w:shd w:val="clear" w:color="auto" w:fill="D9D9D9"/>
            <w:noWrap/>
            <w:vAlign w:val="center"/>
          </w:tcPr>
          <w:p w:rsidR="00976F9F" w:rsidRPr="00F707D5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976F9F" w:rsidRPr="00AC05D0" w:rsidTr="003F2210">
        <w:trPr>
          <w:trHeight w:val="1666"/>
        </w:trPr>
        <w:tc>
          <w:tcPr>
            <w:tcW w:w="608" w:type="dxa"/>
            <w:shd w:val="clear" w:color="auto" w:fill="auto"/>
            <w:noWrap/>
            <w:vAlign w:val="center"/>
          </w:tcPr>
          <w:p w:rsidR="00976F9F" w:rsidRPr="00AC05D0" w:rsidRDefault="0076466E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976F9F" w:rsidRPr="00AC05D0" w:rsidRDefault="0029053C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E1548A">
              <w:rPr>
                <w:rFonts w:ascii="Arial" w:hAnsi="Arial" w:cs="Arial"/>
                <w:sz w:val="18"/>
                <w:szCs w:val="18"/>
              </w:rPr>
              <w:t>Papir za jednostrani i dvostrani ispis i kopiranje A4, 80 g/m², boja bijela, B klase ili bolji:  omot od 500/1 papira</w:t>
            </w:r>
            <w:r w:rsidRPr="00E1548A">
              <w:rPr>
                <w:rFonts w:ascii="Arial" w:hAnsi="Arial" w:cs="Arial"/>
                <w:sz w:val="18"/>
                <w:szCs w:val="18"/>
              </w:rPr>
              <w:br/>
              <w:t xml:space="preserve">GRAMATURA   80 g/m² ± 3,0; mjereno sukladno normi ISO 536 (HRN EN ISO </w:t>
            </w:r>
            <w:r>
              <w:rPr>
                <w:rFonts w:ascii="Arial" w:hAnsi="Arial" w:cs="Arial"/>
                <w:sz w:val="18"/>
                <w:szCs w:val="18"/>
              </w:rPr>
              <w:t>536:2012 ili jednakovrijedno</w:t>
            </w:r>
            <w:r w:rsidRPr="00E1548A">
              <w:rPr>
                <w:rFonts w:ascii="Arial" w:hAnsi="Arial" w:cs="Arial"/>
                <w:sz w:val="18"/>
                <w:szCs w:val="18"/>
              </w:rPr>
              <w:br/>
              <w:t>DEB</w:t>
            </w:r>
            <w:r>
              <w:rPr>
                <w:rFonts w:ascii="Arial" w:hAnsi="Arial" w:cs="Arial"/>
                <w:sz w:val="18"/>
                <w:szCs w:val="18"/>
              </w:rPr>
              <w:t>LJINA   100</w:t>
            </w:r>
            <w:r w:rsidRPr="00E1548A">
              <w:rPr>
                <w:rFonts w:ascii="Arial" w:hAnsi="Arial" w:cs="Arial"/>
                <w:sz w:val="18"/>
                <w:szCs w:val="18"/>
              </w:rPr>
              <w:t xml:space="preserve"> μm</w:t>
            </w:r>
            <w:r>
              <w:rPr>
                <w:rFonts w:ascii="Arial" w:hAnsi="Arial" w:cs="Arial"/>
                <w:sz w:val="18"/>
                <w:szCs w:val="18"/>
              </w:rPr>
              <w:t xml:space="preserve"> - 115</w:t>
            </w:r>
            <w:r w:rsidRPr="00E1548A">
              <w:rPr>
                <w:rFonts w:ascii="Arial" w:hAnsi="Arial" w:cs="Arial"/>
                <w:sz w:val="18"/>
                <w:szCs w:val="18"/>
              </w:rPr>
              <w:t xml:space="preserve"> μm </w:t>
            </w:r>
            <w:r>
              <w:rPr>
                <w:rFonts w:ascii="Arial" w:hAnsi="Arial" w:cs="Arial"/>
                <w:sz w:val="18"/>
                <w:szCs w:val="18"/>
              </w:rPr>
              <w:t xml:space="preserve">: mjereno sukladno normi ISO 534 (HRN EN ISO 534:2012) ili jednakovrijedno </w:t>
            </w:r>
            <w:r>
              <w:rPr>
                <w:rFonts w:ascii="Arial" w:hAnsi="Arial" w:cs="Arial"/>
                <w:sz w:val="18"/>
                <w:szCs w:val="18"/>
              </w:rPr>
              <w:br/>
              <w:t>NEPROZIRNOST</w:t>
            </w:r>
            <w:r w:rsidRPr="00E1548A">
              <w:rPr>
                <w:rFonts w:ascii="Arial" w:hAnsi="Arial" w:cs="Arial"/>
                <w:sz w:val="18"/>
                <w:szCs w:val="18"/>
              </w:rPr>
              <w:t xml:space="preserve">  min 91%</w:t>
            </w:r>
            <w:r>
              <w:rPr>
                <w:rFonts w:ascii="Arial" w:hAnsi="Arial" w:cs="Arial"/>
                <w:sz w:val="18"/>
                <w:szCs w:val="18"/>
              </w:rPr>
              <w:t>; mjereno sukladno normi ISO 2471 (HRN ISO 2471:2011) ili jednakovrijedno</w:t>
            </w:r>
            <w:r>
              <w:rPr>
                <w:rFonts w:ascii="Arial" w:hAnsi="Arial" w:cs="Arial"/>
                <w:sz w:val="18"/>
                <w:szCs w:val="18"/>
              </w:rPr>
              <w:br/>
              <w:t>CIE BJELINA  min 158; mjereno sukladno normi ISO 11475 (HRN  ISO 11475:2018) ili jednakovrijedno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1666"/>
        </w:trPr>
        <w:tc>
          <w:tcPr>
            <w:tcW w:w="608" w:type="dxa"/>
            <w:shd w:val="clear" w:color="auto" w:fill="auto"/>
            <w:noWrap/>
            <w:vAlign w:val="center"/>
          </w:tcPr>
          <w:p w:rsidR="00976F9F" w:rsidRPr="00AC05D0" w:rsidRDefault="0076466E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976F9F" w:rsidRPr="00AC05D0" w:rsidRDefault="0029053C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E1548A">
              <w:rPr>
                <w:rFonts w:ascii="Arial" w:hAnsi="Arial" w:cs="Arial"/>
                <w:sz w:val="18"/>
                <w:szCs w:val="18"/>
              </w:rPr>
              <w:t xml:space="preserve">Papir za jednostrani i dvostrani ispis i </w:t>
            </w:r>
            <w:r>
              <w:rPr>
                <w:rFonts w:ascii="Arial" w:hAnsi="Arial" w:cs="Arial"/>
                <w:sz w:val="18"/>
                <w:szCs w:val="18"/>
              </w:rPr>
              <w:t>kopiranje A3</w:t>
            </w:r>
            <w:r w:rsidRPr="00E1548A">
              <w:rPr>
                <w:rFonts w:ascii="Arial" w:hAnsi="Arial" w:cs="Arial"/>
                <w:sz w:val="18"/>
                <w:szCs w:val="18"/>
              </w:rPr>
              <w:t>, 80 g/m², boja bijela, B klase ili bolji:  omot od 500/1 papira</w:t>
            </w:r>
            <w:r w:rsidRPr="00E1548A">
              <w:rPr>
                <w:rFonts w:ascii="Arial" w:hAnsi="Arial" w:cs="Arial"/>
                <w:sz w:val="18"/>
                <w:szCs w:val="18"/>
              </w:rPr>
              <w:br/>
              <w:t xml:space="preserve">GRAMATURA   80 g/m² ± 3,0; mjereno sukladno normi ISO 536 (HRN EN ISO </w:t>
            </w:r>
            <w:r>
              <w:rPr>
                <w:rFonts w:ascii="Arial" w:hAnsi="Arial" w:cs="Arial"/>
                <w:sz w:val="18"/>
                <w:szCs w:val="18"/>
              </w:rPr>
              <w:t>536:2012 ili jednakovrijedno</w:t>
            </w:r>
            <w:r w:rsidRPr="00E1548A">
              <w:rPr>
                <w:rFonts w:ascii="Arial" w:hAnsi="Arial" w:cs="Arial"/>
                <w:sz w:val="18"/>
                <w:szCs w:val="18"/>
              </w:rPr>
              <w:br/>
              <w:t>DEB</w:t>
            </w:r>
            <w:r>
              <w:rPr>
                <w:rFonts w:ascii="Arial" w:hAnsi="Arial" w:cs="Arial"/>
                <w:sz w:val="18"/>
                <w:szCs w:val="18"/>
              </w:rPr>
              <w:t>LJINA   100</w:t>
            </w:r>
            <w:r w:rsidRPr="00E1548A">
              <w:rPr>
                <w:rFonts w:ascii="Arial" w:hAnsi="Arial" w:cs="Arial"/>
                <w:sz w:val="18"/>
                <w:szCs w:val="18"/>
              </w:rPr>
              <w:t xml:space="preserve"> μm</w:t>
            </w:r>
            <w:r>
              <w:rPr>
                <w:rFonts w:ascii="Arial" w:hAnsi="Arial" w:cs="Arial"/>
                <w:sz w:val="18"/>
                <w:szCs w:val="18"/>
              </w:rPr>
              <w:t xml:space="preserve"> - 115</w:t>
            </w:r>
            <w:r w:rsidRPr="00E1548A">
              <w:rPr>
                <w:rFonts w:ascii="Arial" w:hAnsi="Arial" w:cs="Arial"/>
                <w:sz w:val="18"/>
                <w:szCs w:val="18"/>
              </w:rPr>
              <w:t xml:space="preserve"> μm </w:t>
            </w:r>
            <w:r>
              <w:rPr>
                <w:rFonts w:ascii="Arial" w:hAnsi="Arial" w:cs="Arial"/>
                <w:sz w:val="18"/>
                <w:szCs w:val="18"/>
              </w:rPr>
              <w:t xml:space="preserve">: mjereno sukladno normi ISO 534 (HRN EN ISO 534:2012) ili jednakovrijedno </w:t>
            </w:r>
            <w:r>
              <w:rPr>
                <w:rFonts w:ascii="Arial" w:hAnsi="Arial" w:cs="Arial"/>
                <w:sz w:val="18"/>
                <w:szCs w:val="18"/>
              </w:rPr>
              <w:br/>
              <w:t>NEPROZIRNOST</w:t>
            </w:r>
            <w:r w:rsidRPr="00E1548A">
              <w:rPr>
                <w:rFonts w:ascii="Arial" w:hAnsi="Arial" w:cs="Arial"/>
                <w:sz w:val="18"/>
                <w:szCs w:val="18"/>
              </w:rPr>
              <w:t xml:space="preserve">  min 91%</w:t>
            </w:r>
            <w:r>
              <w:rPr>
                <w:rFonts w:ascii="Arial" w:hAnsi="Arial" w:cs="Arial"/>
                <w:sz w:val="18"/>
                <w:szCs w:val="18"/>
              </w:rPr>
              <w:t>; mjereno sukladno normi ISO 2471 (HRN ISO 2471:2011) ili jednakovrijedno</w:t>
            </w:r>
            <w:r>
              <w:rPr>
                <w:rFonts w:ascii="Arial" w:hAnsi="Arial" w:cs="Arial"/>
                <w:sz w:val="18"/>
                <w:szCs w:val="18"/>
              </w:rPr>
              <w:br/>
              <w:t>CIE BJELINA  min 158; mjereno sukladno normi ISO 11475 (HRN  ISO 11475:2018) ili jednakovrijedno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76466E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Papir trgovački, format A3, savijeni, visoki karo, omot od 200/1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omot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46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446E70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Uplatnica HUB 1-3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5F3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823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446E70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A45F3C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Mapa arhivska, dimenzija min 220 x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AC05D0">
                <w:rPr>
                  <w:rFonts w:ascii="Arial" w:hAnsi="Arial" w:cs="Arial"/>
                  <w:sz w:val="20"/>
                  <w:szCs w:val="20"/>
                </w:rPr>
                <w:t>320 mm</w:t>
              </w:r>
            </w:smartTag>
            <w:r w:rsidRPr="00AC05D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5F3C">
              <w:rPr>
                <w:rFonts w:ascii="Arial" w:hAnsi="Arial" w:cs="Arial"/>
                <w:sz w:val="20"/>
                <w:szCs w:val="20"/>
              </w:rPr>
              <w:t>s vrpcom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5F3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446E70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A45F3C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Fascikl A4 s mehanikom  prednja strana korice prozirna, zadnja strana korice jednobojna, paleta min 3 boja prema izboru korisnika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45F3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45F3C" w:rsidRPr="00AC05D0" w:rsidRDefault="00A45F3C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Fascikl A4 s 3 klape, jednobojne kartonske korice, paleta min 5 boja prema izboru korisnika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5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="00A45F3C" w:rsidRPr="00AC05D0">
              <w:rPr>
                <w:rFonts w:ascii="Arial" w:hAnsi="Arial" w:cs="Arial"/>
                <w:sz w:val="20"/>
                <w:szCs w:val="20"/>
              </w:rPr>
              <w:t>verta žuta A4, gumirano lijepljenje, žuta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45F3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A45F3C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45F3C">
              <w:rPr>
                <w:rFonts w:ascii="Arial" w:hAnsi="Arial" w:cs="Arial"/>
                <w:sz w:val="20"/>
                <w:szCs w:val="20"/>
              </w:rPr>
              <w:t>Kuverta B5-SGŠ, gumirano lijepljenje, žuta, 176 x 250 mm, 80 g/m²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45F3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Kuverta  plava B6/P, 120x176 mm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D667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64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Kuverta 400 SGŠ, 300x400 mm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D66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76466E" w:rsidP="00D33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3B1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Kuverta plava s povratnicom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670" w:rsidRPr="00AC05D0" w:rsidRDefault="004F299D" w:rsidP="003D66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3D66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76466E" w:rsidP="00D33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3B1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Kuverta žuta srednja, 250x176 mm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D66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FCA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FCA" w:rsidRPr="00AC05D0" w:rsidRDefault="0076466E" w:rsidP="00D33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3B1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FCA" w:rsidRPr="00AC05D0" w:rsidRDefault="003D6670" w:rsidP="000F2B7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Registrator u kutiji, A4, široki, hrbat 80 mm s e</w:t>
            </w:r>
            <w:r>
              <w:rPr>
                <w:rFonts w:ascii="Arial" w:hAnsi="Arial" w:cs="Arial"/>
                <w:sz w:val="20"/>
                <w:szCs w:val="20"/>
              </w:rPr>
              <w:t xml:space="preserve">tiketom, sastoji se od uloška s </w:t>
            </w:r>
            <w:r w:rsidRPr="003D6670">
              <w:rPr>
                <w:rFonts w:ascii="Arial" w:hAnsi="Arial" w:cs="Arial"/>
                <w:sz w:val="20"/>
                <w:szCs w:val="20"/>
              </w:rPr>
              <w:t>mehanizmom i kutije, kaširana ljepenka, kutija i uložak u istoj boji, paleta min 4 boje prema izboru korisnika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FCA" w:rsidRPr="00AC05D0" w:rsidRDefault="001A3FCA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FCA" w:rsidRPr="00AC05D0" w:rsidRDefault="001A3FCA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FCA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FCA" w:rsidRPr="00AC05D0" w:rsidRDefault="001A3FCA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FCA" w:rsidRPr="00AC05D0" w:rsidRDefault="001A3FCA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304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04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304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Registrator A5, veliki s ringovima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304" w:rsidRPr="00AC05D0" w:rsidRDefault="00851304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304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D6670"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304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304" w:rsidRPr="00AC05D0" w:rsidRDefault="00851304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304" w:rsidRPr="00AC05D0" w:rsidRDefault="00851304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3D6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Selotejp 15/33 – 38MY</w:t>
            </w:r>
            <w:r w:rsidRPr="003D66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A1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Kemijska olovka, širina ispisa 0,5 mm, sa pritisnim mehanizmom, metalnom ili plastičnom klipsom, plastično jednobojno tijelo olovke bez motiva, boja ispisa crna, crvena ili plava prema izboru korisnika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66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Grafitne olovke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A1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D33B16" w:rsidRDefault="00D33B16" w:rsidP="00D33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Oštrilo metalno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66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Korekturno sredstvo u bočici s kistom i unutarnjom kuglicom, pakiranje u bočici od 20 ml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Bušilica za papir, za bušenje min 25 listova 80 g/m² papira i dvije rupe promjera </w:t>
            </w:r>
            <w:smartTag w:uri="urn:schemas-microsoft-com:office:smarttags" w:element="metricconverter">
              <w:smartTagPr>
                <w:attr w:name="ProductID" w:val="5,5 mm"/>
              </w:smartTagPr>
              <w:r w:rsidRPr="00AC05D0">
                <w:rPr>
                  <w:rFonts w:ascii="Arial" w:hAnsi="Arial" w:cs="Arial"/>
                  <w:sz w:val="20"/>
                  <w:szCs w:val="20"/>
                </w:rPr>
                <w:t>5,5 mm</w:t>
              </w:r>
            </w:smartTag>
            <w:r w:rsidRPr="00AC05D0">
              <w:rPr>
                <w:rFonts w:ascii="Arial" w:hAnsi="Arial" w:cs="Arial"/>
                <w:sz w:val="20"/>
                <w:szCs w:val="20"/>
              </w:rPr>
              <w:t xml:space="preserve">, razmak između rupa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AC05D0">
                <w:rPr>
                  <w:rFonts w:ascii="Arial" w:hAnsi="Arial" w:cs="Arial"/>
                  <w:sz w:val="20"/>
                  <w:szCs w:val="20"/>
                </w:rPr>
                <w:t>8 cm</w:t>
              </w:r>
            </w:smartTag>
            <w:r w:rsidRPr="00AC05D0">
              <w:rPr>
                <w:rFonts w:ascii="Arial" w:hAnsi="Arial" w:cs="Arial"/>
                <w:sz w:val="20"/>
                <w:szCs w:val="20"/>
              </w:rPr>
              <w:t>, sa spremnikom za otpadni papir i graničnikom za formate A4, A5 i A6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0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D6670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Gumica za brisanje za grafitnu olovku, plastična, mekana, dimenzija gumice min 38 x 18 x 12 mm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3D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Deklamarica za uklanjanje spojnica, mala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0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670" w:rsidRPr="003D6670" w:rsidRDefault="003D6670" w:rsidP="003D6670">
            <w:pPr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Ljepilo</w:t>
            </w:r>
            <w:r>
              <w:rPr>
                <w:rFonts w:ascii="Arial" w:hAnsi="Arial" w:cs="Arial"/>
                <w:sz w:val="20"/>
                <w:szCs w:val="20"/>
              </w:rPr>
              <w:t xml:space="preserve"> za papir u stiku</w:t>
            </w:r>
          </w:p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C3A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5A1994">
            <w:pPr>
              <w:rPr>
                <w:rFonts w:ascii="Arial" w:hAnsi="Arial" w:cs="Arial"/>
                <w:sz w:val="20"/>
                <w:szCs w:val="20"/>
              </w:rPr>
            </w:pPr>
            <w:r w:rsidRPr="00DE3E74">
              <w:rPr>
                <w:rFonts w:ascii="Arial" w:hAnsi="Arial" w:cs="Arial"/>
                <w:sz w:val="20"/>
                <w:szCs w:val="20"/>
              </w:rPr>
              <w:t xml:space="preserve">Tinta za pečat, boja plava 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E3E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 xml:space="preserve">Konac trobojni (jamstvenik), s prepletenom crvenom, bijelom i plavom niti od pamuka, namotano na nosač (tuljac), dužina konca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AC05D0">
                <w:rPr>
                  <w:rFonts w:ascii="Arial" w:hAnsi="Arial" w:cs="Arial"/>
                  <w:sz w:val="20"/>
                  <w:szCs w:val="20"/>
                </w:rPr>
                <w:t>400 m</w:t>
              </w:r>
            </w:smartTag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3D6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1B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670" w:rsidRPr="003D6670" w:rsidRDefault="003D6670" w:rsidP="003D6670">
            <w:pPr>
              <w:rPr>
                <w:rFonts w:ascii="Arial" w:hAnsi="Arial" w:cs="Arial"/>
                <w:sz w:val="20"/>
                <w:szCs w:val="20"/>
              </w:rPr>
            </w:pPr>
            <w:r w:rsidRPr="003D6670">
              <w:rPr>
                <w:rFonts w:ascii="Arial" w:hAnsi="Arial" w:cs="Arial"/>
                <w:sz w:val="20"/>
                <w:szCs w:val="20"/>
              </w:rPr>
              <w:t>Spajalice ručne br. 3, niklane, kutija od 100/1 spajalica</w:t>
            </w:r>
          </w:p>
          <w:p w:rsidR="00976F9F" w:rsidRPr="00AC05D0" w:rsidRDefault="00976F9F" w:rsidP="003D6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667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DE3E74">
            <w:pPr>
              <w:rPr>
                <w:rFonts w:ascii="Arial" w:hAnsi="Arial" w:cs="Arial"/>
                <w:sz w:val="20"/>
                <w:szCs w:val="20"/>
              </w:rPr>
            </w:pPr>
            <w:r w:rsidRPr="00DE3E74">
              <w:rPr>
                <w:rFonts w:ascii="Arial" w:hAnsi="Arial" w:cs="Arial"/>
                <w:sz w:val="20"/>
                <w:szCs w:val="20"/>
              </w:rPr>
              <w:t xml:space="preserve">Škare uredske, simetrične, </w:t>
            </w:r>
            <w:r>
              <w:rPr>
                <w:rFonts w:ascii="Arial" w:hAnsi="Arial" w:cs="Arial"/>
                <w:sz w:val="20"/>
                <w:szCs w:val="20"/>
              </w:rPr>
              <w:t xml:space="preserve">za papir, </w:t>
            </w:r>
            <w:r w:rsidRPr="00DE3E74">
              <w:rPr>
                <w:rFonts w:ascii="Arial" w:hAnsi="Arial" w:cs="Arial"/>
                <w:sz w:val="20"/>
                <w:szCs w:val="20"/>
              </w:rPr>
              <w:t>od nehrđajućeg čelika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3D66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3E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Klameri 24/ 6 (1000/1)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E3E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48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Klameri No8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E3E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Dostavnica plava 2T-113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3E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Povratnica GT-114-A4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bijeli ZT-101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3E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bijeli tanji 2T-102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3E74">
              <w:rPr>
                <w:rFonts w:ascii="Arial" w:hAnsi="Arial" w:cs="Arial"/>
                <w:sz w:val="20"/>
                <w:szCs w:val="20"/>
              </w:rPr>
              <w:t>00</w:t>
            </w:r>
            <w:r w:rsidR="00B81B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Klamarica,metalna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1A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3E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D33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DE3E74">
              <w:rPr>
                <w:rFonts w:ascii="Arial" w:hAnsi="Arial" w:cs="Arial"/>
                <w:sz w:val="20"/>
                <w:szCs w:val="20"/>
              </w:rPr>
              <w:t>Povratnica GT-114-A4 L-STR plava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1A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3E7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DE3E74" w:rsidP="00DE3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Povratnica GT-115</w:t>
            </w:r>
            <w:r w:rsidRPr="00DE3E74">
              <w:rPr>
                <w:rFonts w:ascii="Arial" w:hAnsi="Arial" w:cs="Arial"/>
                <w:sz w:val="20"/>
                <w:szCs w:val="20"/>
              </w:rPr>
              <w:t xml:space="preserve">-A4 L-STR </w:t>
            </w:r>
            <w:r>
              <w:rPr>
                <w:rFonts w:ascii="Arial" w:hAnsi="Arial" w:cs="Arial"/>
                <w:sz w:val="20"/>
                <w:szCs w:val="20"/>
              </w:rPr>
              <w:t>bijela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1A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DE3E7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52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F2210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3F2210">
              <w:rPr>
                <w:rFonts w:ascii="Arial" w:hAnsi="Arial" w:cs="Arial"/>
                <w:sz w:val="20"/>
                <w:szCs w:val="20"/>
              </w:rPr>
              <w:t>USB stik 3.0, 16 G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54769B" w:rsidP="001A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9F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D33B16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3F2210" w:rsidP="002D5CFB">
            <w:pPr>
              <w:rPr>
                <w:rFonts w:ascii="Arial" w:hAnsi="Arial" w:cs="Arial"/>
                <w:sz w:val="20"/>
                <w:szCs w:val="20"/>
              </w:rPr>
            </w:pPr>
            <w:r w:rsidRPr="003F2210">
              <w:rPr>
                <w:rFonts w:ascii="Arial" w:hAnsi="Arial" w:cs="Arial"/>
                <w:sz w:val="20"/>
                <w:szCs w:val="20"/>
              </w:rPr>
              <w:t>Podloga za optički miš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C542C7" w:rsidP="001A3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4769B"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4F299D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F9F" w:rsidRPr="00AC05D0" w:rsidRDefault="00976F9F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6F9F" w:rsidRPr="00AC05D0" w:rsidRDefault="00976F9F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B16" w:rsidRPr="00AC05D0" w:rsidTr="003F2210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B16" w:rsidRDefault="00BE0B82" w:rsidP="00EC2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16" w:rsidRDefault="00C542C7" w:rsidP="00F1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 trgovački,format a4, visoki karo,omot 200/1</w:t>
            </w:r>
          </w:p>
          <w:p w:rsidR="00BE0B82" w:rsidRDefault="00BE0B82" w:rsidP="00F16ED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B82" w:rsidRDefault="00BE0B82" w:rsidP="00F1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16" w:rsidRDefault="00D33B16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16" w:rsidRDefault="00C542C7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16" w:rsidRDefault="004F299D" w:rsidP="00D33B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42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16" w:rsidRPr="00AC05D0" w:rsidRDefault="00D33B16" w:rsidP="002D5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B16" w:rsidRPr="00AC05D0" w:rsidRDefault="00D33B16" w:rsidP="002D5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82" w:rsidRPr="00AC05D0" w:rsidTr="003C4829">
        <w:trPr>
          <w:trHeight w:val="1666"/>
        </w:trPr>
        <w:tc>
          <w:tcPr>
            <w:tcW w:w="608" w:type="dxa"/>
            <w:shd w:val="clear" w:color="auto" w:fill="auto"/>
            <w:noWrap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E0B82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Vrećice (koverte) sa zračnim jastucima 32x46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E0B82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542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E0B82" w:rsidRPr="00AC05D0" w:rsidRDefault="00BE0B82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82" w:rsidRPr="00AC05D0" w:rsidTr="003C4829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Vrećice (koverte) sa zračnim jastucima 18x26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42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BE0B82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82" w:rsidRPr="00AC05D0" w:rsidTr="003C4829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Vrećice (koverte) sa zračnim jastucima 27x36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542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BE0B82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82" w:rsidRPr="00AC05D0" w:rsidTr="003C4829">
        <w:trPr>
          <w:trHeight w:val="823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Fascikli UR,L,U (umetni za registrator)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542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BE0B82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B82" w:rsidRPr="00AC05D0" w:rsidTr="003C4829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ZT-103 rozi (kazneni)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542C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B82" w:rsidRPr="00AC05D0" w:rsidRDefault="00BE0B82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B82" w:rsidRPr="00AC05D0" w:rsidRDefault="00BE0B82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C7" w:rsidRPr="00AC05D0" w:rsidTr="003C4829">
        <w:trPr>
          <w:trHeight w:val="902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plavi (prekršajni)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42C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C7" w:rsidRPr="00AC05D0" w:rsidTr="003C4829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ZT-105 zeleni (parnični)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42C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C7" w:rsidRPr="00AC05D0" w:rsidTr="00C542C7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PS-GS-105/R rozi (prekršajni)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542C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C7" w:rsidRPr="00AC05D0" w:rsidTr="00C542C7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Omot spisa ZT-104 žuti (kazneni)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542C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C7" w:rsidRPr="00AC05D0" w:rsidTr="00C542C7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Spajalice br.4 (100/1)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Default="004F299D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542C7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C7" w:rsidRPr="00AC05D0" w:rsidTr="00C542C7">
        <w:trPr>
          <w:trHeight w:val="52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2C7" w:rsidRPr="00AC05D0" w:rsidRDefault="00C542C7" w:rsidP="003C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2C7" w:rsidRPr="00AC05D0" w:rsidRDefault="00C542C7" w:rsidP="003C48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74F" w:rsidTr="003F2210">
        <w:trPr>
          <w:trHeight w:val="420"/>
        </w:trPr>
        <w:tc>
          <w:tcPr>
            <w:tcW w:w="122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774F" w:rsidRDefault="001C774F" w:rsidP="006749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(bez PDV-a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4F" w:rsidRDefault="001C774F" w:rsidP="006749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74F" w:rsidTr="003F2210">
        <w:trPr>
          <w:trHeight w:val="317"/>
        </w:trPr>
        <w:tc>
          <w:tcPr>
            <w:tcW w:w="122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774F" w:rsidRDefault="001C774F" w:rsidP="006749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774F" w:rsidRDefault="001C774F" w:rsidP="006749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PDV 25 %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4F" w:rsidRDefault="001C774F" w:rsidP="006749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74F" w:rsidTr="003F2210">
        <w:trPr>
          <w:trHeight w:val="149"/>
        </w:trPr>
        <w:tc>
          <w:tcPr>
            <w:tcW w:w="122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774F" w:rsidRDefault="001C774F" w:rsidP="006749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774F" w:rsidRDefault="001C774F" w:rsidP="006749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 (sa PDV-om)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74F" w:rsidRDefault="001C774F" w:rsidP="006749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74F" w:rsidRDefault="001C774F" w:rsidP="001C774F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C774F" w:rsidRDefault="001C774F" w:rsidP="001C774F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C774F" w:rsidRDefault="001C774F" w:rsidP="001C774F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C774F" w:rsidRDefault="001C774F" w:rsidP="001C774F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1C774F" w:rsidRDefault="001C774F" w:rsidP="001C774F">
      <w:pPr>
        <w:ind w:left="8496" w:firstLine="708"/>
        <w:rPr>
          <w:sz w:val="16"/>
          <w:szCs w:val="16"/>
        </w:rPr>
      </w:pPr>
      <w:r>
        <w:rPr>
          <w:sz w:val="16"/>
          <w:szCs w:val="16"/>
        </w:rPr>
        <w:t xml:space="preserve">ZA PONUDITELJA: </w:t>
      </w:r>
    </w:p>
    <w:p w:rsidR="001C774F" w:rsidRDefault="001C774F" w:rsidP="001C774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Ime i prezime te potpis ovlaštene osobe</w:t>
      </w:r>
    </w:p>
    <w:p w:rsidR="001C774F" w:rsidRDefault="001C774F" w:rsidP="001C774F">
      <w:pPr>
        <w:rPr>
          <w:sz w:val="16"/>
          <w:szCs w:val="16"/>
        </w:rPr>
      </w:pPr>
    </w:p>
    <w:p w:rsidR="001C774F" w:rsidRDefault="001C774F" w:rsidP="001C774F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</w:t>
      </w:r>
    </w:p>
    <w:p w:rsidR="00976F9F" w:rsidRPr="00AC05D0" w:rsidRDefault="00976F9F" w:rsidP="00976F9F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256F9A" w:rsidRPr="00976F9F" w:rsidRDefault="009A0FBB" w:rsidP="00976F9F"/>
    <w:sectPr w:rsidR="00256F9A" w:rsidRPr="00976F9F" w:rsidSect="00E855AF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BB" w:rsidRDefault="009A0FBB">
      <w:r>
        <w:separator/>
      </w:r>
    </w:p>
  </w:endnote>
  <w:endnote w:type="continuationSeparator" w:id="0">
    <w:p w:rsidR="009A0FBB" w:rsidRDefault="009A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D0" w:rsidRDefault="009A0FBB" w:rsidP="003F1C93">
    <w:pPr>
      <w:pStyle w:val="Podnoje"/>
      <w:jc w:val="center"/>
      <w:rPr>
        <w:lang w:val="hr-HR"/>
      </w:rPr>
    </w:pPr>
    <w:hyperlink r:id="rId1" w:history="1">
      <w:r w:rsidR="00DE3E74" w:rsidRPr="006F6C14">
        <w:rPr>
          <w:rStyle w:val="Hiperveza"/>
        </w:rPr>
        <w:t>http://sudovi.pravosudje.hr/os</w:t>
      </w:r>
      <w:r w:rsidR="00DE3E74" w:rsidRPr="006F6C14">
        <w:rPr>
          <w:rStyle w:val="Hiperveza"/>
          <w:lang w:val="hr-HR"/>
        </w:rPr>
        <w:t>gs</w:t>
      </w:r>
    </w:hyperlink>
  </w:p>
  <w:p w:rsidR="00DE3E74" w:rsidRPr="00DE3E74" w:rsidRDefault="00DE3E74" w:rsidP="003F1C93">
    <w:pPr>
      <w:pStyle w:val="Podnoje"/>
      <w:jc w:val="center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D0" w:rsidRDefault="00976F9F" w:rsidP="003F1C93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BB" w:rsidRDefault="009A0FBB">
      <w:r>
        <w:separator/>
      </w:r>
    </w:p>
  </w:footnote>
  <w:footnote w:type="continuationSeparator" w:id="0">
    <w:p w:rsidR="009A0FBB" w:rsidRDefault="009A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F"/>
    <w:rsid w:val="00061F29"/>
    <w:rsid w:val="00091EA0"/>
    <w:rsid w:val="00097974"/>
    <w:rsid w:val="000A4E15"/>
    <w:rsid w:val="000B400C"/>
    <w:rsid w:val="000C3ACA"/>
    <w:rsid w:val="000D19EC"/>
    <w:rsid w:val="000D440C"/>
    <w:rsid w:val="000F2B74"/>
    <w:rsid w:val="001A3FCA"/>
    <w:rsid w:val="001C1731"/>
    <w:rsid w:val="001C774F"/>
    <w:rsid w:val="001D324C"/>
    <w:rsid w:val="0029053C"/>
    <w:rsid w:val="002B3628"/>
    <w:rsid w:val="002B5CC9"/>
    <w:rsid w:val="00304ECD"/>
    <w:rsid w:val="003D6670"/>
    <w:rsid w:val="003F2210"/>
    <w:rsid w:val="00446E70"/>
    <w:rsid w:val="00481DD8"/>
    <w:rsid w:val="00482C4B"/>
    <w:rsid w:val="00486BD7"/>
    <w:rsid w:val="004B4A33"/>
    <w:rsid w:val="004C174B"/>
    <w:rsid w:val="004F299D"/>
    <w:rsid w:val="00545C23"/>
    <w:rsid w:val="0054769B"/>
    <w:rsid w:val="005A1994"/>
    <w:rsid w:val="00665114"/>
    <w:rsid w:val="0069026A"/>
    <w:rsid w:val="0069699B"/>
    <w:rsid w:val="0076466E"/>
    <w:rsid w:val="0076799B"/>
    <w:rsid w:val="008159E2"/>
    <w:rsid w:val="00833D14"/>
    <w:rsid w:val="00851304"/>
    <w:rsid w:val="00890A35"/>
    <w:rsid w:val="008F4F95"/>
    <w:rsid w:val="00924129"/>
    <w:rsid w:val="009360E5"/>
    <w:rsid w:val="0093777F"/>
    <w:rsid w:val="00976F9F"/>
    <w:rsid w:val="009A0FBB"/>
    <w:rsid w:val="009C2526"/>
    <w:rsid w:val="00A45B08"/>
    <w:rsid w:val="00A45F3C"/>
    <w:rsid w:val="00AF1043"/>
    <w:rsid w:val="00B14593"/>
    <w:rsid w:val="00B42E9F"/>
    <w:rsid w:val="00B81BD7"/>
    <w:rsid w:val="00BE0B82"/>
    <w:rsid w:val="00BE6A0E"/>
    <w:rsid w:val="00C542C7"/>
    <w:rsid w:val="00D33B16"/>
    <w:rsid w:val="00D568B1"/>
    <w:rsid w:val="00DA4676"/>
    <w:rsid w:val="00DA54B4"/>
    <w:rsid w:val="00DC63E7"/>
    <w:rsid w:val="00DE3E74"/>
    <w:rsid w:val="00E26914"/>
    <w:rsid w:val="00E855AF"/>
    <w:rsid w:val="00EC226B"/>
    <w:rsid w:val="00F16ED3"/>
    <w:rsid w:val="00F55A27"/>
    <w:rsid w:val="00FB4C9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FD64B6-CD64-4F27-9E72-19954917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976F9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976F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9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9E2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22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E3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E3E74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DE3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dovi.pravosudje.hr/osg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7037-4DDA-461D-BBD4-416F61D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Burčul</dc:creator>
  <cp:lastModifiedBy>Ivanka Tramošljika</cp:lastModifiedBy>
  <cp:revision>2</cp:revision>
  <cp:lastPrinted>2023-06-20T09:51:00Z</cp:lastPrinted>
  <dcterms:created xsi:type="dcterms:W3CDTF">2025-06-17T10:17:00Z</dcterms:created>
  <dcterms:modified xsi:type="dcterms:W3CDTF">2025-06-17T10:17:00Z</dcterms:modified>
</cp:coreProperties>
</file>