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93" w:rsidRDefault="002C4993" w:rsidP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Županijski sud u Karlovcu</w:t>
      </w:r>
    </w:p>
    <w:p w:rsidR="008032F0" w:rsidRDefault="008032F0" w:rsidP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03592261620</w:t>
      </w:r>
    </w:p>
    <w:p w:rsidR="002C4993" w:rsidRDefault="00BF7175" w:rsidP="00BF2B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Karlovac, 8</w:t>
      </w:r>
      <w:r w:rsidR="00BF2B98">
        <w:rPr>
          <w:rFonts w:ascii="Times New Roman" w:hAnsi="Times New Roman" w:cs="Times New Roman"/>
        </w:rPr>
        <w:t>. srpnja 202</w:t>
      </w:r>
      <w:r>
        <w:rPr>
          <w:rFonts w:ascii="Times New Roman" w:hAnsi="Times New Roman" w:cs="Times New Roman"/>
        </w:rPr>
        <w:t>5</w:t>
      </w:r>
      <w:r w:rsidR="00BF2B98">
        <w:rPr>
          <w:rFonts w:ascii="Times New Roman" w:hAnsi="Times New Roman" w:cs="Times New Roman"/>
        </w:rPr>
        <w:t>.</w:t>
      </w:r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općeg dijela polugodišnjeg izvještaja</w:t>
      </w:r>
    </w:p>
    <w:p w:rsidR="0057365E" w:rsidRDefault="002C4993" w:rsidP="002C49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izvršenju financijskog plana </w:t>
      </w:r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</w:p>
    <w:p w:rsidR="002C4993" w:rsidRDefault="002C4993" w:rsidP="002C4993">
      <w:pPr>
        <w:jc w:val="center"/>
        <w:rPr>
          <w:rFonts w:ascii="Times New Roman" w:hAnsi="Times New Roman" w:cs="Times New Roman"/>
        </w:rPr>
      </w:pPr>
    </w:p>
    <w:p w:rsidR="002C4993" w:rsidRDefault="002C4993" w:rsidP="002C4993">
      <w:pPr>
        <w:rPr>
          <w:rFonts w:ascii="Times New Roman" w:hAnsi="Times New Roman" w:cs="Times New Roman"/>
        </w:rPr>
      </w:pPr>
    </w:p>
    <w:p w:rsidR="002C4993" w:rsidRDefault="002C4993" w:rsidP="002C4993">
      <w:pPr>
        <w:ind w:firstLine="708"/>
        <w:rPr>
          <w:rFonts w:ascii="Times New Roman" w:hAnsi="Times New Roman" w:cs="Times New Roman"/>
        </w:rPr>
      </w:pPr>
      <w:r w:rsidRPr="002C4993">
        <w:rPr>
          <w:rFonts w:ascii="Times New Roman" w:hAnsi="Times New Roman" w:cs="Times New Roman"/>
        </w:rPr>
        <w:t>U izvještajnom razdoblju od 1. siječnja do 30. lipnja 202</w:t>
      </w:r>
      <w:r w:rsidR="00BF7175">
        <w:rPr>
          <w:rFonts w:ascii="Times New Roman" w:hAnsi="Times New Roman" w:cs="Times New Roman"/>
        </w:rPr>
        <w:t>5</w:t>
      </w:r>
      <w:r w:rsidRPr="002C4993">
        <w:rPr>
          <w:rFonts w:ascii="Times New Roman" w:hAnsi="Times New Roman" w:cs="Times New Roman"/>
        </w:rPr>
        <w:t xml:space="preserve">. ostvareni su ukupni prihodi u iznosu od </w:t>
      </w:r>
      <w:r w:rsidR="008032F0" w:rsidRPr="008032F0">
        <w:rPr>
          <w:rFonts w:ascii="Times New Roman" w:hAnsi="Times New Roman" w:cs="Times New Roman"/>
        </w:rPr>
        <w:t>1.2</w:t>
      </w:r>
      <w:r w:rsidR="00BF7175">
        <w:rPr>
          <w:rFonts w:ascii="Times New Roman" w:hAnsi="Times New Roman" w:cs="Times New Roman"/>
        </w:rPr>
        <w:t>62.271,94</w:t>
      </w:r>
      <w:r w:rsidR="008032F0" w:rsidRPr="008032F0">
        <w:rPr>
          <w:rFonts w:ascii="Times New Roman" w:hAnsi="Times New Roman" w:cs="Times New Roman"/>
        </w:rPr>
        <w:t xml:space="preserve"> EUR, </w:t>
      </w:r>
      <w:r w:rsidRPr="002C4993">
        <w:rPr>
          <w:rFonts w:ascii="Times New Roman" w:hAnsi="Times New Roman" w:cs="Times New Roman"/>
        </w:rPr>
        <w:t>od toga redovni prihodi iz proračuna</w:t>
      </w:r>
      <w:r w:rsidR="00BF2B98">
        <w:rPr>
          <w:rFonts w:ascii="Times New Roman" w:hAnsi="Times New Roman" w:cs="Times New Roman"/>
        </w:rPr>
        <w:t xml:space="preserve"> - izvor 11-</w:t>
      </w:r>
      <w:r w:rsidRPr="002C4993">
        <w:rPr>
          <w:rFonts w:ascii="Times New Roman" w:hAnsi="Times New Roman" w:cs="Times New Roman"/>
        </w:rPr>
        <w:t xml:space="preserve"> iznose </w:t>
      </w:r>
      <w:r w:rsidR="008032F0" w:rsidRPr="008032F0">
        <w:rPr>
          <w:rFonts w:ascii="Times New Roman" w:hAnsi="Times New Roman" w:cs="Times New Roman"/>
        </w:rPr>
        <w:t>1.2</w:t>
      </w:r>
      <w:r w:rsidR="00BF7175">
        <w:rPr>
          <w:rFonts w:ascii="Times New Roman" w:hAnsi="Times New Roman" w:cs="Times New Roman"/>
        </w:rPr>
        <w:t>62</w:t>
      </w:r>
      <w:r w:rsidR="008032F0" w:rsidRPr="008032F0">
        <w:rPr>
          <w:rFonts w:ascii="Times New Roman" w:hAnsi="Times New Roman" w:cs="Times New Roman"/>
        </w:rPr>
        <w:t>.</w:t>
      </w:r>
      <w:r w:rsidR="00BF7175">
        <w:rPr>
          <w:rFonts w:ascii="Times New Roman" w:hAnsi="Times New Roman" w:cs="Times New Roman"/>
        </w:rPr>
        <w:t>112,70</w:t>
      </w:r>
      <w:r w:rsidR="008032F0" w:rsidRPr="008032F0">
        <w:rPr>
          <w:rFonts w:ascii="Times New Roman" w:hAnsi="Times New Roman" w:cs="Times New Roman"/>
        </w:rPr>
        <w:t xml:space="preserve"> </w:t>
      </w:r>
      <w:r w:rsidRPr="002C4993">
        <w:rPr>
          <w:rFonts w:ascii="Times New Roman" w:hAnsi="Times New Roman" w:cs="Times New Roman"/>
        </w:rPr>
        <w:t>EUR</w:t>
      </w:r>
      <w:r w:rsidR="00BF2B98">
        <w:rPr>
          <w:rFonts w:ascii="Times New Roman" w:hAnsi="Times New Roman" w:cs="Times New Roman"/>
        </w:rPr>
        <w:t>, a vlastiti prihodi – izvor 31 – iznose 159,24 EUR.</w:t>
      </w:r>
      <w:r w:rsidRPr="002C4993">
        <w:rPr>
          <w:rFonts w:ascii="Times New Roman" w:hAnsi="Times New Roman" w:cs="Times New Roman"/>
        </w:rPr>
        <w:t xml:space="preserve"> </w:t>
      </w:r>
    </w:p>
    <w:p w:rsidR="002C4993" w:rsidRPr="002C4993" w:rsidRDefault="002C4993" w:rsidP="002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A4942" w:rsidRDefault="007A7DE4" w:rsidP="002C499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Ukupne rashode</w:t>
      </w:r>
      <w:r w:rsidR="002C4993" w:rsidRPr="002C4993">
        <w:rPr>
          <w:rFonts w:ascii="Times New Roman" w:hAnsi="Times New Roman" w:cs="Times New Roman"/>
        </w:rPr>
        <w:t xml:space="preserve"> </w:t>
      </w:r>
      <w:r w:rsidR="00BF2B98">
        <w:rPr>
          <w:rFonts w:ascii="Times New Roman" w:hAnsi="Times New Roman" w:cs="Times New Roman"/>
        </w:rPr>
        <w:t>u</w:t>
      </w:r>
      <w:r w:rsidR="00BF2B98" w:rsidRPr="002C4993">
        <w:rPr>
          <w:rFonts w:ascii="Times New Roman" w:hAnsi="Times New Roman" w:cs="Times New Roman"/>
        </w:rPr>
        <w:t xml:space="preserve"> izvještajnom razdoblju od 1. siječnja do 30. lipnja 202</w:t>
      </w:r>
      <w:r w:rsidR="00BF7175">
        <w:rPr>
          <w:rFonts w:ascii="Times New Roman" w:hAnsi="Times New Roman" w:cs="Times New Roman"/>
        </w:rPr>
        <w:t>5</w:t>
      </w:r>
      <w:r w:rsidR="00BF2B9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čine </w:t>
      </w:r>
      <w:r w:rsidR="00BF2B98">
        <w:rPr>
          <w:rFonts w:ascii="Times New Roman" w:hAnsi="Times New Roman" w:cs="Times New Roman"/>
        </w:rPr>
        <w:t xml:space="preserve"> Rashodi za zaposlene, materijalni rashodi te financijski rashodi u iznosu od 1.2</w:t>
      </w:r>
      <w:r w:rsidR="00BF7175">
        <w:rPr>
          <w:rFonts w:ascii="Times New Roman" w:hAnsi="Times New Roman" w:cs="Times New Roman"/>
        </w:rPr>
        <w:t>60.088,60</w:t>
      </w:r>
      <w:r>
        <w:rPr>
          <w:rFonts w:ascii="Times New Roman" w:hAnsi="Times New Roman" w:cs="Times New Roman"/>
        </w:rPr>
        <w:t xml:space="preserve"> EUR</w:t>
      </w:r>
      <w:r w:rsidR="00BF2B98">
        <w:rPr>
          <w:rFonts w:ascii="Times New Roman" w:hAnsi="Times New Roman" w:cs="Times New Roman"/>
        </w:rPr>
        <w:t xml:space="preserve"> te Rashodi za nabavu nefinancijske imovine (prijevozno sredstvo), u iznosu od </w:t>
      </w:r>
      <w:r w:rsidR="00BF7175">
        <w:rPr>
          <w:rFonts w:ascii="Times New Roman" w:hAnsi="Times New Roman" w:cs="Times New Roman"/>
        </w:rPr>
        <w:t>2.183,34</w:t>
      </w:r>
      <w:bookmarkStart w:id="0" w:name="_GoBack"/>
      <w:bookmarkEnd w:id="0"/>
      <w:r w:rsidR="00BF2B98">
        <w:rPr>
          <w:rFonts w:ascii="Times New Roman" w:hAnsi="Times New Roman" w:cs="Times New Roman"/>
        </w:rPr>
        <w:t xml:space="preserve"> EUR</w:t>
      </w:r>
      <w:r w:rsidR="002C4993" w:rsidRPr="002C4993">
        <w:rPr>
          <w:rFonts w:ascii="Times New Roman" w:hAnsi="Times New Roman" w:cs="Times New Roman"/>
        </w:rPr>
        <w:t xml:space="preserve">. </w:t>
      </w:r>
    </w:p>
    <w:p w:rsidR="00F55D59" w:rsidRDefault="00F55D59" w:rsidP="002C4993">
      <w:pPr>
        <w:ind w:firstLine="708"/>
        <w:rPr>
          <w:rFonts w:ascii="Times New Roman" w:hAnsi="Times New Roman" w:cs="Times New Roman"/>
        </w:rPr>
      </w:pPr>
    </w:p>
    <w:p w:rsidR="002C4993" w:rsidRPr="002C4993" w:rsidRDefault="002C4993" w:rsidP="002C499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Prijenosa sredstava iz prethodne godine i prijenosa sredstava u sljedeću godinu/razdoblje nismo imali.</w:t>
      </w:r>
    </w:p>
    <w:p w:rsidR="002C4993" w:rsidRPr="002C4993" w:rsidRDefault="002C4993" w:rsidP="002C4993">
      <w:pPr>
        <w:rPr>
          <w:rFonts w:ascii="Times New Roman" w:hAnsi="Times New Roman" w:cs="Times New Roman"/>
        </w:rPr>
      </w:pPr>
    </w:p>
    <w:sectPr w:rsidR="002C4993" w:rsidRPr="002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93"/>
    <w:rsid w:val="002C4993"/>
    <w:rsid w:val="0057365E"/>
    <w:rsid w:val="0076409E"/>
    <w:rsid w:val="007A7DE4"/>
    <w:rsid w:val="008032F0"/>
    <w:rsid w:val="00AA4942"/>
    <w:rsid w:val="00BF2B98"/>
    <w:rsid w:val="00BF7175"/>
    <w:rsid w:val="00EB31DA"/>
    <w:rsid w:val="00F55D59"/>
    <w:rsid w:val="00F9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Vuksan Jelenčić</dc:creator>
  <cp:lastModifiedBy>Ivana Vuksan Jelenčić</cp:lastModifiedBy>
  <cp:revision>2</cp:revision>
  <cp:lastPrinted>2024-07-17T06:55:00Z</cp:lastPrinted>
  <dcterms:created xsi:type="dcterms:W3CDTF">2025-07-08T07:45:00Z</dcterms:created>
  <dcterms:modified xsi:type="dcterms:W3CDTF">2025-07-08T07:45:00Z</dcterms:modified>
</cp:coreProperties>
</file>