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53" w:rsidRDefault="00FE0253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SUD U SPLITU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80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21004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61980608934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3F6FA6">
        <w:rPr>
          <w:rFonts w:ascii="Times New Roman" w:hAnsi="Times New Roman" w:cs="Times New Roman"/>
          <w:b/>
          <w:sz w:val="24"/>
          <w:szCs w:val="24"/>
        </w:rPr>
        <w:t xml:space="preserve"> IZVJEŠTAJA</w:t>
      </w:r>
    </w:p>
    <w:p w:rsidR="003F6FA6" w:rsidRDefault="003F6FA6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IZVRŠENJU FINANCIJSKOG PLANA ZA </w:t>
      </w:r>
      <w:r w:rsidR="00586295">
        <w:rPr>
          <w:rFonts w:ascii="Times New Roman" w:hAnsi="Times New Roman" w:cs="Times New Roman"/>
          <w:b/>
          <w:sz w:val="24"/>
          <w:szCs w:val="24"/>
        </w:rPr>
        <w:t xml:space="preserve">RAZDOBLJE </w:t>
      </w:r>
    </w:p>
    <w:p w:rsidR="00586295" w:rsidRDefault="004B0AA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01.01.-30.06.2025</w:t>
      </w:r>
      <w:r w:rsidR="00586295">
        <w:rPr>
          <w:rFonts w:ascii="Times New Roman" w:hAnsi="Times New Roman" w:cs="Times New Roman"/>
          <w:b/>
          <w:sz w:val="24"/>
          <w:szCs w:val="24"/>
        </w:rPr>
        <w:t>.</w:t>
      </w:r>
    </w:p>
    <w:p w:rsidR="006F3958" w:rsidRDefault="006F3958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Pr="00624C16" w:rsidRDefault="00EE6A66" w:rsidP="00EE6A66">
      <w:pPr>
        <w:tabs>
          <w:tab w:val="left" w:pos="640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586295" w:rsidRDefault="003F6FA6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01.01.-30.06.202</w:t>
      </w:r>
      <w:r w:rsidR="004B0A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.p</w:t>
      </w:r>
      <w:r w:rsidR="006449C5">
        <w:rPr>
          <w:rFonts w:ascii="Times New Roman" w:hAnsi="Times New Roman" w:cs="Times New Roman"/>
          <w:sz w:val="24"/>
          <w:szCs w:val="24"/>
        </w:rPr>
        <w:t>rihodi</w:t>
      </w:r>
      <w:r w:rsidR="00F75059">
        <w:rPr>
          <w:rFonts w:ascii="Times New Roman" w:hAnsi="Times New Roman" w:cs="Times New Roman"/>
          <w:sz w:val="24"/>
          <w:szCs w:val="24"/>
        </w:rPr>
        <w:t xml:space="preserve"> </w:t>
      </w:r>
      <w:r w:rsidR="006449C5">
        <w:rPr>
          <w:rFonts w:ascii="Times New Roman" w:hAnsi="Times New Roman" w:cs="Times New Roman"/>
          <w:sz w:val="24"/>
          <w:szCs w:val="24"/>
        </w:rPr>
        <w:t>iz</w:t>
      </w:r>
      <w:r w:rsidR="00F75059">
        <w:rPr>
          <w:rFonts w:ascii="Times New Roman" w:hAnsi="Times New Roman" w:cs="Times New Roman"/>
          <w:sz w:val="24"/>
          <w:szCs w:val="24"/>
        </w:rPr>
        <w:t xml:space="preserve"> </w:t>
      </w:r>
      <w:r w:rsidR="00586295">
        <w:rPr>
          <w:rFonts w:ascii="Times New Roman" w:hAnsi="Times New Roman" w:cs="Times New Roman"/>
          <w:sz w:val="24"/>
          <w:szCs w:val="24"/>
        </w:rPr>
        <w:t>I</w:t>
      </w:r>
      <w:r w:rsidR="006449C5">
        <w:rPr>
          <w:rFonts w:ascii="Times New Roman" w:hAnsi="Times New Roman" w:cs="Times New Roman"/>
          <w:sz w:val="24"/>
          <w:szCs w:val="24"/>
        </w:rPr>
        <w:t>zvora</w:t>
      </w:r>
      <w:r w:rsidR="00F75059">
        <w:rPr>
          <w:rFonts w:ascii="Times New Roman" w:hAnsi="Times New Roman" w:cs="Times New Roman"/>
          <w:sz w:val="24"/>
          <w:szCs w:val="24"/>
        </w:rPr>
        <w:t xml:space="preserve"> </w:t>
      </w:r>
      <w:r w:rsidR="006449C5">
        <w:rPr>
          <w:rFonts w:ascii="Times New Roman" w:hAnsi="Times New Roman" w:cs="Times New Roman"/>
          <w:sz w:val="24"/>
          <w:szCs w:val="24"/>
        </w:rPr>
        <w:t>11 ostvar</w:t>
      </w:r>
      <w:r>
        <w:rPr>
          <w:rFonts w:ascii="Times New Roman" w:hAnsi="Times New Roman" w:cs="Times New Roman"/>
          <w:sz w:val="24"/>
          <w:szCs w:val="24"/>
        </w:rPr>
        <w:t>eni su u iznosu od</w:t>
      </w:r>
      <w:r w:rsidR="003B266C">
        <w:rPr>
          <w:rFonts w:ascii="Times New Roman" w:hAnsi="Times New Roman" w:cs="Times New Roman"/>
          <w:sz w:val="24"/>
          <w:szCs w:val="24"/>
        </w:rPr>
        <w:t xml:space="preserve"> 9.603.864,56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="00586295">
        <w:rPr>
          <w:rFonts w:ascii="Times New Roman" w:hAnsi="Times New Roman" w:cs="Times New Roman"/>
          <w:sz w:val="24"/>
          <w:szCs w:val="24"/>
        </w:rPr>
        <w:t>i u odnosu na plan od</w:t>
      </w:r>
      <w:r w:rsidR="003B266C">
        <w:rPr>
          <w:rFonts w:ascii="Times New Roman" w:hAnsi="Times New Roman" w:cs="Times New Roman"/>
          <w:sz w:val="24"/>
          <w:szCs w:val="24"/>
        </w:rPr>
        <w:t xml:space="preserve"> 16.052.813,00 </w:t>
      </w:r>
      <w:r w:rsidR="00586295">
        <w:rPr>
          <w:rFonts w:ascii="Times New Roman" w:hAnsi="Times New Roman" w:cs="Times New Roman"/>
          <w:sz w:val="24"/>
          <w:szCs w:val="24"/>
        </w:rPr>
        <w:t>EUR predstavljaju izvršenje plana od</w:t>
      </w:r>
      <w:r w:rsidR="003B266C">
        <w:rPr>
          <w:rFonts w:ascii="Times New Roman" w:hAnsi="Times New Roman" w:cs="Times New Roman"/>
          <w:sz w:val="24"/>
          <w:szCs w:val="24"/>
        </w:rPr>
        <w:t xml:space="preserve"> 59,83</w:t>
      </w:r>
      <w:r w:rsidR="00586295">
        <w:rPr>
          <w:rFonts w:ascii="Times New Roman" w:hAnsi="Times New Roman" w:cs="Times New Roman"/>
          <w:sz w:val="24"/>
          <w:szCs w:val="24"/>
        </w:rPr>
        <w:t xml:space="preserve"> % i povećanje u odnosu na isto razdoblje 202</w:t>
      </w:r>
      <w:r w:rsidR="004B0AA4">
        <w:rPr>
          <w:rFonts w:ascii="Times New Roman" w:hAnsi="Times New Roman" w:cs="Times New Roman"/>
          <w:sz w:val="24"/>
          <w:szCs w:val="24"/>
        </w:rPr>
        <w:t>4</w:t>
      </w:r>
      <w:r w:rsidR="00586295">
        <w:rPr>
          <w:rFonts w:ascii="Times New Roman" w:hAnsi="Times New Roman" w:cs="Times New Roman"/>
          <w:sz w:val="24"/>
          <w:szCs w:val="24"/>
        </w:rPr>
        <w:t xml:space="preserve">. za </w:t>
      </w:r>
      <w:r w:rsidR="003B266C">
        <w:rPr>
          <w:rFonts w:ascii="Times New Roman" w:hAnsi="Times New Roman" w:cs="Times New Roman"/>
          <w:sz w:val="24"/>
          <w:szCs w:val="24"/>
        </w:rPr>
        <w:t>29,74</w:t>
      </w:r>
      <w:r w:rsidR="00586295">
        <w:rPr>
          <w:rFonts w:ascii="Times New Roman" w:hAnsi="Times New Roman" w:cs="Times New Roman"/>
          <w:sz w:val="24"/>
          <w:szCs w:val="24"/>
        </w:rPr>
        <w:t>%.</w:t>
      </w:r>
    </w:p>
    <w:p w:rsidR="006449C5" w:rsidRDefault="00586295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01.01.-30.06.202</w:t>
      </w:r>
      <w:r w:rsidR="004B0A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6449C5">
        <w:rPr>
          <w:rFonts w:ascii="Times New Roman" w:hAnsi="Times New Roman" w:cs="Times New Roman"/>
          <w:sz w:val="24"/>
          <w:szCs w:val="24"/>
        </w:rPr>
        <w:t xml:space="preserve">rihodi iz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49C5">
        <w:rPr>
          <w:rFonts w:ascii="Times New Roman" w:hAnsi="Times New Roman" w:cs="Times New Roman"/>
          <w:sz w:val="24"/>
          <w:szCs w:val="24"/>
        </w:rPr>
        <w:t>zvora 52</w:t>
      </w:r>
      <w:r w:rsidR="003F6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3F6FA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B266C">
        <w:rPr>
          <w:rFonts w:ascii="Times New Roman" w:hAnsi="Times New Roman" w:cs="Times New Roman"/>
          <w:sz w:val="24"/>
          <w:szCs w:val="24"/>
        </w:rPr>
        <w:t>15.316,94</w:t>
      </w:r>
      <w:r w:rsidR="00DB4870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870">
        <w:rPr>
          <w:rFonts w:ascii="Times New Roman" w:hAnsi="Times New Roman" w:cs="Times New Roman"/>
          <w:sz w:val="24"/>
          <w:szCs w:val="24"/>
        </w:rPr>
        <w:t>(</w:t>
      </w:r>
      <w:r w:rsidR="006449C5">
        <w:rPr>
          <w:rFonts w:ascii="Times New Roman" w:hAnsi="Times New Roman" w:cs="Times New Roman"/>
          <w:sz w:val="24"/>
          <w:szCs w:val="24"/>
        </w:rPr>
        <w:t>prihodi</w:t>
      </w:r>
      <w:r w:rsidR="007246C9">
        <w:rPr>
          <w:rFonts w:ascii="Times New Roman" w:hAnsi="Times New Roman" w:cs="Times New Roman"/>
          <w:sz w:val="24"/>
          <w:szCs w:val="24"/>
        </w:rPr>
        <w:t xml:space="preserve"> suda</w:t>
      </w:r>
      <w:r w:rsidR="006449C5">
        <w:rPr>
          <w:rFonts w:ascii="Times New Roman" w:hAnsi="Times New Roman" w:cs="Times New Roman"/>
          <w:sz w:val="24"/>
          <w:szCs w:val="24"/>
        </w:rPr>
        <w:t xml:space="preserve"> od pomoći od općinskih i gradskih proračuna za sufinanciranje poslova obnove zemljišnih knjiga</w:t>
      </w:r>
      <w:r w:rsidR="00DB4870">
        <w:rPr>
          <w:rFonts w:ascii="Times New Roman" w:hAnsi="Times New Roman" w:cs="Times New Roman"/>
          <w:sz w:val="24"/>
          <w:szCs w:val="24"/>
        </w:rPr>
        <w:t>).</w:t>
      </w:r>
      <w:r w:rsidR="006449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6295" w:rsidRDefault="00586295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01.01.-30.06.202</w:t>
      </w:r>
      <w:r w:rsidR="004B0A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nisu ostvareni prihodi iz Izvora 31 i Izvora 43.</w:t>
      </w:r>
    </w:p>
    <w:p w:rsidR="006F3958" w:rsidRPr="006449C5" w:rsidRDefault="006F3958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84981" w:rsidRDefault="0052400C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>U razdoblju 01.01.-30.06.202</w:t>
      </w:r>
      <w:r w:rsidR="004B0AA4">
        <w:rPr>
          <w:rFonts w:ascii="Times New Roman" w:hAnsi="Times New Roman" w:cs="Times New Roman"/>
          <w:sz w:val="24"/>
          <w:szCs w:val="24"/>
        </w:rPr>
        <w:t>5</w:t>
      </w:r>
      <w:r w:rsidR="00F84981">
        <w:rPr>
          <w:rFonts w:ascii="Times New Roman" w:hAnsi="Times New Roman" w:cs="Times New Roman"/>
          <w:sz w:val="24"/>
          <w:szCs w:val="24"/>
        </w:rPr>
        <w:t xml:space="preserve">. rashodi za plaće iznosili su </w:t>
      </w:r>
      <w:r w:rsidR="003B266C">
        <w:rPr>
          <w:rFonts w:ascii="Times New Roman" w:hAnsi="Times New Roman" w:cs="Times New Roman"/>
          <w:sz w:val="24"/>
          <w:szCs w:val="24"/>
        </w:rPr>
        <w:t>6.117.127,69</w:t>
      </w:r>
      <w:r w:rsidR="004B0AA4">
        <w:rPr>
          <w:rFonts w:ascii="Times New Roman" w:hAnsi="Times New Roman" w:cs="Times New Roman"/>
          <w:sz w:val="24"/>
          <w:szCs w:val="24"/>
        </w:rPr>
        <w:t xml:space="preserve"> </w:t>
      </w:r>
      <w:r w:rsidR="00F84981">
        <w:rPr>
          <w:rFonts w:ascii="Times New Roman" w:hAnsi="Times New Roman" w:cs="Times New Roman"/>
          <w:sz w:val="24"/>
          <w:szCs w:val="24"/>
        </w:rPr>
        <w:t xml:space="preserve">EUR i u odnosu na </w:t>
      </w:r>
    </w:p>
    <w:p w:rsidR="00F8498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plan od </w:t>
      </w:r>
      <w:r w:rsidR="003B266C">
        <w:rPr>
          <w:rFonts w:ascii="Times New Roman" w:hAnsi="Times New Roman" w:cs="Times New Roman"/>
          <w:sz w:val="24"/>
          <w:szCs w:val="24"/>
        </w:rPr>
        <w:t>10.904.980,00</w:t>
      </w:r>
      <w:r>
        <w:rPr>
          <w:rFonts w:ascii="Times New Roman" w:hAnsi="Times New Roman" w:cs="Times New Roman"/>
          <w:sz w:val="24"/>
          <w:szCs w:val="24"/>
        </w:rPr>
        <w:t xml:space="preserve"> EUR predstavljaju izvršenje plana od</w:t>
      </w:r>
      <w:r w:rsidR="003B266C">
        <w:rPr>
          <w:rFonts w:ascii="Times New Roman" w:hAnsi="Times New Roman" w:cs="Times New Roman"/>
          <w:sz w:val="24"/>
          <w:szCs w:val="24"/>
        </w:rPr>
        <w:t xml:space="preserve"> 56,09</w:t>
      </w:r>
      <w:r>
        <w:rPr>
          <w:rFonts w:ascii="Times New Roman" w:hAnsi="Times New Roman" w:cs="Times New Roman"/>
          <w:sz w:val="24"/>
          <w:szCs w:val="24"/>
        </w:rPr>
        <w:t xml:space="preserve">% i povećanje u odnosu </w:t>
      </w:r>
    </w:p>
    <w:p w:rsidR="00EE6A66" w:rsidRDefault="00F84981" w:rsidP="003B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isto razdoblje 202</w:t>
      </w:r>
      <w:r w:rsidR="004B0A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za</w:t>
      </w:r>
      <w:r w:rsidR="003B266C">
        <w:rPr>
          <w:rFonts w:ascii="Times New Roman" w:hAnsi="Times New Roman" w:cs="Times New Roman"/>
          <w:sz w:val="24"/>
          <w:szCs w:val="24"/>
        </w:rPr>
        <w:t xml:space="preserve"> 18,65%.</w:t>
      </w:r>
      <w:r w:rsidR="00EE6A66">
        <w:rPr>
          <w:rFonts w:ascii="Times New Roman" w:hAnsi="Times New Roman" w:cs="Times New Roman"/>
          <w:sz w:val="24"/>
          <w:szCs w:val="24"/>
        </w:rPr>
        <w:t xml:space="preserve"> Do povećanja je došlo temeljem Uredbe o nazivima   </w:t>
      </w:r>
    </w:p>
    <w:p w:rsidR="00F84981" w:rsidRDefault="00EE6A66" w:rsidP="003B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radnih mjesta, uvjetima za raspored i koeficijentima za obračun plaće u državnoj službi</w:t>
      </w:r>
    </w:p>
    <w:p w:rsidR="00EE6A66" w:rsidRDefault="00EE6A66" w:rsidP="003B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(„Narodne novine“ 22/24), </w:t>
      </w:r>
      <w:r w:rsidR="0043743E">
        <w:rPr>
          <w:rFonts w:ascii="Times New Roman" w:hAnsi="Times New Roman" w:cs="Times New Roman"/>
          <w:sz w:val="24"/>
          <w:szCs w:val="24"/>
        </w:rPr>
        <w:t>Dodatkom III. Kolektivnom ugovoru za državne službenike</w:t>
      </w:r>
    </w:p>
    <w:p w:rsidR="0043743E" w:rsidRDefault="0043743E" w:rsidP="003B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05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namještenike („Narodne novine“ 128/23) te Zakona o plaći i drugim materijalnim pravima </w:t>
      </w:r>
    </w:p>
    <w:p w:rsidR="00F75059" w:rsidRDefault="0043743E" w:rsidP="003B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pravosudnih dužnosnika („Narodne novine“35/24 i 34/25).</w:t>
      </w:r>
      <w:r w:rsidR="00F75059">
        <w:rPr>
          <w:rFonts w:ascii="Times New Roman" w:hAnsi="Times New Roman" w:cs="Times New Roman"/>
          <w:sz w:val="24"/>
          <w:szCs w:val="24"/>
        </w:rPr>
        <w:t xml:space="preserve"> Temeljem navedenih Zakona </w:t>
      </w:r>
    </w:p>
    <w:p w:rsidR="00F75059" w:rsidRDefault="00F75059" w:rsidP="003B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nije planirano dovoljno sredstava na kontima rashoda za zaposlene te će se u rebalansu </w:t>
      </w:r>
    </w:p>
    <w:p w:rsidR="0043743E" w:rsidRDefault="00F75059" w:rsidP="003B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proračuna tražiti dodatna sredstva.</w:t>
      </w:r>
    </w:p>
    <w:p w:rsidR="00AB2351" w:rsidRDefault="00AB2351" w:rsidP="003B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351" w:rsidRDefault="00F8498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</w:t>
      </w:r>
      <w:r w:rsidR="003B26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na kontu 3</w:t>
      </w:r>
      <w:r w:rsidR="003B266C"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>-</w:t>
      </w:r>
      <w:r w:rsidR="003B266C">
        <w:rPr>
          <w:rFonts w:ascii="Times New Roman" w:hAnsi="Times New Roman" w:cs="Times New Roman"/>
          <w:sz w:val="24"/>
          <w:szCs w:val="24"/>
        </w:rPr>
        <w:t>Usluge tek. i inv. održavanja</w:t>
      </w:r>
      <w:r>
        <w:rPr>
          <w:rFonts w:ascii="Times New Roman" w:hAnsi="Times New Roman" w:cs="Times New Roman"/>
          <w:sz w:val="24"/>
          <w:szCs w:val="24"/>
        </w:rPr>
        <w:t xml:space="preserve"> ostvareni su </w:t>
      </w:r>
      <w:r w:rsidR="00AB23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2351" w:rsidRDefault="00AB235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981">
        <w:rPr>
          <w:rFonts w:ascii="Times New Roman" w:hAnsi="Times New Roman" w:cs="Times New Roman"/>
          <w:sz w:val="24"/>
          <w:szCs w:val="24"/>
        </w:rPr>
        <w:t>rashodi u iznosu od</w:t>
      </w:r>
      <w:r w:rsidR="003B2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53.307,41 </w:t>
      </w:r>
      <w:r w:rsidR="00F84981">
        <w:rPr>
          <w:rFonts w:ascii="Times New Roman" w:hAnsi="Times New Roman" w:cs="Times New Roman"/>
          <w:sz w:val="24"/>
          <w:szCs w:val="24"/>
        </w:rPr>
        <w:t>EUR</w:t>
      </w:r>
      <w:r w:rsidR="003B266C">
        <w:rPr>
          <w:rFonts w:ascii="Times New Roman" w:hAnsi="Times New Roman" w:cs="Times New Roman"/>
          <w:sz w:val="24"/>
          <w:szCs w:val="24"/>
        </w:rPr>
        <w:t xml:space="preserve"> </w:t>
      </w:r>
      <w:r w:rsidR="00F8498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 odnosu na plan za 2025.,koji iznosi 40.217,00 EUR,</w:t>
      </w:r>
      <w:r w:rsidR="00F84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351" w:rsidRDefault="00AB235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veći su za 32,55% zbog visokih izdataka za popravke klima sustava (</w:t>
      </w:r>
      <w:r w:rsidR="00881E54">
        <w:rPr>
          <w:rFonts w:ascii="Times New Roman" w:hAnsi="Times New Roman" w:cs="Times New Roman"/>
          <w:sz w:val="24"/>
          <w:szCs w:val="24"/>
        </w:rPr>
        <w:t xml:space="preserve">u rebalansu proračuna </w:t>
      </w:r>
    </w:p>
    <w:p w:rsidR="00881E54" w:rsidRDefault="00AB235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1E54">
        <w:rPr>
          <w:rFonts w:ascii="Times New Roman" w:hAnsi="Times New Roman" w:cs="Times New Roman"/>
          <w:sz w:val="24"/>
          <w:szCs w:val="24"/>
        </w:rPr>
        <w:t>tražit</w:t>
      </w:r>
      <w:r>
        <w:rPr>
          <w:rFonts w:ascii="Times New Roman" w:hAnsi="Times New Roman" w:cs="Times New Roman"/>
          <w:sz w:val="24"/>
          <w:szCs w:val="24"/>
        </w:rPr>
        <w:t xml:space="preserve"> će se dodatna sredstva).</w:t>
      </w:r>
      <w:r w:rsidR="00881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351" w:rsidRDefault="00881E54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2351" w:rsidRDefault="003B266C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01.01.-30.06.2025. na kontu 3236-Zdravstvene i veterinarske usluge</w:t>
      </w:r>
      <w:r w:rsidR="00AB23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B2351" w:rsidRDefault="00AB235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ostvareni su rashodi u iznosu 21.827,00 EUR i u odnosu na plan za 2025., koji iznosi </w:t>
      </w:r>
    </w:p>
    <w:p w:rsidR="00952C30" w:rsidRDefault="00AB2351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17.160,00 EUR, veći su za 27,20% zbog </w:t>
      </w:r>
      <w:r w:rsidR="00952C30">
        <w:rPr>
          <w:rFonts w:ascii="Times New Roman" w:hAnsi="Times New Roman" w:cs="Times New Roman"/>
          <w:sz w:val="24"/>
          <w:szCs w:val="24"/>
        </w:rPr>
        <w:t xml:space="preserve">rashoda za sistematske preglede službenika i </w:t>
      </w:r>
    </w:p>
    <w:p w:rsidR="003B266C" w:rsidRDefault="00952C30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namještenika preko 50 godina (u rebalansu proračuna tražit će se dodatna sredstva).</w:t>
      </w:r>
    </w:p>
    <w:p w:rsidR="0043743E" w:rsidRDefault="0043743E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66C" w:rsidRDefault="003B266C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66C" w:rsidRDefault="003B266C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01.01.-30.06.2025. na kontu 3237-Intelektualne i osobne usluge</w:t>
      </w:r>
      <w:r w:rsidR="00952C30">
        <w:rPr>
          <w:rFonts w:ascii="Times New Roman" w:hAnsi="Times New Roman" w:cs="Times New Roman"/>
          <w:sz w:val="24"/>
          <w:szCs w:val="24"/>
        </w:rPr>
        <w:t xml:space="preserve"> ostvareni</w:t>
      </w:r>
    </w:p>
    <w:p w:rsidR="00952C30" w:rsidRDefault="00952C30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 rashodi od 1.224.088,39 EUR i u odnosu na plan za 2025., koji iznosi 615.174,00 EUR,</w:t>
      </w:r>
    </w:p>
    <w:p w:rsidR="002D164C" w:rsidRDefault="00952C30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veći su za 98,98% zbog povećanih rashoda</w:t>
      </w:r>
      <w:r w:rsidR="00EE6A66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64C">
        <w:rPr>
          <w:rFonts w:ascii="Times New Roman" w:hAnsi="Times New Roman" w:cs="Times New Roman"/>
          <w:sz w:val="24"/>
          <w:szCs w:val="24"/>
        </w:rPr>
        <w:t>sudsk</w:t>
      </w:r>
      <w:r w:rsidR="00EE6A66">
        <w:rPr>
          <w:rFonts w:ascii="Times New Roman" w:hAnsi="Times New Roman" w:cs="Times New Roman"/>
          <w:sz w:val="24"/>
          <w:szCs w:val="24"/>
        </w:rPr>
        <w:t>e</w:t>
      </w:r>
      <w:r w:rsidR="002D164C">
        <w:rPr>
          <w:rFonts w:ascii="Times New Roman" w:hAnsi="Times New Roman" w:cs="Times New Roman"/>
          <w:sz w:val="24"/>
          <w:szCs w:val="24"/>
        </w:rPr>
        <w:t xml:space="preserve"> vještak</w:t>
      </w:r>
      <w:r w:rsidR="00EE6A66">
        <w:rPr>
          <w:rFonts w:ascii="Times New Roman" w:hAnsi="Times New Roman" w:cs="Times New Roman"/>
          <w:sz w:val="24"/>
          <w:szCs w:val="24"/>
        </w:rPr>
        <w:t>e</w:t>
      </w:r>
      <w:r w:rsidR="002D164C">
        <w:rPr>
          <w:rFonts w:ascii="Times New Roman" w:hAnsi="Times New Roman" w:cs="Times New Roman"/>
          <w:sz w:val="24"/>
          <w:szCs w:val="24"/>
        </w:rPr>
        <w:t xml:space="preserve"> i sudsk</w:t>
      </w:r>
      <w:r w:rsidR="00EE6A66">
        <w:rPr>
          <w:rFonts w:ascii="Times New Roman" w:hAnsi="Times New Roman" w:cs="Times New Roman"/>
          <w:sz w:val="24"/>
          <w:szCs w:val="24"/>
        </w:rPr>
        <w:t>e</w:t>
      </w:r>
      <w:r w:rsidR="002D164C">
        <w:rPr>
          <w:rFonts w:ascii="Times New Roman" w:hAnsi="Times New Roman" w:cs="Times New Roman"/>
          <w:sz w:val="24"/>
          <w:szCs w:val="24"/>
        </w:rPr>
        <w:t xml:space="preserve"> tumač</w:t>
      </w:r>
      <w:r w:rsidR="00EE6A66">
        <w:rPr>
          <w:rFonts w:ascii="Times New Roman" w:hAnsi="Times New Roman" w:cs="Times New Roman"/>
          <w:sz w:val="24"/>
          <w:szCs w:val="24"/>
        </w:rPr>
        <w:t>e</w:t>
      </w:r>
      <w:r w:rsidR="002D164C">
        <w:rPr>
          <w:rFonts w:ascii="Times New Roman" w:hAnsi="Times New Roman" w:cs="Times New Roman"/>
          <w:sz w:val="24"/>
          <w:szCs w:val="24"/>
        </w:rPr>
        <w:t>, a posebno</w:t>
      </w:r>
    </w:p>
    <w:p w:rsidR="002D164C" w:rsidRDefault="002D164C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zbog povećanih rashoda za odvjetnike zbog upute Visokog kaznenog suda RH od </w:t>
      </w:r>
    </w:p>
    <w:p w:rsidR="002D164C" w:rsidRDefault="002D164C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02. travnja 2025. da se rješenja o troškovima kaznenog postupka donose u roku od tri </w:t>
      </w:r>
    </w:p>
    <w:p w:rsidR="003B266C" w:rsidRDefault="002D164C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mjeseca od postavljenog zahtjeva (u rebalansu proračuna tražit će se dodatna sredstva).</w:t>
      </w:r>
      <w:r w:rsidR="00952C30">
        <w:rPr>
          <w:rFonts w:ascii="Times New Roman" w:hAnsi="Times New Roman" w:cs="Times New Roman"/>
          <w:sz w:val="24"/>
          <w:szCs w:val="24"/>
        </w:rPr>
        <w:t xml:space="preserve"> </w:t>
      </w:r>
      <w:r w:rsidR="003B26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1E54" w:rsidRDefault="00881E54" w:rsidP="00F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E54" w:rsidRDefault="00881E54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</w:t>
      </w:r>
      <w:r w:rsidR="003B26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kontu 4221-Uredska oprema i namještaj ostvareni su </w:t>
      </w:r>
    </w:p>
    <w:p w:rsidR="00D36957" w:rsidRDefault="00881E54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rashodi u iznosu od </w:t>
      </w:r>
      <w:r w:rsidR="002D164C">
        <w:rPr>
          <w:rFonts w:ascii="Times New Roman" w:hAnsi="Times New Roman" w:cs="Times New Roman"/>
          <w:sz w:val="24"/>
          <w:szCs w:val="24"/>
        </w:rPr>
        <w:t xml:space="preserve">6.669,00 EUR </w:t>
      </w:r>
      <w:r>
        <w:rPr>
          <w:rFonts w:ascii="Times New Roman" w:hAnsi="Times New Roman" w:cs="Times New Roman"/>
          <w:sz w:val="24"/>
          <w:szCs w:val="24"/>
        </w:rPr>
        <w:t>i predstavljaju rashode za nabavu uredskog namještaja</w:t>
      </w:r>
    </w:p>
    <w:p w:rsidR="00881E54" w:rsidRDefault="00881E54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ostale uredske opreme za potrebe suda</w:t>
      </w:r>
      <w:r w:rsidR="00FE02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Navedeni rashodi u cijelosti su financirani iz </w:t>
      </w:r>
    </w:p>
    <w:p w:rsidR="00A63A7C" w:rsidRDefault="00881E54" w:rsidP="0058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prenesenog viška iz Izvora 31-Vlastiti prihodi iz 202</w:t>
      </w:r>
      <w:r w:rsidR="00BF35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9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A7C" w:rsidRDefault="00A63A7C" w:rsidP="0058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7C" w:rsidRDefault="00A63A7C" w:rsidP="0058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01.01.-30.06.2025. na kontu 4511-Dodatna ulaganja na građevinskim </w:t>
      </w:r>
    </w:p>
    <w:p w:rsidR="00A63A7C" w:rsidRDefault="00A63A7C" w:rsidP="0058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objektima</w:t>
      </w:r>
      <w:r w:rsidR="00D3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nije bilo izvršenja jer se postupci javne nabave planiraju provesti u drugom </w:t>
      </w:r>
    </w:p>
    <w:p w:rsidR="002D315A" w:rsidRDefault="00A63A7C" w:rsidP="0058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polugodištu tekuće godine kada sudu bude dostavljena potrebna dokumentacija.</w:t>
      </w:r>
    </w:p>
    <w:p w:rsidR="00A63A7C" w:rsidRDefault="00A63A7C" w:rsidP="0058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983" w:rsidRDefault="006A2983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</w:t>
      </w:r>
      <w:r w:rsidR="00BF35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svim ostalim rashodima poslovanja nije bilo većih </w:t>
      </w:r>
    </w:p>
    <w:p w:rsidR="006A2983" w:rsidRDefault="006A2983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odstupanja od planiranih za iste.</w:t>
      </w:r>
    </w:p>
    <w:p w:rsidR="0052400C" w:rsidRDefault="002D315A" w:rsidP="0037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40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400C" w:rsidRPr="0052400C" w:rsidRDefault="005240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 xml:space="preserve">PRIJENOS SREDSTAVA </w:t>
      </w:r>
      <w:r w:rsidR="00D01B9A">
        <w:rPr>
          <w:rFonts w:ascii="Times New Roman" w:hAnsi="Times New Roman" w:cs="Times New Roman"/>
          <w:b/>
          <w:sz w:val="24"/>
          <w:szCs w:val="24"/>
        </w:rPr>
        <w:t>U SLJEDEĆE RAZDOBLJE</w:t>
      </w:r>
    </w:p>
    <w:p w:rsidR="00186B7B" w:rsidRDefault="00A63A7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315A">
        <w:rPr>
          <w:rFonts w:ascii="Times New Roman" w:hAnsi="Times New Roman" w:cs="Times New Roman"/>
          <w:sz w:val="24"/>
          <w:szCs w:val="24"/>
        </w:rPr>
        <w:t>P</w:t>
      </w:r>
      <w:r w:rsidR="00E74D93">
        <w:rPr>
          <w:rFonts w:ascii="Times New Roman" w:hAnsi="Times New Roman" w:cs="Times New Roman"/>
          <w:sz w:val="24"/>
          <w:szCs w:val="24"/>
        </w:rPr>
        <w:t xml:space="preserve">rijenos sredstava iz </w:t>
      </w:r>
      <w:r w:rsidR="00377724">
        <w:rPr>
          <w:rFonts w:ascii="Times New Roman" w:hAnsi="Times New Roman" w:cs="Times New Roman"/>
          <w:sz w:val="24"/>
          <w:szCs w:val="24"/>
        </w:rPr>
        <w:t>202</w:t>
      </w:r>
      <w:r w:rsidR="00BF3537">
        <w:rPr>
          <w:rFonts w:ascii="Times New Roman" w:hAnsi="Times New Roman" w:cs="Times New Roman"/>
          <w:sz w:val="24"/>
          <w:szCs w:val="24"/>
        </w:rPr>
        <w:t>4</w:t>
      </w:r>
      <w:r w:rsidR="00377724">
        <w:rPr>
          <w:rFonts w:ascii="Times New Roman" w:hAnsi="Times New Roman" w:cs="Times New Roman"/>
          <w:sz w:val="24"/>
          <w:szCs w:val="24"/>
        </w:rPr>
        <w:t xml:space="preserve">. </w:t>
      </w:r>
      <w:r w:rsidR="00E74D93">
        <w:rPr>
          <w:rFonts w:ascii="Times New Roman" w:hAnsi="Times New Roman" w:cs="Times New Roman"/>
          <w:sz w:val="24"/>
          <w:szCs w:val="24"/>
        </w:rPr>
        <w:t>godin</w:t>
      </w:r>
      <w:r w:rsidR="00377724">
        <w:rPr>
          <w:rFonts w:ascii="Times New Roman" w:hAnsi="Times New Roman" w:cs="Times New Roman"/>
          <w:sz w:val="24"/>
          <w:szCs w:val="24"/>
        </w:rPr>
        <w:t>e</w:t>
      </w:r>
      <w:r w:rsidR="002D315A">
        <w:rPr>
          <w:rFonts w:ascii="Times New Roman" w:hAnsi="Times New Roman" w:cs="Times New Roman"/>
          <w:sz w:val="24"/>
          <w:szCs w:val="24"/>
        </w:rPr>
        <w:t xml:space="preserve"> na izvor</w:t>
      </w:r>
      <w:r w:rsidR="006A2983">
        <w:rPr>
          <w:rFonts w:ascii="Times New Roman" w:hAnsi="Times New Roman" w:cs="Times New Roman"/>
          <w:sz w:val="24"/>
          <w:szCs w:val="24"/>
        </w:rPr>
        <w:t xml:space="preserve">u 31-Vlastiti prihodi iznosi </w:t>
      </w:r>
      <w:r w:rsidR="00BF3537">
        <w:rPr>
          <w:rFonts w:ascii="Times New Roman" w:hAnsi="Times New Roman" w:cs="Times New Roman"/>
          <w:sz w:val="24"/>
          <w:szCs w:val="24"/>
        </w:rPr>
        <w:t>7.696,13</w:t>
      </w:r>
      <w:r w:rsidR="006A2983">
        <w:rPr>
          <w:rFonts w:ascii="Times New Roman" w:hAnsi="Times New Roman" w:cs="Times New Roman"/>
          <w:sz w:val="24"/>
          <w:szCs w:val="24"/>
        </w:rPr>
        <w:t xml:space="preserve"> EUR te na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2983">
        <w:rPr>
          <w:rFonts w:ascii="Times New Roman" w:hAnsi="Times New Roman" w:cs="Times New Roman"/>
          <w:sz w:val="24"/>
          <w:szCs w:val="24"/>
        </w:rPr>
        <w:t>izvoru</w:t>
      </w:r>
      <w:r w:rsidR="00854713">
        <w:rPr>
          <w:rFonts w:ascii="Times New Roman" w:hAnsi="Times New Roman" w:cs="Times New Roman"/>
          <w:sz w:val="24"/>
          <w:szCs w:val="24"/>
        </w:rPr>
        <w:t xml:space="preserve"> 52-Ostale pomoći</w:t>
      </w:r>
      <w:r w:rsidR="006A2983">
        <w:rPr>
          <w:rFonts w:ascii="Times New Roman" w:hAnsi="Times New Roman" w:cs="Times New Roman"/>
          <w:sz w:val="24"/>
          <w:szCs w:val="24"/>
        </w:rPr>
        <w:t xml:space="preserve"> iznosi 2.686,31 EUR</w:t>
      </w:r>
      <w:r w:rsidR="00854713">
        <w:rPr>
          <w:rFonts w:ascii="Times New Roman" w:hAnsi="Times New Roman" w:cs="Times New Roman"/>
          <w:sz w:val="24"/>
          <w:szCs w:val="24"/>
        </w:rPr>
        <w:t xml:space="preserve">. </w:t>
      </w:r>
      <w:r w:rsidR="006A2983">
        <w:rPr>
          <w:rFonts w:ascii="Times New Roman" w:hAnsi="Times New Roman" w:cs="Times New Roman"/>
          <w:sz w:val="24"/>
          <w:szCs w:val="24"/>
        </w:rPr>
        <w:t>U razdoblju 01.01.-30.06.202</w:t>
      </w:r>
      <w:r w:rsidR="00BF3537">
        <w:rPr>
          <w:rFonts w:ascii="Times New Roman" w:hAnsi="Times New Roman" w:cs="Times New Roman"/>
          <w:sz w:val="24"/>
          <w:szCs w:val="24"/>
        </w:rPr>
        <w:t>5</w:t>
      </w:r>
      <w:r w:rsidR="006A2983">
        <w:rPr>
          <w:rFonts w:ascii="Times New Roman" w:hAnsi="Times New Roman" w:cs="Times New Roman"/>
          <w:sz w:val="24"/>
          <w:szCs w:val="24"/>
        </w:rPr>
        <w:t>. s</w:t>
      </w:r>
      <w:r w:rsidR="00854713">
        <w:rPr>
          <w:rFonts w:ascii="Times New Roman" w:hAnsi="Times New Roman" w:cs="Times New Roman"/>
          <w:sz w:val="24"/>
          <w:szCs w:val="24"/>
        </w:rPr>
        <w:t xml:space="preserve">redstva na </w:t>
      </w:r>
      <w:r w:rsidR="007E1019">
        <w:rPr>
          <w:rFonts w:ascii="Times New Roman" w:hAnsi="Times New Roman" w:cs="Times New Roman"/>
          <w:sz w:val="24"/>
          <w:szCs w:val="24"/>
        </w:rPr>
        <w:t>I</w:t>
      </w:r>
      <w:r w:rsidR="00854713">
        <w:rPr>
          <w:rFonts w:ascii="Times New Roman" w:hAnsi="Times New Roman" w:cs="Times New Roman"/>
          <w:sz w:val="24"/>
          <w:szCs w:val="24"/>
        </w:rPr>
        <w:t>zvoru 31</w:t>
      </w:r>
      <w:r w:rsidR="00D01B9A">
        <w:rPr>
          <w:rFonts w:ascii="Times New Roman" w:hAnsi="Times New Roman" w:cs="Times New Roman"/>
          <w:sz w:val="24"/>
          <w:szCs w:val="24"/>
        </w:rPr>
        <w:t xml:space="preserve"> iz prenesenog viška iz 202</w:t>
      </w:r>
      <w:r w:rsidR="00BF3537">
        <w:rPr>
          <w:rFonts w:ascii="Times New Roman" w:hAnsi="Times New Roman" w:cs="Times New Roman"/>
          <w:sz w:val="24"/>
          <w:szCs w:val="24"/>
        </w:rPr>
        <w:t>4</w:t>
      </w:r>
      <w:r w:rsidR="00D01B9A">
        <w:rPr>
          <w:rFonts w:ascii="Times New Roman" w:hAnsi="Times New Roman" w:cs="Times New Roman"/>
          <w:sz w:val="24"/>
          <w:szCs w:val="24"/>
        </w:rPr>
        <w:t>.</w:t>
      </w:r>
      <w:r w:rsidR="006A2983">
        <w:rPr>
          <w:rFonts w:ascii="Times New Roman" w:hAnsi="Times New Roman" w:cs="Times New Roman"/>
          <w:sz w:val="24"/>
          <w:szCs w:val="24"/>
        </w:rPr>
        <w:t xml:space="preserve"> </w:t>
      </w:r>
      <w:r w:rsidR="007E1019">
        <w:rPr>
          <w:rFonts w:ascii="Times New Roman" w:hAnsi="Times New Roman" w:cs="Times New Roman"/>
          <w:sz w:val="24"/>
          <w:szCs w:val="24"/>
        </w:rPr>
        <w:t>su</w:t>
      </w:r>
      <w:r w:rsidR="006A2983">
        <w:rPr>
          <w:rFonts w:ascii="Times New Roman" w:hAnsi="Times New Roman" w:cs="Times New Roman"/>
          <w:sz w:val="24"/>
          <w:szCs w:val="24"/>
        </w:rPr>
        <w:t xml:space="preserve"> se</w:t>
      </w:r>
      <w:r w:rsidR="00854713">
        <w:rPr>
          <w:rFonts w:ascii="Times New Roman" w:hAnsi="Times New Roman" w:cs="Times New Roman"/>
          <w:sz w:val="24"/>
          <w:szCs w:val="24"/>
        </w:rPr>
        <w:t xml:space="preserve"> </w:t>
      </w:r>
      <w:r w:rsidR="00357F96">
        <w:rPr>
          <w:rFonts w:ascii="Times New Roman" w:hAnsi="Times New Roman" w:cs="Times New Roman"/>
          <w:sz w:val="24"/>
          <w:szCs w:val="24"/>
        </w:rPr>
        <w:t>k</w:t>
      </w:r>
      <w:r w:rsidR="00854713">
        <w:rPr>
          <w:rFonts w:ascii="Times New Roman" w:hAnsi="Times New Roman" w:cs="Times New Roman"/>
          <w:sz w:val="24"/>
          <w:szCs w:val="24"/>
        </w:rPr>
        <w:t>orist</w:t>
      </w:r>
      <w:r w:rsidR="006A2983">
        <w:rPr>
          <w:rFonts w:ascii="Times New Roman" w:hAnsi="Times New Roman" w:cs="Times New Roman"/>
          <w:sz w:val="24"/>
          <w:szCs w:val="24"/>
        </w:rPr>
        <w:t xml:space="preserve">ila </w:t>
      </w:r>
      <w:r w:rsidR="00854713">
        <w:rPr>
          <w:rFonts w:ascii="Times New Roman" w:hAnsi="Times New Roman" w:cs="Times New Roman"/>
          <w:sz w:val="24"/>
          <w:szCs w:val="24"/>
        </w:rPr>
        <w:t>za nabavu dugotrajne nefinancijske imovine</w:t>
      </w:r>
      <w:r w:rsidR="007E101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F3537">
        <w:rPr>
          <w:rFonts w:ascii="Times New Roman" w:hAnsi="Times New Roman" w:cs="Times New Roman"/>
          <w:sz w:val="24"/>
          <w:szCs w:val="24"/>
        </w:rPr>
        <w:t>6.669,00</w:t>
      </w:r>
      <w:r w:rsidR="007E1019">
        <w:rPr>
          <w:rFonts w:ascii="Times New Roman" w:hAnsi="Times New Roman" w:cs="Times New Roman"/>
          <w:sz w:val="24"/>
          <w:szCs w:val="24"/>
        </w:rPr>
        <w:t xml:space="preserve"> EUR</w:t>
      </w:r>
      <w:r w:rsidR="006A2983">
        <w:rPr>
          <w:rFonts w:ascii="Times New Roman" w:hAnsi="Times New Roman" w:cs="Times New Roman"/>
          <w:sz w:val="24"/>
          <w:szCs w:val="24"/>
        </w:rPr>
        <w:t>,</w:t>
      </w:r>
      <w:r w:rsidR="00854713">
        <w:rPr>
          <w:rFonts w:ascii="Times New Roman" w:hAnsi="Times New Roman" w:cs="Times New Roman"/>
          <w:sz w:val="24"/>
          <w:szCs w:val="24"/>
        </w:rPr>
        <w:t xml:space="preserve"> a na izvoru 52 </w:t>
      </w:r>
      <w:r w:rsidR="00357F96">
        <w:rPr>
          <w:rFonts w:ascii="Times New Roman" w:hAnsi="Times New Roman" w:cs="Times New Roman"/>
          <w:sz w:val="24"/>
          <w:szCs w:val="24"/>
        </w:rPr>
        <w:t xml:space="preserve">se </w:t>
      </w:r>
      <w:r w:rsidR="00D01B9A">
        <w:rPr>
          <w:rFonts w:ascii="Times New Roman" w:hAnsi="Times New Roman" w:cs="Times New Roman"/>
          <w:sz w:val="24"/>
          <w:szCs w:val="24"/>
        </w:rPr>
        <w:t xml:space="preserve">nisu </w:t>
      </w:r>
      <w:r w:rsidR="00357F96">
        <w:rPr>
          <w:rFonts w:ascii="Times New Roman" w:hAnsi="Times New Roman" w:cs="Times New Roman"/>
          <w:sz w:val="24"/>
          <w:szCs w:val="24"/>
        </w:rPr>
        <w:t>koristi</w:t>
      </w:r>
      <w:r w:rsidR="006A2983">
        <w:rPr>
          <w:rFonts w:ascii="Times New Roman" w:hAnsi="Times New Roman" w:cs="Times New Roman"/>
          <w:sz w:val="24"/>
          <w:szCs w:val="24"/>
        </w:rPr>
        <w:t>la</w:t>
      </w:r>
      <w:r w:rsidR="00D01B9A">
        <w:rPr>
          <w:rFonts w:ascii="Times New Roman" w:hAnsi="Times New Roman" w:cs="Times New Roman"/>
          <w:sz w:val="24"/>
          <w:szCs w:val="24"/>
        </w:rPr>
        <w:t xml:space="preserve"> sredstva iz prenesenog viška iz 202</w:t>
      </w:r>
      <w:r w:rsidR="00BF3537">
        <w:rPr>
          <w:rFonts w:ascii="Times New Roman" w:hAnsi="Times New Roman" w:cs="Times New Roman"/>
          <w:sz w:val="24"/>
          <w:szCs w:val="24"/>
        </w:rPr>
        <w:t>4</w:t>
      </w:r>
      <w:r w:rsidR="00D01B9A">
        <w:rPr>
          <w:rFonts w:ascii="Times New Roman" w:hAnsi="Times New Roman" w:cs="Times New Roman"/>
          <w:sz w:val="24"/>
          <w:szCs w:val="24"/>
        </w:rPr>
        <w:t>.</w:t>
      </w:r>
      <w:r w:rsidR="00357F96">
        <w:rPr>
          <w:rFonts w:ascii="Times New Roman" w:hAnsi="Times New Roman" w:cs="Times New Roman"/>
          <w:sz w:val="24"/>
          <w:szCs w:val="24"/>
        </w:rPr>
        <w:t xml:space="preserve"> </w:t>
      </w:r>
      <w:r w:rsidR="008547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4ED0" w:rsidRDefault="00B24ED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Voditeljica </w:t>
      </w:r>
      <w:r w:rsidR="002D164C">
        <w:rPr>
          <w:rFonts w:ascii="Times New Roman" w:hAnsi="Times New Roman" w:cs="Times New Roman"/>
          <w:sz w:val="24"/>
          <w:szCs w:val="24"/>
        </w:rPr>
        <w:t>Službe</w:t>
      </w: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financijsko-materijalnog poslovanja                                                 Predsjednik suda:</w:t>
      </w:r>
    </w:p>
    <w:p w:rsidR="00F4566A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66A" w:rsidRPr="00F471E7" w:rsidRDefault="00F4566A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Katija Filipović-Grčić                                                                   Dražen Maravić</w:t>
      </w:r>
    </w:p>
    <w:sectPr w:rsidR="00F4566A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D0A1C"/>
    <w:rsid w:val="00186B7B"/>
    <w:rsid w:val="00245B1D"/>
    <w:rsid w:val="0029735D"/>
    <w:rsid w:val="00297F7A"/>
    <w:rsid w:val="002D164C"/>
    <w:rsid w:val="002D315A"/>
    <w:rsid w:val="00357F96"/>
    <w:rsid w:val="00377724"/>
    <w:rsid w:val="003A22DB"/>
    <w:rsid w:val="003B266C"/>
    <w:rsid w:val="003F6FA6"/>
    <w:rsid w:val="00407290"/>
    <w:rsid w:val="0043743E"/>
    <w:rsid w:val="00466878"/>
    <w:rsid w:val="0048082F"/>
    <w:rsid w:val="004A2E1C"/>
    <w:rsid w:val="004B0AA4"/>
    <w:rsid w:val="0052400C"/>
    <w:rsid w:val="00553D73"/>
    <w:rsid w:val="00567418"/>
    <w:rsid w:val="005722A3"/>
    <w:rsid w:val="00586295"/>
    <w:rsid w:val="005C1418"/>
    <w:rsid w:val="00605080"/>
    <w:rsid w:val="00624C16"/>
    <w:rsid w:val="006449C5"/>
    <w:rsid w:val="006A2983"/>
    <w:rsid w:val="006D7797"/>
    <w:rsid w:val="006F3958"/>
    <w:rsid w:val="0072334A"/>
    <w:rsid w:val="007246C9"/>
    <w:rsid w:val="007E1019"/>
    <w:rsid w:val="007F3C94"/>
    <w:rsid w:val="00854713"/>
    <w:rsid w:val="00881E54"/>
    <w:rsid w:val="00886D68"/>
    <w:rsid w:val="0094274B"/>
    <w:rsid w:val="00952C30"/>
    <w:rsid w:val="00975BA7"/>
    <w:rsid w:val="009D7CA0"/>
    <w:rsid w:val="00A63A7C"/>
    <w:rsid w:val="00AB2351"/>
    <w:rsid w:val="00AC288F"/>
    <w:rsid w:val="00AE2812"/>
    <w:rsid w:val="00B24ED0"/>
    <w:rsid w:val="00B7793B"/>
    <w:rsid w:val="00BF3537"/>
    <w:rsid w:val="00BF44C6"/>
    <w:rsid w:val="00CA12E2"/>
    <w:rsid w:val="00D019AB"/>
    <w:rsid w:val="00D01B9A"/>
    <w:rsid w:val="00D36957"/>
    <w:rsid w:val="00DB4870"/>
    <w:rsid w:val="00DD2586"/>
    <w:rsid w:val="00DF778D"/>
    <w:rsid w:val="00E17E79"/>
    <w:rsid w:val="00E34EA9"/>
    <w:rsid w:val="00E74D93"/>
    <w:rsid w:val="00EE6A66"/>
    <w:rsid w:val="00F4566A"/>
    <w:rsid w:val="00F471E7"/>
    <w:rsid w:val="00F70550"/>
    <w:rsid w:val="00F75059"/>
    <w:rsid w:val="00F84981"/>
    <w:rsid w:val="00FD2770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DAB1D-9884-4868-931E-0C119AEF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37</cp:revision>
  <cp:lastPrinted>2025-07-29T11:45:00Z</cp:lastPrinted>
  <dcterms:created xsi:type="dcterms:W3CDTF">2022-09-02T12:49:00Z</dcterms:created>
  <dcterms:modified xsi:type="dcterms:W3CDTF">2025-07-30T07:32:00Z</dcterms:modified>
</cp:coreProperties>
</file>