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3" w:rsidRPr="002042B9" w:rsidRDefault="00C54EFE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  <w:t>17 Su-</w:t>
      </w:r>
      <w:r w:rsidR="000A22BD">
        <w:rPr>
          <w:rFonts w:ascii="Arial" w:hAnsi="Arial" w:cs="Arial"/>
          <w:sz w:val="24"/>
          <w:szCs w:val="24"/>
        </w:rPr>
        <w:t>269/2025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Razdjel: 109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Glava: 10980 </w:t>
      </w:r>
      <w:r w:rsidRPr="002042B9">
        <w:rPr>
          <w:rFonts w:ascii="Arial" w:hAnsi="Arial" w:cs="Arial"/>
          <w:b/>
          <w:sz w:val="24"/>
          <w:szCs w:val="24"/>
        </w:rPr>
        <w:t>OPĆINSKI SUD U METKOVIĆU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RKP: 50555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MB: 03107957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OIB: 46522572970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Andrije Hebranga 9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20350 Metković</w:t>
      </w:r>
    </w:p>
    <w:p w:rsidR="00305A17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Aktivnost: 6410006</w:t>
      </w:r>
    </w:p>
    <w:p w:rsidR="002042B9" w:rsidRPr="002042B9" w:rsidRDefault="002042B9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 2083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Šifra djelatnosti: 8423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IBAN: HR84 2390 0011 1010 6058 8 – redovni račun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IBAN: HR79 2390 0011 3000 6859 4 – depozitni račun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Zakonski predstavnik: </w:t>
      </w:r>
      <w:r w:rsidR="002042B9">
        <w:rPr>
          <w:rFonts w:ascii="Arial" w:hAnsi="Arial" w:cs="Arial"/>
          <w:sz w:val="24"/>
          <w:szCs w:val="24"/>
        </w:rPr>
        <w:t xml:space="preserve">sutkinja </w:t>
      </w:r>
      <w:r w:rsidRPr="002042B9">
        <w:rPr>
          <w:rFonts w:ascii="Arial" w:hAnsi="Arial" w:cs="Arial"/>
          <w:sz w:val="24"/>
          <w:szCs w:val="24"/>
        </w:rPr>
        <w:t xml:space="preserve">Marijana Zloić-Talajić, </w:t>
      </w:r>
      <w:r w:rsidR="002042B9">
        <w:rPr>
          <w:rFonts w:ascii="Arial" w:hAnsi="Arial" w:cs="Arial"/>
          <w:sz w:val="24"/>
          <w:szCs w:val="24"/>
        </w:rPr>
        <w:t>predsjednica suda</w:t>
      </w:r>
    </w:p>
    <w:p w:rsidR="006B7BC7" w:rsidRPr="002042B9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6B7BC7" w:rsidRPr="002042B9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CA12E2" w:rsidRPr="002042B9" w:rsidRDefault="00F471E7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042B9">
        <w:rPr>
          <w:rFonts w:ascii="Arial" w:hAnsi="Arial" w:cs="Arial"/>
          <w:b/>
          <w:sz w:val="28"/>
          <w:szCs w:val="24"/>
        </w:rPr>
        <w:t xml:space="preserve">OBRAZLOŽENJE OPĆEG DIJELA </w:t>
      </w:r>
      <w:r w:rsidR="000E0194" w:rsidRPr="002042B9">
        <w:rPr>
          <w:rFonts w:ascii="Arial" w:hAnsi="Arial" w:cs="Arial"/>
          <w:b/>
          <w:sz w:val="28"/>
          <w:szCs w:val="24"/>
        </w:rPr>
        <w:t>POLUGODIŠNJEG IZVJEŠTAJA O IZVRŠENJU FINACIJSKOG PLANA 202</w:t>
      </w:r>
      <w:r w:rsidR="000A22BD">
        <w:rPr>
          <w:rFonts w:ascii="Arial" w:hAnsi="Arial" w:cs="Arial"/>
          <w:b/>
          <w:sz w:val="28"/>
          <w:szCs w:val="24"/>
        </w:rPr>
        <w:t>5</w:t>
      </w:r>
      <w:r w:rsidR="000E0194" w:rsidRPr="002042B9">
        <w:rPr>
          <w:rFonts w:ascii="Arial" w:hAnsi="Arial" w:cs="Arial"/>
          <w:b/>
          <w:sz w:val="28"/>
          <w:szCs w:val="24"/>
        </w:rPr>
        <w:t>.</w:t>
      </w:r>
    </w:p>
    <w:p w:rsidR="00B7793B" w:rsidRPr="002042B9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BC7" w:rsidRPr="002042B9" w:rsidRDefault="006B7BC7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t>PRIHODI I PRIMICI</w:t>
      </w:r>
    </w:p>
    <w:p w:rsidR="002A4CAC" w:rsidRPr="002042B9" w:rsidRDefault="002A4CAC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CAC" w:rsidRPr="002042B9" w:rsidRDefault="00762A0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Ukupni p</w:t>
      </w:r>
      <w:r w:rsidR="006A7919" w:rsidRPr="002042B9">
        <w:rPr>
          <w:rFonts w:ascii="Arial" w:hAnsi="Arial" w:cs="Arial"/>
          <w:sz w:val="24"/>
          <w:szCs w:val="24"/>
        </w:rPr>
        <w:t xml:space="preserve">lanirani prihodi i primici </w:t>
      </w:r>
      <w:r w:rsidR="00CA1BFB" w:rsidRPr="002042B9">
        <w:rPr>
          <w:rFonts w:ascii="Arial" w:hAnsi="Arial" w:cs="Arial"/>
          <w:sz w:val="24"/>
          <w:szCs w:val="24"/>
        </w:rPr>
        <w:t>u tekućem planu 202</w:t>
      </w:r>
      <w:r w:rsidR="000A22BD">
        <w:rPr>
          <w:rFonts w:ascii="Arial" w:hAnsi="Arial" w:cs="Arial"/>
          <w:sz w:val="24"/>
          <w:szCs w:val="24"/>
        </w:rPr>
        <w:t>5</w:t>
      </w:r>
      <w:r w:rsidR="00CA1BFB" w:rsidRPr="002042B9">
        <w:rPr>
          <w:rFonts w:ascii="Arial" w:hAnsi="Arial" w:cs="Arial"/>
          <w:sz w:val="24"/>
          <w:szCs w:val="24"/>
        </w:rPr>
        <w:t xml:space="preserve">. i izvornom planu ili rebalansu iznose </w:t>
      </w:r>
      <w:r w:rsidR="00EB0728">
        <w:rPr>
          <w:rFonts w:ascii="Arial" w:hAnsi="Arial" w:cs="Arial"/>
          <w:sz w:val="24"/>
          <w:szCs w:val="24"/>
        </w:rPr>
        <w:t>2.108.489</w:t>
      </w:r>
      <w:r w:rsidR="00CA1BFB" w:rsidRPr="002042B9">
        <w:rPr>
          <w:rFonts w:ascii="Arial" w:hAnsi="Arial" w:cs="Arial"/>
          <w:sz w:val="24"/>
          <w:szCs w:val="24"/>
        </w:rPr>
        <w:t xml:space="preserve"> </w:t>
      </w:r>
      <w:r w:rsidR="006A7919" w:rsidRPr="002042B9">
        <w:rPr>
          <w:rFonts w:ascii="Arial" w:hAnsi="Arial" w:cs="Arial"/>
          <w:sz w:val="24"/>
          <w:szCs w:val="24"/>
        </w:rPr>
        <w:t>€</w:t>
      </w:r>
      <w:r w:rsidR="00054221" w:rsidRPr="002042B9">
        <w:rPr>
          <w:rFonts w:ascii="Arial" w:hAnsi="Arial" w:cs="Arial"/>
          <w:sz w:val="24"/>
          <w:szCs w:val="24"/>
        </w:rPr>
        <w:t xml:space="preserve"> a sastoje se od</w:t>
      </w:r>
      <w:r w:rsidR="006A7919" w:rsidRPr="002042B9">
        <w:rPr>
          <w:rFonts w:ascii="Arial" w:hAnsi="Arial" w:cs="Arial"/>
          <w:sz w:val="24"/>
          <w:szCs w:val="24"/>
        </w:rPr>
        <w:t>:</w:t>
      </w:r>
    </w:p>
    <w:p w:rsidR="00054221" w:rsidRPr="002042B9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Prihoda iz nadležnoga proračuna</w:t>
      </w:r>
      <w:r w:rsidRPr="002042B9">
        <w:rPr>
          <w:rFonts w:ascii="Arial" w:hAnsi="Arial" w:cs="Arial"/>
          <w:sz w:val="24"/>
          <w:szCs w:val="24"/>
        </w:rPr>
        <w:t>:</w:t>
      </w:r>
    </w:p>
    <w:p w:rsidR="006A7919" w:rsidRPr="002042B9" w:rsidRDefault="006A7919" w:rsidP="00054221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EB0728">
        <w:rPr>
          <w:rFonts w:ascii="Arial" w:hAnsi="Arial" w:cs="Arial"/>
          <w:i/>
          <w:sz w:val="24"/>
          <w:szCs w:val="24"/>
        </w:rPr>
        <w:t>2</w:t>
      </w:r>
      <w:r w:rsidR="00305A17" w:rsidRPr="002042B9">
        <w:rPr>
          <w:rFonts w:ascii="Arial" w:hAnsi="Arial" w:cs="Arial"/>
          <w:i/>
          <w:sz w:val="24"/>
          <w:szCs w:val="24"/>
        </w:rPr>
        <w:t>.</w:t>
      </w:r>
      <w:r w:rsidR="00EB0728">
        <w:rPr>
          <w:rFonts w:ascii="Arial" w:hAnsi="Arial" w:cs="Arial"/>
          <w:i/>
          <w:sz w:val="24"/>
          <w:szCs w:val="24"/>
        </w:rPr>
        <w:t>098.435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6A7919" w:rsidRPr="002042B9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 od prodaje proizvoda i usluga</w:t>
      </w:r>
      <w:r w:rsidR="00762A0D" w:rsidRPr="002042B9">
        <w:rPr>
          <w:rFonts w:ascii="Arial" w:hAnsi="Arial" w:cs="Arial"/>
          <w:sz w:val="24"/>
          <w:szCs w:val="24"/>
        </w:rPr>
        <w:t>:</w:t>
      </w:r>
      <w:r w:rsidRPr="002042B9">
        <w:rPr>
          <w:rFonts w:ascii="Arial" w:hAnsi="Arial" w:cs="Arial"/>
          <w:sz w:val="24"/>
          <w:szCs w:val="24"/>
        </w:rPr>
        <w:t xml:space="preserve"> </w:t>
      </w:r>
    </w:p>
    <w:p w:rsidR="00054221" w:rsidRPr="002042B9" w:rsidRDefault="00054221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Izvo</w:t>
      </w:r>
      <w:r w:rsidR="00EB0728">
        <w:rPr>
          <w:rFonts w:ascii="Arial" w:hAnsi="Arial" w:cs="Arial"/>
          <w:i/>
          <w:sz w:val="24"/>
          <w:szCs w:val="24"/>
        </w:rPr>
        <w:t>r 31 Vlastiti prihodi iznose 100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305A17" w:rsidRPr="002042B9" w:rsidRDefault="00305A17" w:rsidP="00305A1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Prihodi proračunskim korisnicima iz proračuna koji im nije nadležan</w:t>
      </w:r>
      <w:r w:rsidRPr="002042B9">
        <w:rPr>
          <w:rFonts w:ascii="Arial" w:hAnsi="Arial" w:cs="Arial"/>
          <w:sz w:val="24"/>
          <w:szCs w:val="24"/>
        </w:rPr>
        <w:t xml:space="preserve">: 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52 Prihodi od općina i gradova za novu K.O. izmjeru </w:t>
      </w:r>
      <w:r w:rsidR="002042B9">
        <w:rPr>
          <w:rFonts w:ascii="Arial" w:hAnsi="Arial" w:cs="Arial"/>
          <w:i/>
          <w:sz w:val="24"/>
          <w:szCs w:val="24"/>
        </w:rPr>
        <w:t>9.954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CA1BFB" w:rsidRPr="002042B9" w:rsidRDefault="00CA1BFB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A1BFB" w:rsidRPr="002042B9" w:rsidRDefault="00CA1BFB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Ostvarenje/izvršenje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 prihoda i primitaka</w:t>
      </w:r>
      <w:r w:rsidRPr="002042B9">
        <w:rPr>
          <w:rFonts w:ascii="Arial" w:hAnsi="Arial" w:cs="Arial"/>
          <w:i/>
          <w:sz w:val="24"/>
          <w:szCs w:val="24"/>
        </w:rPr>
        <w:t xml:space="preserve"> 1.-6.202</w:t>
      </w:r>
      <w:r w:rsidR="00EB0728">
        <w:rPr>
          <w:rFonts w:ascii="Arial" w:hAnsi="Arial" w:cs="Arial"/>
          <w:i/>
          <w:sz w:val="24"/>
          <w:szCs w:val="24"/>
        </w:rPr>
        <w:t>4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EB0728">
        <w:rPr>
          <w:rFonts w:ascii="Arial" w:hAnsi="Arial" w:cs="Arial"/>
          <w:i/>
          <w:sz w:val="24"/>
          <w:szCs w:val="24"/>
        </w:rPr>
        <w:t>995.021,47</w:t>
      </w:r>
      <w:r w:rsidR="00EB0728" w:rsidRPr="002042B9">
        <w:rPr>
          <w:rFonts w:ascii="Arial" w:hAnsi="Arial" w:cs="Arial"/>
          <w:i/>
          <w:sz w:val="24"/>
          <w:szCs w:val="24"/>
        </w:rPr>
        <w:t xml:space="preserve"> </w:t>
      </w:r>
      <w:r w:rsidRPr="002042B9">
        <w:rPr>
          <w:rFonts w:ascii="Arial" w:hAnsi="Arial" w:cs="Arial"/>
          <w:i/>
          <w:sz w:val="24"/>
          <w:szCs w:val="24"/>
        </w:rPr>
        <w:t>€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 dok</w:t>
      </w:r>
      <w:r w:rsidRPr="002042B9">
        <w:rPr>
          <w:rFonts w:ascii="Arial" w:hAnsi="Arial" w:cs="Arial"/>
          <w:i/>
          <w:sz w:val="24"/>
          <w:szCs w:val="24"/>
        </w:rPr>
        <w:t xml:space="preserve"> ostvarenje/izvršenje 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prihoda i primitaka </w:t>
      </w:r>
      <w:r w:rsidRPr="002042B9">
        <w:rPr>
          <w:rFonts w:ascii="Arial" w:hAnsi="Arial" w:cs="Arial"/>
          <w:i/>
          <w:sz w:val="24"/>
          <w:szCs w:val="24"/>
        </w:rPr>
        <w:t>1.-6.202</w:t>
      </w:r>
      <w:r w:rsidR="00EB0728">
        <w:rPr>
          <w:rFonts w:ascii="Arial" w:hAnsi="Arial" w:cs="Arial"/>
          <w:i/>
          <w:sz w:val="24"/>
          <w:szCs w:val="24"/>
        </w:rPr>
        <w:t>5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EB0728">
        <w:rPr>
          <w:rFonts w:ascii="Arial" w:hAnsi="Arial" w:cs="Arial"/>
          <w:i/>
          <w:sz w:val="24"/>
          <w:szCs w:val="24"/>
        </w:rPr>
        <w:t>1.220.868,15</w:t>
      </w:r>
      <w:r w:rsidRPr="002042B9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EB0728">
        <w:rPr>
          <w:rFonts w:ascii="Arial" w:hAnsi="Arial" w:cs="Arial"/>
          <w:i/>
          <w:sz w:val="24"/>
          <w:szCs w:val="24"/>
        </w:rPr>
        <w:t>5</w:t>
      </w:r>
      <w:r w:rsidRPr="002042B9">
        <w:rPr>
          <w:rFonts w:ascii="Arial" w:hAnsi="Arial" w:cs="Arial"/>
          <w:i/>
          <w:sz w:val="24"/>
          <w:szCs w:val="24"/>
        </w:rPr>
        <w:t>. je veće ostvarenje/izvršenje iz razloga što s odobrena veća proračunska sredstva u financijskom planu.</w:t>
      </w:r>
    </w:p>
    <w:p w:rsidR="00762A0D" w:rsidRPr="002042B9" w:rsidRDefault="008A568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Prihodi i primici su planiran</w:t>
      </w:r>
      <w:r w:rsidR="00CA1BFB" w:rsidRPr="002042B9">
        <w:rPr>
          <w:rFonts w:ascii="Arial" w:hAnsi="Arial" w:cs="Arial"/>
          <w:sz w:val="24"/>
          <w:szCs w:val="24"/>
        </w:rPr>
        <w:t>i</w:t>
      </w:r>
      <w:r w:rsidRPr="002042B9">
        <w:rPr>
          <w:rFonts w:ascii="Arial" w:hAnsi="Arial" w:cs="Arial"/>
          <w:sz w:val="24"/>
          <w:szCs w:val="24"/>
        </w:rPr>
        <w:t xml:space="preserve"> prema limitima </w:t>
      </w:r>
      <w:r w:rsidR="00CA1BFB" w:rsidRPr="002042B9">
        <w:rPr>
          <w:rFonts w:ascii="Arial" w:hAnsi="Arial" w:cs="Arial"/>
          <w:sz w:val="24"/>
          <w:szCs w:val="24"/>
        </w:rPr>
        <w:t>državnog proračuna</w:t>
      </w:r>
      <w:r w:rsidR="00D93C08" w:rsidRPr="002042B9">
        <w:rPr>
          <w:rFonts w:ascii="Arial" w:hAnsi="Arial" w:cs="Arial"/>
          <w:sz w:val="24"/>
          <w:szCs w:val="24"/>
        </w:rPr>
        <w:t xml:space="preserve"> te se doznačuju mjesečno na osnovu zahtjeva za pokriće troškova.</w:t>
      </w:r>
    </w:p>
    <w:p w:rsidR="007D750C" w:rsidRPr="002042B9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Vlastiti prihodi se odnose na uslu</w:t>
      </w:r>
      <w:r w:rsidR="00D93C08" w:rsidRPr="002042B9">
        <w:rPr>
          <w:rFonts w:ascii="Arial" w:hAnsi="Arial" w:cs="Arial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Prihodi na Izvoru 52 su prihodi koje uplaćuju Općine i Gradovi za novu K.O. izmjeru.</w:t>
      </w:r>
    </w:p>
    <w:p w:rsidR="001044F9" w:rsidRPr="002042B9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50D" w:rsidRDefault="0004250D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t>RASHODI I IZDACI</w:t>
      </w:r>
    </w:p>
    <w:p w:rsidR="00762A0D" w:rsidRPr="002042B9" w:rsidRDefault="00762A0D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2A0D" w:rsidRPr="002042B9" w:rsidRDefault="00762A0D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Ukupni planirani rashodi i izdaci</w:t>
      </w:r>
      <w:r w:rsidR="006B7BC7" w:rsidRPr="002042B9">
        <w:rPr>
          <w:rFonts w:ascii="Arial" w:hAnsi="Arial" w:cs="Arial"/>
          <w:sz w:val="24"/>
          <w:szCs w:val="24"/>
        </w:rPr>
        <w:t xml:space="preserve"> u</w:t>
      </w:r>
      <w:r w:rsidRPr="002042B9">
        <w:rPr>
          <w:rFonts w:ascii="Arial" w:hAnsi="Arial" w:cs="Arial"/>
          <w:sz w:val="24"/>
          <w:szCs w:val="24"/>
        </w:rPr>
        <w:t xml:space="preserve"> </w:t>
      </w:r>
      <w:r w:rsidR="006B7BC7" w:rsidRPr="002042B9">
        <w:rPr>
          <w:rFonts w:ascii="Arial" w:hAnsi="Arial" w:cs="Arial"/>
          <w:sz w:val="24"/>
          <w:szCs w:val="24"/>
        </w:rPr>
        <w:t>tekućem planu 202</w:t>
      </w:r>
      <w:r w:rsidR="00EB0728">
        <w:rPr>
          <w:rFonts w:ascii="Arial" w:hAnsi="Arial" w:cs="Arial"/>
          <w:sz w:val="24"/>
          <w:szCs w:val="24"/>
        </w:rPr>
        <w:t>5</w:t>
      </w:r>
      <w:r w:rsidR="006B7BC7" w:rsidRPr="002042B9">
        <w:rPr>
          <w:rFonts w:ascii="Arial" w:hAnsi="Arial" w:cs="Arial"/>
          <w:sz w:val="24"/>
          <w:szCs w:val="24"/>
        </w:rPr>
        <w:t xml:space="preserve">. i izvornom planu ili rebalansu </w:t>
      </w:r>
      <w:r w:rsidRPr="002042B9">
        <w:rPr>
          <w:rFonts w:ascii="Arial" w:hAnsi="Arial" w:cs="Arial"/>
          <w:sz w:val="24"/>
          <w:szCs w:val="24"/>
        </w:rPr>
        <w:t xml:space="preserve">iznose </w:t>
      </w:r>
      <w:r w:rsidR="00EB0728">
        <w:rPr>
          <w:rFonts w:ascii="Arial" w:hAnsi="Arial" w:cs="Arial"/>
          <w:sz w:val="24"/>
          <w:szCs w:val="24"/>
        </w:rPr>
        <w:t>2</w:t>
      </w:r>
      <w:r w:rsidR="00BE053E" w:rsidRPr="002042B9">
        <w:rPr>
          <w:rFonts w:ascii="Arial" w:hAnsi="Arial" w:cs="Arial"/>
          <w:sz w:val="24"/>
          <w:szCs w:val="24"/>
        </w:rPr>
        <w:t>.</w:t>
      </w:r>
      <w:r w:rsidR="00EB0728">
        <w:rPr>
          <w:rFonts w:ascii="Arial" w:hAnsi="Arial" w:cs="Arial"/>
          <w:sz w:val="24"/>
          <w:szCs w:val="24"/>
        </w:rPr>
        <w:t>108.489</w:t>
      </w:r>
      <w:r w:rsidRPr="002042B9">
        <w:rPr>
          <w:rFonts w:ascii="Arial" w:hAnsi="Arial" w:cs="Arial"/>
          <w:sz w:val="24"/>
          <w:szCs w:val="24"/>
        </w:rPr>
        <w:t xml:space="preserve"> € a sastoje se od:</w:t>
      </w:r>
    </w:p>
    <w:p w:rsidR="00762A0D" w:rsidRPr="002042B9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Rashoda za zaposlene</w:t>
      </w:r>
      <w:r w:rsidRPr="002042B9">
        <w:rPr>
          <w:rFonts w:ascii="Arial" w:hAnsi="Arial" w:cs="Arial"/>
          <w:sz w:val="24"/>
          <w:szCs w:val="24"/>
        </w:rPr>
        <w:t xml:space="preserve"> podmireni</w:t>
      </w:r>
      <w:r w:rsidR="00762A0D" w:rsidRPr="002042B9">
        <w:rPr>
          <w:rFonts w:ascii="Arial" w:hAnsi="Arial" w:cs="Arial"/>
          <w:sz w:val="24"/>
          <w:szCs w:val="24"/>
        </w:rPr>
        <w:t xml:space="preserve"> iz:</w:t>
      </w:r>
    </w:p>
    <w:p w:rsidR="00762A0D" w:rsidRPr="002042B9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</w:t>
      </w:r>
      <w:r w:rsidR="008A5689" w:rsidRPr="002042B9">
        <w:rPr>
          <w:rFonts w:ascii="Arial" w:hAnsi="Arial" w:cs="Arial"/>
          <w:i/>
          <w:sz w:val="24"/>
          <w:szCs w:val="24"/>
        </w:rPr>
        <w:t xml:space="preserve">i </w:t>
      </w:r>
      <w:r w:rsidR="006B7BC7" w:rsidRPr="002042B9">
        <w:rPr>
          <w:rFonts w:ascii="Arial" w:hAnsi="Arial" w:cs="Arial"/>
          <w:i/>
          <w:sz w:val="24"/>
          <w:szCs w:val="24"/>
        </w:rPr>
        <w:t>iznose</w:t>
      </w:r>
      <w:r w:rsidRPr="002042B9">
        <w:rPr>
          <w:rFonts w:ascii="Arial" w:hAnsi="Arial" w:cs="Arial"/>
          <w:i/>
          <w:sz w:val="24"/>
          <w:szCs w:val="24"/>
        </w:rPr>
        <w:t xml:space="preserve"> </w:t>
      </w:r>
      <w:r w:rsidR="00BE053E" w:rsidRPr="002042B9">
        <w:rPr>
          <w:rFonts w:ascii="Arial" w:hAnsi="Arial" w:cs="Arial"/>
          <w:i/>
          <w:sz w:val="24"/>
          <w:szCs w:val="24"/>
        </w:rPr>
        <w:t>1.</w:t>
      </w:r>
      <w:r w:rsidR="00EB0728">
        <w:rPr>
          <w:rFonts w:ascii="Arial" w:hAnsi="Arial" w:cs="Arial"/>
          <w:i/>
          <w:sz w:val="24"/>
          <w:szCs w:val="24"/>
        </w:rPr>
        <w:t>646</w:t>
      </w:r>
      <w:r w:rsidR="00BE053E" w:rsidRPr="002042B9">
        <w:rPr>
          <w:rFonts w:ascii="Arial" w:hAnsi="Arial" w:cs="Arial"/>
          <w:i/>
          <w:sz w:val="24"/>
          <w:szCs w:val="24"/>
        </w:rPr>
        <w:t>.</w:t>
      </w:r>
      <w:r w:rsidR="00EB0728">
        <w:rPr>
          <w:rFonts w:ascii="Arial" w:hAnsi="Arial" w:cs="Arial"/>
          <w:i/>
          <w:sz w:val="24"/>
          <w:szCs w:val="24"/>
        </w:rPr>
        <w:t>10</w:t>
      </w:r>
      <w:r w:rsidR="006D54F9">
        <w:rPr>
          <w:rFonts w:ascii="Arial" w:hAnsi="Arial" w:cs="Arial"/>
          <w:i/>
          <w:sz w:val="24"/>
          <w:szCs w:val="24"/>
        </w:rPr>
        <w:t>0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2042B9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2042B9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2A0D" w:rsidRPr="002042B9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Materijalni rashodi</w:t>
      </w:r>
      <w:r w:rsidR="008A5689" w:rsidRPr="002042B9">
        <w:rPr>
          <w:rFonts w:ascii="Arial" w:hAnsi="Arial" w:cs="Arial"/>
          <w:sz w:val="24"/>
          <w:szCs w:val="24"/>
        </w:rPr>
        <w:t xml:space="preserve"> podmireni</w:t>
      </w:r>
      <w:r w:rsidRPr="002042B9">
        <w:rPr>
          <w:rFonts w:ascii="Arial" w:hAnsi="Arial" w:cs="Arial"/>
          <w:sz w:val="24"/>
          <w:szCs w:val="24"/>
        </w:rPr>
        <w:t xml:space="preserve"> iz:</w:t>
      </w:r>
    </w:p>
    <w:p w:rsidR="00762A0D" w:rsidRPr="002042B9" w:rsidRDefault="00762A0D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</w:t>
      </w:r>
      <w:r w:rsidR="008A5689" w:rsidRPr="002042B9">
        <w:rPr>
          <w:rFonts w:ascii="Arial" w:hAnsi="Arial" w:cs="Arial"/>
          <w:i/>
          <w:sz w:val="24"/>
          <w:szCs w:val="24"/>
        </w:rPr>
        <w:t xml:space="preserve">Opći prihodi i primici i iznose </w:t>
      </w:r>
      <w:r w:rsidR="00EB0728">
        <w:rPr>
          <w:rFonts w:ascii="Arial" w:hAnsi="Arial" w:cs="Arial"/>
          <w:i/>
          <w:sz w:val="24"/>
          <w:szCs w:val="24"/>
        </w:rPr>
        <w:t>446.355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2042B9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2042B9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2042B9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31 Vlastiti </w:t>
      </w:r>
      <w:r w:rsidR="00EB0728">
        <w:rPr>
          <w:rFonts w:ascii="Arial" w:hAnsi="Arial" w:cs="Arial"/>
          <w:i/>
          <w:sz w:val="24"/>
          <w:szCs w:val="24"/>
        </w:rPr>
        <w:t>prihodi iznose 100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2042B9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52 Prihodi od općina i gradova za novu K.O. izmjeru iznose </w:t>
      </w:r>
      <w:r w:rsidR="000A5F9D">
        <w:rPr>
          <w:rFonts w:ascii="Arial" w:hAnsi="Arial" w:cs="Arial"/>
          <w:i/>
          <w:sz w:val="24"/>
          <w:szCs w:val="24"/>
        </w:rPr>
        <w:t>9.954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305A17" w:rsidRPr="002042B9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nabavu uredske opreme, plaćanje službenih putovanja i sl. a za potrebe K.O. izmjeru prema okvirnom sporazumu sa Općinama i Gradovima.</w:t>
      </w:r>
    </w:p>
    <w:p w:rsidR="00305A17" w:rsidRPr="002042B9" w:rsidRDefault="00305A17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689" w:rsidRPr="002042B9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Financijski rashodi</w:t>
      </w:r>
      <w:r w:rsidRPr="002042B9">
        <w:rPr>
          <w:rFonts w:ascii="Arial" w:hAnsi="Arial" w:cs="Arial"/>
          <w:sz w:val="24"/>
          <w:szCs w:val="24"/>
        </w:rPr>
        <w:t xml:space="preserve"> podmireni iz:</w:t>
      </w:r>
    </w:p>
    <w:p w:rsidR="008A5689" w:rsidRPr="002042B9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6E6BCC">
        <w:rPr>
          <w:rFonts w:ascii="Arial" w:hAnsi="Arial" w:cs="Arial"/>
          <w:i/>
          <w:sz w:val="24"/>
          <w:szCs w:val="24"/>
        </w:rPr>
        <w:t>2</w:t>
      </w:r>
      <w:r w:rsidR="00BE053E" w:rsidRPr="002042B9">
        <w:rPr>
          <w:rFonts w:ascii="Arial" w:hAnsi="Arial" w:cs="Arial"/>
          <w:i/>
          <w:sz w:val="24"/>
          <w:szCs w:val="24"/>
        </w:rPr>
        <w:t>.</w:t>
      </w:r>
      <w:r w:rsidR="006E6BCC">
        <w:rPr>
          <w:rFonts w:ascii="Arial" w:hAnsi="Arial" w:cs="Arial"/>
          <w:i/>
          <w:sz w:val="24"/>
          <w:szCs w:val="24"/>
        </w:rPr>
        <w:t>345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2042B9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plaćanj</w:t>
      </w:r>
      <w:r w:rsidR="00937FA1">
        <w:rPr>
          <w:rFonts w:ascii="Arial" w:hAnsi="Arial" w:cs="Arial"/>
          <w:sz w:val="24"/>
          <w:szCs w:val="24"/>
        </w:rPr>
        <w:t xml:space="preserve">e naknade HPB za vođenje računa i kamate za OTP </w:t>
      </w:r>
      <w:proofErr w:type="spellStart"/>
      <w:r w:rsidR="00937FA1">
        <w:rPr>
          <w:rFonts w:ascii="Arial" w:hAnsi="Arial" w:cs="Arial"/>
          <w:sz w:val="24"/>
          <w:szCs w:val="24"/>
        </w:rPr>
        <w:t>leasing</w:t>
      </w:r>
      <w:proofErr w:type="spellEnd"/>
      <w:r w:rsidR="00937FA1">
        <w:rPr>
          <w:rFonts w:ascii="Arial" w:hAnsi="Arial" w:cs="Arial"/>
          <w:sz w:val="24"/>
          <w:szCs w:val="24"/>
        </w:rPr>
        <w:t xml:space="preserve"> službenog vozila.</w:t>
      </w:r>
    </w:p>
    <w:p w:rsidR="00305A17" w:rsidRPr="002042B9" w:rsidRDefault="00305A17" w:rsidP="00305A17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5A17" w:rsidRPr="002042B9" w:rsidRDefault="00305A17" w:rsidP="00305A1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Rashodi za nabavu nefinancijske imovine</w:t>
      </w:r>
      <w:r w:rsidRPr="002042B9">
        <w:rPr>
          <w:rFonts w:ascii="Arial" w:hAnsi="Arial" w:cs="Arial"/>
          <w:sz w:val="24"/>
          <w:szCs w:val="24"/>
        </w:rPr>
        <w:t xml:space="preserve"> podmireni iz:</w:t>
      </w:r>
    </w:p>
    <w:p w:rsidR="00305A17" w:rsidRPr="002042B9" w:rsidRDefault="00305A17" w:rsidP="00305A17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42 Opći prihodi i primici i iznose </w:t>
      </w:r>
      <w:r w:rsidR="006E6BCC">
        <w:rPr>
          <w:rFonts w:ascii="Arial" w:hAnsi="Arial" w:cs="Arial"/>
          <w:i/>
          <w:sz w:val="24"/>
          <w:szCs w:val="24"/>
        </w:rPr>
        <w:t>3.635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305A17" w:rsidRPr="002042B9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Planirani rashodi i izdaci se odnose na nabavu opreme i ulaganja u zgrade suda te otplatu glavnice za </w:t>
      </w:r>
      <w:proofErr w:type="spellStart"/>
      <w:r w:rsidRPr="002042B9">
        <w:rPr>
          <w:rFonts w:ascii="Arial" w:hAnsi="Arial" w:cs="Arial"/>
          <w:sz w:val="24"/>
          <w:szCs w:val="24"/>
        </w:rPr>
        <w:t>leasing</w:t>
      </w:r>
      <w:proofErr w:type="spellEnd"/>
      <w:r w:rsidRPr="002042B9">
        <w:rPr>
          <w:rFonts w:ascii="Arial" w:hAnsi="Arial" w:cs="Arial"/>
          <w:sz w:val="24"/>
          <w:szCs w:val="24"/>
        </w:rPr>
        <w:t xml:space="preserve"> za službeno vozilo.</w:t>
      </w:r>
    </w:p>
    <w:p w:rsidR="006B7BC7" w:rsidRPr="002042B9" w:rsidRDefault="006B7BC7" w:rsidP="006B7B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7BC7" w:rsidRPr="002042B9" w:rsidRDefault="006B7BC7" w:rsidP="006B7BC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Ostvarenje/izvršenje rashoda i izdataka 1.-6.202</w:t>
      </w:r>
      <w:r w:rsidR="006E6BCC">
        <w:rPr>
          <w:rFonts w:ascii="Arial" w:hAnsi="Arial" w:cs="Arial"/>
          <w:i/>
          <w:sz w:val="24"/>
          <w:szCs w:val="24"/>
        </w:rPr>
        <w:t>4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6E6BCC">
        <w:rPr>
          <w:rFonts w:ascii="Arial" w:hAnsi="Arial" w:cs="Arial"/>
          <w:i/>
          <w:sz w:val="24"/>
          <w:szCs w:val="24"/>
        </w:rPr>
        <w:t>1.001.428,26</w:t>
      </w:r>
      <w:r w:rsidR="006E6BCC" w:rsidRPr="002042B9">
        <w:rPr>
          <w:rFonts w:ascii="Arial" w:hAnsi="Arial" w:cs="Arial"/>
          <w:i/>
          <w:sz w:val="24"/>
          <w:szCs w:val="24"/>
        </w:rPr>
        <w:t xml:space="preserve"> </w:t>
      </w:r>
      <w:r w:rsidRPr="002042B9">
        <w:rPr>
          <w:rFonts w:ascii="Arial" w:hAnsi="Arial" w:cs="Arial"/>
          <w:i/>
          <w:sz w:val="24"/>
          <w:szCs w:val="24"/>
        </w:rPr>
        <w:t xml:space="preserve">€ dok ostvarenje/izvršenje rashoda </w:t>
      </w:r>
      <w:r w:rsidR="00982B4A" w:rsidRPr="002042B9">
        <w:rPr>
          <w:rFonts w:ascii="Arial" w:hAnsi="Arial" w:cs="Arial"/>
          <w:i/>
          <w:sz w:val="24"/>
          <w:szCs w:val="24"/>
        </w:rPr>
        <w:t>i izdataka 1.-6.202</w:t>
      </w:r>
      <w:r w:rsidR="006E6BCC">
        <w:rPr>
          <w:rFonts w:ascii="Arial" w:hAnsi="Arial" w:cs="Arial"/>
          <w:i/>
          <w:sz w:val="24"/>
          <w:szCs w:val="24"/>
        </w:rPr>
        <w:t>5</w:t>
      </w:r>
      <w:r w:rsidR="00982B4A"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6E6BCC">
        <w:rPr>
          <w:rFonts w:ascii="Arial" w:hAnsi="Arial" w:cs="Arial"/>
          <w:i/>
          <w:sz w:val="24"/>
          <w:szCs w:val="24"/>
        </w:rPr>
        <w:t>1.220.868,15</w:t>
      </w:r>
      <w:r w:rsidRPr="002042B9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6E6BCC">
        <w:rPr>
          <w:rFonts w:ascii="Arial" w:hAnsi="Arial" w:cs="Arial"/>
          <w:i/>
          <w:sz w:val="24"/>
          <w:szCs w:val="24"/>
        </w:rPr>
        <w:t>5</w:t>
      </w:r>
      <w:r w:rsidRPr="002042B9">
        <w:rPr>
          <w:rFonts w:ascii="Arial" w:hAnsi="Arial" w:cs="Arial"/>
          <w:i/>
          <w:sz w:val="24"/>
          <w:szCs w:val="24"/>
        </w:rPr>
        <w:t>. je veće ostvarenje/izvršenje radi većih rashoda na plaćama i poskupljenju ro</w:t>
      </w:r>
      <w:r w:rsidR="000A5F9D">
        <w:rPr>
          <w:rFonts w:ascii="Arial" w:hAnsi="Arial" w:cs="Arial"/>
          <w:i/>
          <w:sz w:val="24"/>
          <w:szCs w:val="24"/>
        </w:rPr>
        <w:t>ba i usluga te većim isplatama za plaće i doprinose.</w:t>
      </w:r>
    </w:p>
    <w:p w:rsidR="001044F9" w:rsidRPr="002042B9" w:rsidRDefault="001044F9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2042B9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t>PRIJENOS SREDSTAVA IZ PRETHODNE I U SLJEDEĆU GODINU</w:t>
      </w:r>
    </w:p>
    <w:p w:rsidR="004A33DA" w:rsidRPr="002042B9" w:rsidRDefault="004A33DA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6B7B" w:rsidRPr="002042B9" w:rsidRDefault="000A5F9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ostvarenju/izvršenju 1.-6./202</w:t>
      </w:r>
      <w:r w:rsidR="006E6B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vidljiv je manjak od </w:t>
      </w:r>
      <w:r w:rsidR="006E6BCC">
        <w:rPr>
          <w:rFonts w:ascii="Arial" w:hAnsi="Arial" w:cs="Arial"/>
          <w:sz w:val="24"/>
          <w:szCs w:val="24"/>
        </w:rPr>
        <w:t xml:space="preserve">6.406,79 € dok </w:t>
      </w:r>
      <w:r>
        <w:rPr>
          <w:rFonts w:ascii="Arial" w:hAnsi="Arial" w:cs="Arial"/>
          <w:sz w:val="24"/>
          <w:szCs w:val="24"/>
        </w:rPr>
        <w:t>u ostvarenju/izvršenju 1.-6./202</w:t>
      </w:r>
      <w:r w:rsidR="006E6BC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E6BCC">
        <w:rPr>
          <w:rFonts w:ascii="Arial" w:hAnsi="Arial" w:cs="Arial"/>
          <w:sz w:val="24"/>
          <w:szCs w:val="24"/>
        </w:rPr>
        <w:t>nema razlike</w:t>
      </w:r>
      <w:r>
        <w:rPr>
          <w:rFonts w:ascii="Arial" w:hAnsi="Arial" w:cs="Arial"/>
          <w:sz w:val="24"/>
          <w:szCs w:val="24"/>
        </w:rPr>
        <w:t>.</w:t>
      </w:r>
    </w:p>
    <w:p w:rsidR="009A77C0" w:rsidRPr="002042B9" w:rsidRDefault="009A77C0" w:rsidP="009A77C0">
      <w:pPr>
        <w:rPr>
          <w:rFonts w:ascii="Arial" w:hAnsi="Arial" w:cs="Arial"/>
          <w:sz w:val="24"/>
          <w:szCs w:val="24"/>
        </w:rPr>
      </w:pPr>
    </w:p>
    <w:p w:rsidR="00D93C08" w:rsidRPr="002042B9" w:rsidRDefault="00D93C08" w:rsidP="009A77C0">
      <w:pPr>
        <w:rPr>
          <w:rFonts w:ascii="Arial" w:hAnsi="Arial" w:cs="Arial"/>
          <w:sz w:val="24"/>
          <w:szCs w:val="24"/>
        </w:rPr>
      </w:pPr>
    </w:p>
    <w:p w:rsidR="000A5F9D" w:rsidRDefault="000A5F9D" w:rsidP="000A5F9D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56E7">
        <w:rPr>
          <w:rFonts w:ascii="Arial" w:hAnsi="Arial" w:cs="Arial"/>
          <w:b/>
          <w:sz w:val="28"/>
          <w:szCs w:val="24"/>
        </w:rPr>
        <w:t xml:space="preserve">OBRAZLOŽENJE POSEBNOG DIJELA POLUGODIŠNJEG IZVJEŠTAJA O </w:t>
      </w:r>
      <w:r w:rsidR="006E6BCC">
        <w:rPr>
          <w:rFonts w:ascii="Arial" w:hAnsi="Arial" w:cs="Arial"/>
          <w:b/>
          <w:sz w:val="28"/>
          <w:szCs w:val="24"/>
        </w:rPr>
        <w:t>IZVRŠENJU FINACIJSKOG PLANA 2025</w:t>
      </w:r>
      <w:r w:rsidRPr="006856E7">
        <w:rPr>
          <w:rFonts w:ascii="Arial" w:hAnsi="Arial" w:cs="Arial"/>
          <w:b/>
          <w:sz w:val="28"/>
          <w:szCs w:val="24"/>
        </w:rPr>
        <w:t>.</w:t>
      </w:r>
    </w:p>
    <w:p w:rsidR="000A5F9D" w:rsidRPr="006856E7" w:rsidRDefault="000A5F9D" w:rsidP="000A5F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Plaće i doprinosi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Trenutno je u Opći</w:t>
      </w:r>
      <w:r w:rsidR="006E6BCC">
        <w:rPr>
          <w:rFonts w:ascii="Arial" w:hAnsi="Arial" w:cs="Arial"/>
          <w:sz w:val="24"/>
          <w:szCs w:val="24"/>
        </w:rPr>
        <w:t>nskom sudu u Metkoviću ukupno 65</w:t>
      </w:r>
      <w:r w:rsidRPr="006856E7">
        <w:rPr>
          <w:rFonts w:ascii="Arial" w:hAnsi="Arial" w:cs="Arial"/>
          <w:sz w:val="24"/>
          <w:szCs w:val="24"/>
        </w:rPr>
        <w:t xml:space="preserve"> zaposlenika po sljedećoj strukturi: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predsjednik suda, dužnosnik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685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općinskih sudaca, dužnosnik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specijalist</w:t>
      </w:r>
      <w:r w:rsidRPr="006856E7">
        <w:rPr>
          <w:rFonts w:ascii="Arial" w:hAnsi="Arial" w:cs="Arial"/>
          <w:sz w:val="24"/>
          <w:szCs w:val="24"/>
        </w:rPr>
        <w:t xml:space="preserve"> savjetnik, službenik</w:t>
      </w:r>
    </w:p>
    <w:p w:rsidR="000A5F9D" w:rsidRDefault="006E6BCC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općinski savjetnik</w:t>
      </w:r>
    </w:p>
    <w:p w:rsidR="000A5F9D" w:rsidRPr="006856E7" w:rsidRDefault="006E6BCC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0A5F9D" w:rsidRPr="006856E7">
        <w:rPr>
          <w:rFonts w:ascii="Arial" w:hAnsi="Arial" w:cs="Arial"/>
          <w:sz w:val="24"/>
          <w:szCs w:val="24"/>
        </w:rPr>
        <w:t xml:space="preserve"> službenika</w:t>
      </w:r>
    </w:p>
    <w:p w:rsidR="000A5F9D" w:rsidRPr="006856E7" w:rsidRDefault="00A27056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A5F9D" w:rsidRPr="006856E7">
        <w:rPr>
          <w:rFonts w:ascii="Arial" w:hAnsi="Arial" w:cs="Arial"/>
          <w:sz w:val="24"/>
          <w:szCs w:val="24"/>
        </w:rPr>
        <w:t xml:space="preserve"> namještenik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isplatu plaća i doprinosa zaposlenicima u 202</w:t>
      </w:r>
      <w:r w:rsidR="006E6BCC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244CEE">
        <w:rPr>
          <w:rFonts w:ascii="Arial" w:hAnsi="Arial" w:cs="Arial"/>
          <w:sz w:val="24"/>
          <w:szCs w:val="24"/>
        </w:rPr>
        <w:t>1.581.10</w:t>
      </w:r>
      <w:r w:rsidR="00A27056">
        <w:rPr>
          <w:rFonts w:ascii="Arial" w:hAnsi="Arial" w:cs="Arial"/>
          <w:sz w:val="24"/>
          <w:szCs w:val="24"/>
        </w:rPr>
        <w:t>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244C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iznosi </w:t>
      </w:r>
      <w:r w:rsidR="00244CEE">
        <w:rPr>
          <w:rFonts w:ascii="Arial" w:hAnsi="Arial" w:cs="Arial"/>
          <w:sz w:val="24"/>
          <w:szCs w:val="24"/>
        </w:rPr>
        <w:t>938.212,22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</w:t>
      </w:r>
      <w:r w:rsidRPr="006856E7">
        <w:rPr>
          <w:rFonts w:ascii="Arial" w:hAnsi="Arial" w:cs="Arial"/>
          <w:sz w:val="24"/>
          <w:szCs w:val="24"/>
        </w:rPr>
        <w:t xml:space="preserve"> prema KU imaju pravo na isplatu regresa, božićnice, dara djeci za sv. Nikolu, jubilarne nagrade i pomoći.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ostalih rashoda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 w:rsidR="00244CEE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244CEE">
        <w:rPr>
          <w:rFonts w:ascii="Arial" w:hAnsi="Arial" w:cs="Arial"/>
          <w:sz w:val="24"/>
          <w:szCs w:val="24"/>
        </w:rPr>
        <w:t>65.0</w:t>
      </w:r>
      <w:r w:rsidR="00A27056">
        <w:rPr>
          <w:rFonts w:ascii="Arial" w:hAnsi="Arial" w:cs="Arial"/>
          <w:sz w:val="24"/>
          <w:szCs w:val="24"/>
        </w:rPr>
        <w:t>00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244C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na kontu 3121 iznosi </w:t>
      </w:r>
      <w:r w:rsidR="00244CEE">
        <w:rPr>
          <w:rFonts w:ascii="Arial" w:hAnsi="Arial" w:cs="Arial"/>
          <w:sz w:val="24"/>
          <w:szCs w:val="24"/>
        </w:rPr>
        <w:t>30.382</w:t>
      </w:r>
      <w:r w:rsidR="00A27056"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Zaposlenici O</w:t>
      </w:r>
      <w:r w:rsidR="00A27056">
        <w:rPr>
          <w:rFonts w:ascii="Arial" w:hAnsi="Arial" w:cs="Arial"/>
          <w:sz w:val="24"/>
          <w:szCs w:val="24"/>
        </w:rPr>
        <w:t>S</w:t>
      </w:r>
      <w:r w:rsidRPr="006856E7">
        <w:rPr>
          <w:rFonts w:ascii="Arial" w:hAnsi="Arial" w:cs="Arial"/>
          <w:sz w:val="24"/>
          <w:szCs w:val="24"/>
        </w:rPr>
        <w:t xml:space="preserve"> Metkovića imaju pravo na naknadu troškova prijevoza za dolazak na posao i odlazak s posla, pod uvjetom da je udaljenost od njihova prebivališta, odnosno boravišta  do mjesta rada najmanje dva kilometra.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naknade za prijevoz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 w:rsidR="00244CEE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244CEE">
        <w:rPr>
          <w:rFonts w:ascii="Arial" w:hAnsi="Arial" w:cs="Arial"/>
          <w:sz w:val="24"/>
          <w:szCs w:val="24"/>
        </w:rPr>
        <w:t>5</w:t>
      </w:r>
      <w:r w:rsidR="00A27056">
        <w:rPr>
          <w:rFonts w:ascii="Arial" w:hAnsi="Arial" w:cs="Arial"/>
          <w:sz w:val="24"/>
          <w:szCs w:val="24"/>
        </w:rPr>
        <w:t>5.000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244C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na kontu 3212 iznosi </w:t>
      </w:r>
      <w:r w:rsidR="00244CEE">
        <w:rPr>
          <w:rFonts w:ascii="Arial" w:hAnsi="Arial" w:cs="Arial"/>
          <w:sz w:val="24"/>
          <w:szCs w:val="24"/>
        </w:rPr>
        <w:t>25.254,67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CA0D85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0D85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0D85" w:rsidRPr="006856E7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 </w:t>
      </w:r>
    </w:p>
    <w:p w:rsidR="00CA0D85" w:rsidRDefault="00CA0D85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materijalnih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 w:rsidR="00244CEE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244CEE">
        <w:rPr>
          <w:rFonts w:ascii="Arial" w:hAnsi="Arial" w:cs="Arial"/>
          <w:sz w:val="24"/>
          <w:szCs w:val="24"/>
        </w:rPr>
        <w:t>376.355</w:t>
      </w:r>
      <w:r>
        <w:rPr>
          <w:rFonts w:ascii="Arial" w:hAnsi="Arial" w:cs="Arial"/>
          <w:sz w:val="24"/>
          <w:szCs w:val="24"/>
        </w:rPr>
        <w:t xml:space="preserve"> € a oni se odnose na plaćanje redovnih mjesečnih režija, redovnih mjesečnih troškova prema okvirnim sporazumima javne nabave, isplate intelektualnih usluga i sl.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</w:t>
      </w:r>
      <w:r w:rsidR="00244CEE">
        <w:rPr>
          <w:rFonts w:ascii="Arial" w:hAnsi="Arial" w:cs="Arial"/>
          <w:sz w:val="24"/>
          <w:szCs w:val="24"/>
        </w:rPr>
        <w:t>nje financijskog plana 1.-6.2025</w:t>
      </w:r>
      <w:r>
        <w:rPr>
          <w:rFonts w:ascii="Arial" w:hAnsi="Arial" w:cs="Arial"/>
          <w:sz w:val="24"/>
          <w:szCs w:val="24"/>
        </w:rPr>
        <w:t xml:space="preserve">. iznosi </w:t>
      </w:r>
      <w:r w:rsidR="00244CEE">
        <w:rPr>
          <w:rFonts w:ascii="Arial" w:hAnsi="Arial" w:cs="Arial"/>
          <w:sz w:val="24"/>
          <w:szCs w:val="24"/>
        </w:rPr>
        <w:t>213.571,97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A27056" w:rsidRDefault="00A27056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Financijski</w:t>
      </w:r>
      <w:r w:rsidRPr="006856E7">
        <w:rPr>
          <w:rFonts w:ascii="Arial" w:hAnsi="Arial" w:cs="Arial"/>
          <w:b/>
          <w:sz w:val="24"/>
          <w:szCs w:val="24"/>
          <w:u w:val="single"/>
        </w:rPr>
        <w:t xml:space="preserve"> rashodi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financijskih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 w:rsidR="00244CEE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16527B">
        <w:rPr>
          <w:rFonts w:ascii="Arial" w:hAnsi="Arial" w:cs="Arial"/>
          <w:sz w:val="24"/>
          <w:szCs w:val="24"/>
        </w:rPr>
        <w:t>2.345</w:t>
      </w:r>
      <w:r>
        <w:rPr>
          <w:rFonts w:ascii="Arial" w:hAnsi="Arial" w:cs="Arial"/>
          <w:sz w:val="24"/>
          <w:szCs w:val="24"/>
        </w:rPr>
        <w:t xml:space="preserve"> € a oni se odnose na plaćanje u</w:t>
      </w:r>
      <w:r w:rsidR="00A27056">
        <w:rPr>
          <w:rFonts w:ascii="Arial" w:hAnsi="Arial" w:cs="Arial"/>
          <w:sz w:val="24"/>
          <w:szCs w:val="24"/>
        </w:rPr>
        <w:t xml:space="preserve">sluga platnog prometa HPB banci i kamata za OTP </w:t>
      </w:r>
      <w:proofErr w:type="spellStart"/>
      <w:r w:rsidR="00A27056">
        <w:rPr>
          <w:rFonts w:ascii="Arial" w:hAnsi="Arial" w:cs="Arial"/>
          <w:sz w:val="24"/>
          <w:szCs w:val="24"/>
        </w:rPr>
        <w:t>leasing</w:t>
      </w:r>
      <w:proofErr w:type="spellEnd"/>
      <w:r w:rsidR="00A27056">
        <w:rPr>
          <w:rFonts w:ascii="Arial" w:hAnsi="Arial" w:cs="Arial"/>
          <w:sz w:val="24"/>
          <w:szCs w:val="24"/>
        </w:rPr>
        <w:t xml:space="preserve"> službenog vozila. 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</w:t>
      </w:r>
      <w:r w:rsidR="0016527B">
        <w:rPr>
          <w:rFonts w:ascii="Arial" w:hAnsi="Arial" w:cs="Arial"/>
          <w:sz w:val="24"/>
          <w:szCs w:val="24"/>
        </w:rPr>
        <w:t>nje financijskog plana 1.-6.2025</w:t>
      </w:r>
      <w:r>
        <w:rPr>
          <w:rFonts w:ascii="Arial" w:hAnsi="Arial" w:cs="Arial"/>
          <w:sz w:val="24"/>
          <w:szCs w:val="24"/>
        </w:rPr>
        <w:t xml:space="preserve">. iznosi </w:t>
      </w:r>
      <w:r w:rsidR="0016527B">
        <w:rPr>
          <w:rFonts w:ascii="Arial" w:hAnsi="Arial" w:cs="Arial"/>
          <w:sz w:val="24"/>
          <w:szCs w:val="24"/>
        </w:rPr>
        <w:t>1.179,47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A27056" w:rsidRDefault="00A27056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Općinskim sudom u Metkoviću su i dvije stalne službe, Ploče i Vrgorac, a u sjedištu su smještena još dva tijela ODO Metković i DGU Metković. </w:t>
      </w:r>
      <w:r w:rsidR="00654C87">
        <w:rPr>
          <w:rFonts w:ascii="Arial" w:hAnsi="Arial" w:cs="Arial"/>
          <w:sz w:val="24"/>
          <w:szCs w:val="24"/>
        </w:rPr>
        <w:t>Sve troškove održavanja građevinskog objekta snosi OS Metković.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tekuće i investi</w:t>
      </w:r>
      <w:r>
        <w:rPr>
          <w:rFonts w:ascii="Arial" w:hAnsi="Arial" w:cs="Arial"/>
          <w:sz w:val="24"/>
          <w:szCs w:val="24"/>
        </w:rPr>
        <w:t xml:space="preserve">cijsko održavanje </w:t>
      </w:r>
      <w:r w:rsidR="00A27056">
        <w:rPr>
          <w:rFonts w:ascii="Arial" w:hAnsi="Arial" w:cs="Arial"/>
          <w:sz w:val="24"/>
          <w:szCs w:val="24"/>
        </w:rPr>
        <w:t xml:space="preserve">građevinskog objekta te </w:t>
      </w:r>
      <w:r>
        <w:rPr>
          <w:rFonts w:ascii="Arial" w:hAnsi="Arial" w:cs="Arial"/>
          <w:sz w:val="24"/>
          <w:szCs w:val="24"/>
        </w:rPr>
        <w:t xml:space="preserve">opreme </w:t>
      </w:r>
      <w:r w:rsidRPr="006856E7">
        <w:rPr>
          <w:rFonts w:ascii="Arial" w:hAnsi="Arial" w:cs="Arial"/>
          <w:sz w:val="24"/>
          <w:szCs w:val="24"/>
        </w:rPr>
        <w:t>u 202</w:t>
      </w:r>
      <w:r w:rsidR="0016527B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16527B">
        <w:rPr>
          <w:rFonts w:ascii="Arial" w:hAnsi="Arial" w:cs="Arial"/>
          <w:sz w:val="24"/>
          <w:szCs w:val="24"/>
        </w:rPr>
        <w:t>15</w:t>
      </w:r>
      <w:r w:rsidR="00A27056"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</w:t>
      </w:r>
      <w:r w:rsidR="00654C87">
        <w:rPr>
          <w:rFonts w:ascii="Arial" w:hAnsi="Arial" w:cs="Arial"/>
          <w:sz w:val="24"/>
          <w:szCs w:val="24"/>
        </w:rPr>
        <w:t>g plana 1.-6.202</w:t>
      </w:r>
      <w:r w:rsidR="0016527B">
        <w:rPr>
          <w:rFonts w:ascii="Arial" w:hAnsi="Arial" w:cs="Arial"/>
          <w:sz w:val="24"/>
          <w:szCs w:val="24"/>
        </w:rPr>
        <w:t>5</w:t>
      </w:r>
      <w:r w:rsidR="00654C87">
        <w:rPr>
          <w:rFonts w:ascii="Arial" w:hAnsi="Arial" w:cs="Arial"/>
          <w:sz w:val="24"/>
          <w:szCs w:val="24"/>
        </w:rPr>
        <w:t>. na kontu 3232</w:t>
      </w:r>
      <w:r>
        <w:rPr>
          <w:rFonts w:ascii="Arial" w:hAnsi="Arial" w:cs="Arial"/>
          <w:sz w:val="24"/>
          <w:szCs w:val="24"/>
        </w:rPr>
        <w:t xml:space="preserve"> iznosi </w:t>
      </w:r>
      <w:r w:rsidR="0016527B">
        <w:rPr>
          <w:rFonts w:ascii="Arial" w:hAnsi="Arial" w:cs="Arial"/>
          <w:sz w:val="24"/>
          <w:szCs w:val="24"/>
        </w:rPr>
        <w:t>2.632,38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Na osnovu fotokopiranja </w:t>
      </w:r>
      <w:r w:rsidR="0016527B">
        <w:rPr>
          <w:rFonts w:ascii="Arial" w:hAnsi="Arial" w:cs="Arial"/>
          <w:sz w:val="24"/>
          <w:szCs w:val="24"/>
        </w:rPr>
        <w:t>planirano je u 2025</w:t>
      </w:r>
      <w:r>
        <w:rPr>
          <w:rFonts w:ascii="Arial" w:hAnsi="Arial" w:cs="Arial"/>
          <w:sz w:val="24"/>
          <w:szCs w:val="24"/>
        </w:rPr>
        <w:t>.</w:t>
      </w:r>
      <w:r w:rsidRPr="006856E7">
        <w:rPr>
          <w:rFonts w:ascii="Arial" w:hAnsi="Arial" w:cs="Arial"/>
          <w:sz w:val="24"/>
          <w:szCs w:val="24"/>
        </w:rPr>
        <w:t xml:space="preserve"> godini </w:t>
      </w:r>
      <w:r w:rsidR="0016527B">
        <w:rPr>
          <w:rFonts w:ascii="Arial" w:hAnsi="Arial" w:cs="Arial"/>
          <w:sz w:val="24"/>
          <w:szCs w:val="24"/>
        </w:rPr>
        <w:t>100</w:t>
      </w:r>
      <w:r w:rsidRPr="006856E7">
        <w:rPr>
          <w:rFonts w:ascii="Arial" w:hAnsi="Arial" w:cs="Arial"/>
          <w:sz w:val="24"/>
          <w:szCs w:val="24"/>
        </w:rPr>
        <w:t xml:space="preserve"> € a </w:t>
      </w:r>
      <w:r>
        <w:rPr>
          <w:rFonts w:ascii="Arial" w:hAnsi="Arial" w:cs="Arial"/>
          <w:sz w:val="24"/>
          <w:szCs w:val="24"/>
        </w:rPr>
        <w:t>izvršeno je 1.-6.202</w:t>
      </w:r>
      <w:r w:rsidR="001652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ukupno 0</w:t>
      </w:r>
      <w:r w:rsidRPr="006856E7">
        <w:rPr>
          <w:rFonts w:ascii="Arial" w:hAnsi="Arial" w:cs="Arial"/>
          <w:sz w:val="24"/>
          <w:szCs w:val="24"/>
        </w:rPr>
        <w:t xml:space="preserve"> €.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v</w:t>
      </w:r>
      <w:r w:rsidRPr="006856E7">
        <w:rPr>
          <w:rFonts w:ascii="Arial" w:hAnsi="Arial" w:cs="Arial"/>
          <w:sz w:val="24"/>
          <w:szCs w:val="24"/>
        </w:rPr>
        <w:t xml:space="preserve">lastiti prihodi </w:t>
      </w:r>
      <w:r>
        <w:rPr>
          <w:rFonts w:ascii="Arial" w:hAnsi="Arial" w:cs="Arial"/>
          <w:sz w:val="24"/>
          <w:szCs w:val="24"/>
        </w:rPr>
        <w:t>se</w:t>
      </w:r>
      <w:r w:rsidR="00F57EB8">
        <w:rPr>
          <w:rFonts w:ascii="Arial" w:hAnsi="Arial" w:cs="Arial"/>
          <w:sz w:val="24"/>
          <w:szCs w:val="24"/>
        </w:rPr>
        <w:t xml:space="preserve"> uplaćuju u državni proračun </w:t>
      </w:r>
      <w:r w:rsidRPr="006856E7">
        <w:rPr>
          <w:rFonts w:ascii="Arial" w:hAnsi="Arial" w:cs="Arial"/>
          <w:sz w:val="24"/>
          <w:szCs w:val="24"/>
        </w:rPr>
        <w:t xml:space="preserve">u cijelosti </w:t>
      </w:r>
      <w:r>
        <w:rPr>
          <w:rFonts w:ascii="Arial" w:hAnsi="Arial" w:cs="Arial"/>
          <w:sz w:val="24"/>
          <w:szCs w:val="24"/>
        </w:rPr>
        <w:t>pred kraj proračunske godine te se povlače</w:t>
      </w:r>
      <w:r w:rsidRPr="006856E7">
        <w:rPr>
          <w:rFonts w:ascii="Arial" w:hAnsi="Arial" w:cs="Arial"/>
          <w:sz w:val="24"/>
          <w:szCs w:val="24"/>
        </w:rPr>
        <w:t xml:space="preserve"> na redovan račun</w:t>
      </w:r>
      <w:r>
        <w:rPr>
          <w:rFonts w:ascii="Arial" w:hAnsi="Arial" w:cs="Arial"/>
          <w:sz w:val="24"/>
          <w:szCs w:val="24"/>
        </w:rPr>
        <w:t xml:space="preserve"> i utroše</w:t>
      </w:r>
      <w:r w:rsidR="00F57EB8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na plaćanje računa za uredski materijal</w:t>
      </w:r>
      <w:bookmarkStart w:id="0" w:name="_GoBack"/>
      <w:bookmarkEnd w:id="0"/>
      <w:r w:rsidRPr="006856E7">
        <w:rPr>
          <w:rFonts w:ascii="Arial" w:hAnsi="Arial" w:cs="Arial"/>
          <w:sz w:val="24"/>
          <w:szCs w:val="24"/>
        </w:rPr>
        <w:t>.</w:t>
      </w:r>
    </w:p>
    <w:p w:rsidR="00343080" w:rsidRPr="002042B9" w:rsidRDefault="00343080" w:rsidP="009A77C0">
      <w:pPr>
        <w:rPr>
          <w:rFonts w:ascii="Arial" w:hAnsi="Arial" w:cs="Arial"/>
          <w:sz w:val="24"/>
          <w:szCs w:val="24"/>
        </w:rPr>
      </w:pPr>
    </w:p>
    <w:p w:rsidR="00CA0D85" w:rsidRDefault="00CA0D85" w:rsidP="009A77C0">
      <w:pPr>
        <w:rPr>
          <w:rFonts w:ascii="Arial" w:hAnsi="Arial" w:cs="Arial"/>
          <w:sz w:val="24"/>
          <w:szCs w:val="24"/>
        </w:rPr>
      </w:pPr>
    </w:p>
    <w:p w:rsidR="00CA0D85" w:rsidRPr="002042B9" w:rsidRDefault="00CA0D85" w:rsidP="009A77C0">
      <w:pPr>
        <w:rPr>
          <w:rFonts w:ascii="Arial" w:hAnsi="Arial" w:cs="Arial"/>
          <w:sz w:val="24"/>
          <w:szCs w:val="24"/>
        </w:rPr>
      </w:pP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4738">
        <w:rPr>
          <w:rFonts w:ascii="Arial" w:hAnsi="Arial" w:cs="Arial"/>
          <w:sz w:val="24"/>
          <w:szCs w:val="24"/>
        </w:rPr>
        <w:t>U Metkoviću,</w:t>
      </w:r>
      <w:r w:rsidR="0016527B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>.07</w:t>
      </w:r>
      <w:r w:rsidR="0016527B">
        <w:rPr>
          <w:rFonts w:ascii="Arial" w:hAnsi="Arial" w:cs="Arial"/>
          <w:sz w:val="24"/>
          <w:szCs w:val="24"/>
        </w:rPr>
        <w:t>.2025</w:t>
      </w:r>
      <w:r w:rsidRPr="00864738">
        <w:rPr>
          <w:rFonts w:ascii="Arial" w:hAnsi="Arial" w:cs="Arial"/>
          <w:sz w:val="24"/>
          <w:szCs w:val="24"/>
        </w:rPr>
        <w:t>.</w:t>
      </w:r>
    </w:p>
    <w:p w:rsidR="0016527B" w:rsidRDefault="0016527B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527B" w:rsidRPr="00864738" w:rsidRDefault="0016527B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F9D" w:rsidRPr="00321459" w:rsidRDefault="000A5F9D" w:rsidP="000A5F9D">
      <w:pPr>
        <w:pStyle w:val="Odlomakpopis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</w:t>
      </w:r>
    </w:p>
    <w:p w:rsidR="000A5F9D" w:rsidRPr="00321459" w:rsidRDefault="000A5F9D" w:rsidP="000A5F9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Pr="00321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3214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321459">
        <w:rPr>
          <w:rFonts w:ascii="Arial" w:hAnsi="Arial" w:cs="Arial"/>
          <w:sz w:val="24"/>
          <w:szCs w:val="24"/>
        </w:rPr>
        <w:t>________________________</w:t>
      </w:r>
    </w:p>
    <w:p w:rsidR="000A5F9D" w:rsidRPr="00321459" w:rsidRDefault="0016527B" w:rsidP="000A5F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Herceg, voditeljica odjel</w:t>
      </w:r>
      <w:r w:rsidR="000A5F9D">
        <w:rPr>
          <w:rFonts w:ascii="Arial" w:hAnsi="Arial" w:cs="Arial"/>
          <w:sz w:val="24"/>
          <w:szCs w:val="24"/>
        </w:rPr>
        <w:t>a</w:t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>Marijana Zloić-Talajić</w:t>
      </w:r>
    </w:p>
    <w:p w:rsidR="005B5315" w:rsidRPr="002042B9" w:rsidRDefault="0016527B" w:rsidP="001652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A5F9D">
        <w:rPr>
          <w:rFonts w:ascii="Arial" w:hAnsi="Arial" w:cs="Arial"/>
          <w:sz w:val="24"/>
          <w:szCs w:val="24"/>
        </w:rPr>
        <w:t xml:space="preserve">aterijalno-financijskih poslova </w:t>
      </w:r>
      <w:r w:rsidR="000A5F9D">
        <w:rPr>
          <w:rFonts w:ascii="Arial" w:hAnsi="Arial" w:cs="Arial"/>
          <w:sz w:val="24"/>
          <w:szCs w:val="24"/>
        </w:rPr>
        <w:tab/>
      </w:r>
      <w:r w:rsidR="000A5F9D">
        <w:rPr>
          <w:rFonts w:ascii="Arial" w:hAnsi="Arial" w:cs="Arial"/>
          <w:sz w:val="24"/>
          <w:szCs w:val="24"/>
        </w:rPr>
        <w:tab/>
      </w:r>
      <w:r w:rsidR="000A5F9D">
        <w:rPr>
          <w:rFonts w:ascii="Arial" w:hAnsi="Arial" w:cs="Arial"/>
          <w:sz w:val="24"/>
          <w:szCs w:val="24"/>
        </w:rPr>
        <w:tab/>
      </w:r>
      <w:r w:rsidR="000A5F9D">
        <w:rPr>
          <w:rFonts w:ascii="Arial" w:hAnsi="Arial" w:cs="Arial"/>
          <w:sz w:val="24"/>
          <w:szCs w:val="24"/>
        </w:rPr>
        <w:tab/>
        <w:t xml:space="preserve">             predsjednica suda</w:t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  <w:r w:rsidR="000A5F9D" w:rsidRPr="00321459">
        <w:rPr>
          <w:rFonts w:ascii="Arial" w:hAnsi="Arial" w:cs="Arial"/>
          <w:sz w:val="24"/>
          <w:szCs w:val="24"/>
        </w:rPr>
        <w:tab/>
      </w:r>
    </w:p>
    <w:sectPr w:rsidR="005B5315" w:rsidRPr="002042B9" w:rsidSect="00CA0D85">
      <w:footerReference w:type="default" r:id="rId7"/>
      <w:pgSz w:w="11906" w:h="16838"/>
      <w:pgMar w:top="709" w:right="1274" w:bottom="0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36" w:rsidRDefault="008B0836" w:rsidP="00CA0D85">
      <w:pPr>
        <w:spacing w:after="0" w:line="240" w:lineRule="auto"/>
      </w:pPr>
      <w:r>
        <w:separator/>
      </w:r>
    </w:p>
  </w:endnote>
  <w:endnote w:type="continuationSeparator" w:id="0">
    <w:p w:rsidR="008B0836" w:rsidRDefault="008B0836" w:rsidP="00CA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8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D85" w:rsidRDefault="00CA0D8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E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E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D85" w:rsidRDefault="00CA0D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36" w:rsidRDefault="008B0836" w:rsidP="00CA0D85">
      <w:pPr>
        <w:spacing w:after="0" w:line="240" w:lineRule="auto"/>
      </w:pPr>
      <w:r>
        <w:separator/>
      </w:r>
    </w:p>
  </w:footnote>
  <w:footnote w:type="continuationSeparator" w:id="0">
    <w:p w:rsidR="008B0836" w:rsidRDefault="008B0836" w:rsidP="00CA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250D"/>
    <w:rsid w:val="00054221"/>
    <w:rsid w:val="000A22BD"/>
    <w:rsid w:val="000A5F9D"/>
    <w:rsid w:val="000D0A1C"/>
    <w:rsid w:val="000D1B4C"/>
    <w:rsid w:val="000D7E40"/>
    <w:rsid w:val="000E0194"/>
    <w:rsid w:val="001044F9"/>
    <w:rsid w:val="0016527B"/>
    <w:rsid w:val="00186B7B"/>
    <w:rsid w:val="002042B9"/>
    <w:rsid w:val="00244CEE"/>
    <w:rsid w:val="00245B1D"/>
    <w:rsid w:val="0029735D"/>
    <w:rsid w:val="00297F7A"/>
    <w:rsid w:val="002A4CAC"/>
    <w:rsid w:val="00305A17"/>
    <w:rsid w:val="003377F5"/>
    <w:rsid w:val="00343080"/>
    <w:rsid w:val="003A22DB"/>
    <w:rsid w:val="00407290"/>
    <w:rsid w:val="00454A2A"/>
    <w:rsid w:val="00466878"/>
    <w:rsid w:val="004A33DA"/>
    <w:rsid w:val="00557E1B"/>
    <w:rsid w:val="005722A3"/>
    <w:rsid w:val="005B5315"/>
    <w:rsid w:val="005C1418"/>
    <w:rsid w:val="00605080"/>
    <w:rsid w:val="00624C16"/>
    <w:rsid w:val="006453BA"/>
    <w:rsid w:val="00654C87"/>
    <w:rsid w:val="006A7919"/>
    <w:rsid w:val="006B7BC7"/>
    <w:rsid w:val="006D54F9"/>
    <w:rsid w:val="006E6BCC"/>
    <w:rsid w:val="0072334A"/>
    <w:rsid w:val="00762A0D"/>
    <w:rsid w:val="00773D72"/>
    <w:rsid w:val="007D750C"/>
    <w:rsid w:val="008004D3"/>
    <w:rsid w:val="00886D68"/>
    <w:rsid w:val="008A5689"/>
    <w:rsid w:val="008B0836"/>
    <w:rsid w:val="00937FA1"/>
    <w:rsid w:val="0094274B"/>
    <w:rsid w:val="00975BA7"/>
    <w:rsid w:val="00982B4A"/>
    <w:rsid w:val="009A77C0"/>
    <w:rsid w:val="009D7CA0"/>
    <w:rsid w:val="00A27056"/>
    <w:rsid w:val="00A615A9"/>
    <w:rsid w:val="00A86F79"/>
    <w:rsid w:val="00AC288F"/>
    <w:rsid w:val="00AE2812"/>
    <w:rsid w:val="00B0170B"/>
    <w:rsid w:val="00B24541"/>
    <w:rsid w:val="00B7793B"/>
    <w:rsid w:val="00BE053E"/>
    <w:rsid w:val="00BF44C6"/>
    <w:rsid w:val="00C54EFE"/>
    <w:rsid w:val="00CA0D85"/>
    <w:rsid w:val="00CA12E2"/>
    <w:rsid w:val="00CA1BFB"/>
    <w:rsid w:val="00D019AB"/>
    <w:rsid w:val="00D93C08"/>
    <w:rsid w:val="00DD2586"/>
    <w:rsid w:val="00DF778D"/>
    <w:rsid w:val="00E06427"/>
    <w:rsid w:val="00E34EA9"/>
    <w:rsid w:val="00E74D93"/>
    <w:rsid w:val="00EB0728"/>
    <w:rsid w:val="00EF39C8"/>
    <w:rsid w:val="00F471E7"/>
    <w:rsid w:val="00F57EB8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4696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D85"/>
  </w:style>
  <w:style w:type="paragraph" w:styleId="Podnoje">
    <w:name w:val="footer"/>
    <w:basedOn w:val="Normal"/>
    <w:link w:val="PodnojeChar"/>
    <w:uiPriority w:val="99"/>
    <w:unhideWhenUsed/>
    <w:rsid w:val="00CA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22</cp:revision>
  <cp:lastPrinted>2023-08-22T10:49:00Z</cp:lastPrinted>
  <dcterms:created xsi:type="dcterms:W3CDTF">2022-09-22T07:30:00Z</dcterms:created>
  <dcterms:modified xsi:type="dcterms:W3CDTF">2025-07-31T08:08:00Z</dcterms:modified>
</cp:coreProperties>
</file>