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CC" w:rsidRPr="008F6C18" w:rsidRDefault="000248CC" w:rsidP="00024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:rsidR="000248CC" w:rsidRPr="008F6C18" w:rsidRDefault="000248CC" w:rsidP="00024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Glava: 10980 OPĆINSKI SUD U SESVETAMA</w:t>
      </w:r>
    </w:p>
    <w:p w:rsidR="000248CC" w:rsidRPr="008F6C18" w:rsidRDefault="000248CC" w:rsidP="00024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Aktivnost: A641000 Vođenje sudskih postupaka iz nadležnosti općinskih sudova</w:t>
      </w:r>
    </w:p>
    <w:p w:rsidR="00B66C47" w:rsidRPr="008F6C18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Broj RKP-a: 50571</w:t>
      </w:r>
    </w:p>
    <w:p w:rsidR="00BD7F40" w:rsidRPr="008F6C18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Matični broj: 03389014</w:t>
      </w:r>
    </w:p>
    <w:p w:rsidR="00BD7F40" w:rsidRPr="008F6C18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Pošta i mjesto: 10 360 SESVETE</w:t>
      </w:r>
    </w:p>
    <w:p w:rsidR="00BD7F40" w:rsidRPr="008F6C18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Ulica i kućni broj: INDUSTRIJSKA CESTA 15</w:t>
      </w:r>
    </w:p>
    <w:p w:rsidR="00BD7F40" w:rsidRPr="008F6C18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Razina: 11</w:t>
      </w:r>
    </w:p>
    <w:p w:rsidR="00BD7F40" w:rsidRPr="008F6C18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Šifra djelatnosti: 8423 – Sudske i pravosudne djelatnosti</w:t>
      </w:r>
    </w:p>
    <w:p w:rsidR="00BD7F40" w:rsidRPr="008F6C18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Šifra grada/općine: 133</w:t>
      </w:r>
    </w:p>
    <w:p w:rsidR="00BD7F40" w:rsidRPr="008F6C18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F40" w:rsidRPr="008F6C18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 xml:space="preserve">Sesvete, </w:t>
      </w:r>
      <w:r w:rsidR="007962F9" w:rsidRPr="008F6C18">
        <w:rPr>
          <w:rFonts w:ascii="Times New Roman" w:hAnsi="Times New Roman" w:cs="Times New Roman"/>
          <w:sz w:val="24"/>
          <w:szCs w:val="24"/>
        </w:rPr>
        <w:t>24</w:t>
      </w:r>
      <w:r w:rsidRPr="008F6C18">
        <w:rPr>
          <w:rFonts w:ascii="Times New Roman" w:hAnsi="Times New Roman" w:cs="Times New Roman"/>
          <w:sz w:val="24"/>
          <w:szCs w:val="24"/>
        </w:rPr>
        <w:t>.</w:t>
      </w:r>
      <w:r w:rsidR="007962F9" w:rsidRPr="008F6C18">
        <w:rPr>
          <w:rFonts w:ascii="Times New Roman" w:hAnsi="Times New Roman" w:cs="Times New Roman"/>
          <w:sz w:val="24"/>
          <w:szCs w:val="24"/>
        </w:rPr>
        <w:t xml:space="preserve"> rujna</w:t>
      </w:r>
      <w:r w:rsidRPr="008F6C18">
        <w:rPr>
          <w:rFonts w:ascii="Times New Roman" w:hAnsi="Times New Roman" w:cs="Times New Roman"/>
          <w:sz w:val="24"/>
          <w:szCs w:val="24"/>
        </w:rPr>
        <w:t xml:space="preserve"> 202</w:t>
      </w:r>
      <w:r w:rsidR="007962F9" w:rsidRPr="008F6C18">
        <w:rPr>
          <w:rFonts w:ascii="Times New Roman" w:hAnsi="Times New Roman" w:cs="Times New Roman"/>
          <w:sz w:val="24"/>
          <w:szCs w:val="24"/>
        </w:rPr>
        <w:t>5</w:t>
      </w:r>
      <w:r w:rsidRPr="008F6C18">
        <w:rPr>
          <w:rFonts w:ascii="Times New Roman" w:hAnsi="Times New Roman" w:cs="Times New Roman"/>
          <w:sz w:val="24"/>
          <w:szCs w:val="24"/>
        </w:rPr>
        <w:t>.</w:t>
      </w:r>
    </w:p>
    <w:p w:rsidR="00BD7F40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F40" w:rsidRPr="008F6C18" w:rsidRDefault="00BD7F40" w:rsidP="00BD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F40" w:rsidRPr="008F6C18" w:rsidRDefault="00BD7F40" w:rsidP="00BD7F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3397">
        <w:rPr>
          <w:rFonts w:ascii="Times New Roman" w:hAnsi="Times New Roman" w:cs="Times New Roman"/>
          <w:b/>
          <w:sz w:val="24"/>
          <w:szCs w:val="24"/>
        </w:rPr>
        <w:t>OBRAZLOŽENJE POSEBNOG DIJELA FINANCIJSKOG PLANA</w:t>
      </w:r>
      <w:r w:rsidR="005604CE" w:rsidRPr="007133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962F9" w:rsidRPr="00713397">
        <w:rPr>
          <w:rFonts w:ascii="Times New Roman" w:hAnsi="Times New Roman" w:cs="Times New Roman"/>
          <w:b/>
          <w:sz w:val="24"/>
          <w:szCs w:val="24"/>
        </w:rPr>
        <w:t>6</w:t>
      </w:r>
      <w:r w:rsidR="005604CE" w:rsidRPr="00713397">
        <w:rPr>
          <w:rFonts w:ascii="Times New Roman" w:hAnsi="Times New Roman" w:cs="Times New Roman"/>
          <w:b/>
          <w:sz w:val="24"/>
          <w:szCs w:val="24"/>
        </w:rPr>
        <w:t>.</w:t>
      </w:r>
      <w:r w:rsidR="009C7026" w:rsidRPr="00713397">
        <w:rPr>
          <w:rFonts w:ascii="Times New Roman" w:hAnsi="Times New Roman" w:cs="Times New Roman"/>
          <w:b/>
          <w:sz w:val="24"/>
          <w:szCs w:val="24"/>
        </w:rPr>
        <w:t>-202</w:t>
      </w:r>
      <w:r w:rsidR="007962F9" w:rsidRPr="00713397">
        <w:rPr>
          <w:rFonts w:ascii="Times New Roman" w:hAnsi="Times New Roman" w:cs="Times New Roman"/>
          <w:b/>
          <w:sz w:val="24"/>
          <w:szCs w:val="24"/>
        </w:rPr>
        <w:t>8</w:t>
      </w:r>
      <w:r w:rsidR="009C7026" w:rsidRPr="008F6C18">
        <w:rPr>
          <w:rFonts w:ascii="Times New Roman" w:hAnsi="Times New Roman" w:cs="Times New Roman"/>
          <w:sz w:val="24"/>
          <w:szCs w:val="24"/>
        </w:rPr>
        <w:t>.</w:t>
      </w:r>
    </w:p>
    <w:p w:rsidR="009C7026" w:rsidRPr="008F6C18" w:rsidRDefault="009C7026" w:rsidP="00BD7F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26D" w:rsidRPr="008F6C18" w:rsidRDefault="0008726D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7F40" w:rsidRDefault="00BD7F40" w:rsidP="00BD7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C18">
        <w:rPr>
          <w:rFonts w:ascii="Times New Roman" w:hAnsi="Times New Roman" w:cs="Times New Roman"/>
          <w:b/>
          <w:sz w:val="24"/>
          <w:szCs w:val="24"/>
          <w:u w:val="single"/>
        </w:rPr>
        <w:t>31 RASHODI ZA ZAPOSLENE</w:t>
      </w:r>
    </w:p>
    <w:p w:rsidR="00713397" w:rsidRPr="008F6C18" w:rsidRDefault="00713397" w:rsidP="00BD7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164" w:rsidRPr="008F6C18" w:rsidRDefault="00BD7F40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ab/>
      </w:r>
      <w:r w:rsidR="00713397">
        <w:rPr>
          <w:rFonts w:ascii="Times New Roman" w:hAnsi="Times New Roman" w:cs="Times New Roman"/>
          <w:sz w:val="24"/>
          <w:szCs w:val="24"/>
        </w:rPr>
        <w:t>U 2026. godini na skupini računa 31 r</w:t>
      </w:r>
      <w:r w:rsidR="005078C9" w:rsidRPr="008F6C18">
        <w:rPr>
          <w:rFonts w:ascii="Times New Roman" w:hAnsi="Times New Roman" w:cs="Times New Roman"/>
          <w:sz w:val="24"/>
          <w:szCs w:val="24"/>
        </w:rPr>
        <w:t>ashodi za zapos</w:t>
      </w:r>
      <w:r w:rsidR="00713397">
        <w:rPr>
          <w:rFonts w:ascii="Times New Roman" w:hAnsi="Times New Roman" w:cs="Times New Roman"/>
          <w:sz w:val="24"/>
          <w:szCs w:val="24"/>
        </w:rPr>
        <w:t xml:space="preserve">lene planirana su sredstva u iznosu od 4.750.000,00 eura. Plaće za redovan rad planirane su </w:t>
      </w:r>
      <w:r w:rsidR="005078C9" w:rsidRPr="008F6C18">
        <w:rPr>
          <w:rFonts w:ascii="Times New Roman" w:hAnsi="Times New Roman" w:cs="Times New Roman"/>
          <w:sz w:val="24"/>
          <w:szCs w:val="24"/>
        </w:rPr>
        <w:t>temeljem ukupnog broja zaposlenih dužnosnika, službenika i namještenika, a b</w:t>
      </w:r>
      <w:r w:rsidRPr="008F6C18">
        <w:rPr>
          <w:rFonts w:ascii="Times New Roman" w:hAnsi="Times New Roman" w:cs="Times New Roman"/>
          <w:sz w:val="24"/>
          <w:szCs w:val="24"/>
        </w:rPr>
        <w:t xml:space="preserve">aza za izračun </w:t>
      </w:r>
      <w:r w:rsidR="005078C9" w:rsidRPr="008F6C18">
        <w:rPr>
          <w:rFonts w:ascii="Times New Roman" w:hAnsi="Times New Roman" w:cs="Times New Roman"/>
          <w:sz w:val="24"/>
          <w:szCs w:val="24"/>
        </w:rPr>
        <w:t xml:space="preserve">u 2026. </w:t>
      </w:r>
      <w:r w:rsidR="007F0E79" w:rsidRPr="008F6C18">
        <w:rPr>
          <w:rFonts w:ascii="Times New Roman" w:hAnsi="Times New Roman" w:cs="Times New Roman"/>
          <w:sz w:val="24"/>
          <w:szCs w:val="24"/>
        </w:rPr>
        <w:t>je 2</w:t>
      </w:r>
      <w:r w:rsidR="00061B33" w:rsidRPr="008F6C18">
        <w:rPr>
          <w:rFonts w:ascii="Times New Roman" w:hAnsi="Times New Roman" w:cs="Times New Roman"/>
          <w:sz w:val="24"/>
          <w:szCs w:val="24"/>
        </w:rPr>
        <w:t>1</w:t>
      </w:r>
      <w:r w:rsidR="007F0E79" w:rsidRPr="008F6C18">
        <w:rPr>
          <w:rFonts w:ascii="Times New Roman" w:hAnsi="Times New Roman" w:cs="Times New Roman"/>
          <w:sz w:val="24"/>
          <w:szCs w:val="24"/>
        </w:rPr>
        <w:t xml:space="preserve"> dužnosnik, </w:t>
      </w:r>
      <w:r w:rsidR="006C6FBD" w:rsidRPr="008F6C18">
        <w:rPr>
          <w:rFonts w:ascii="Times New Roman" w:hAnsi="Times New Roman" w:cs="Times New Roman"/>
          <w:sz w:val="24"/>
          <w:szCs w:val="24"/>
        </w:rPr>
        <w:t>1</w:t>
      </w:r>
      <w:r w:rsidR="00061B33" w:rsidRPr="008F6C18">
        <w:rPr>
          <w:rFonts w:ascii="Times New Roman" w:hAnsi="Times New Roman" w:cs="Times New Roman"/>
          <w:sz w:val="24"/>
          <w:szCs w:val="24"/>
        </w:rPr>
        <w:t>07 službenika i 15</w:t>
      </w:r>
      <w:r w:rsidR="006C6FBD" w:rsidRPr="008F6C18">
        <w:rPr>
          <w:rFonts w:ascii="Times New Roman" w:hAnsi="Times New Roman" w:cs="Times New Roman"/>
          <w:sz w:val="24"/>
          <w:szCs w:val="24"/>
        </w:rPr>
        <w:t xml:space="preserve"> namještenika</w:t>
      </w:r>
      <w:r w:rsidRPr="008F6C18">
        <w:rPr>
          <w:rFonts w:ascii="Times New Roman" w:hAnsi="Times New Roman" w:cs="Times New Roman"/>
          <w:sz w:val="24"/>
          <w:szCs w:val="24"/>
        </w:rPr>
        <w:t xml:space="preserve">. Za izračun je primijenjena osnovica za obračun plaće </w:t>
      </w:r>
      <w:r w:rsidR="00061B33" w:rsidRPr="008F6C18">
        <w:rPr>
          <w:rFonts w:ascii="Times New Roman" w:hAnsi="Times New Roman" w:cs="Times New Roman"/>
          <w:sz w:val="24"/>
          <w:szCs w:val="24"/>
        </w:rPr>
        <w:t>u iznosu od 1.004,87</w:t>
      </w:r>
      <w:r w:rsidR="007F0E79" w:rsidRPr="008F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79" w:rsidRPr="008F6C1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8F6C18">
        <w:rPr>
          <w:rFonts w:ascii="Times New Roman" w:hAnsi="Times New Roman" w:cs="Times New Roman"/>
          <w:sz w:val="24"/>
          <w:szCs w:val="24"/>
        </w:rPr>
        <w:t xml:space="preserve"> prema važećem KU</w:t>
      </w:r>
      <w:r w:rsidR="00061B33" w:rsidRPr="008F6C18">
        <w:rPr>
          <w:rFonts w:ascii="Times New Roman" w:hAnsi="Times New Roman" w:cs="Times New Roman"/>
          <w:sz w:val="24"/>
          <w:szCs w:val="24"/>
        </w:rPr>
        <w:t xml:space="preserve"> i dodatku IV. KU za državne službenike i namještenike. </w:t>
      </w:r>
      <w:r w:rsidRPr="008F6C18">
        <w:rPr>
          <w:rFonts w:ascii="Times New Roman" w:hAnsi="Times New Roman" w:cs="Times New Roman"/>
          <w:sz w:val="24"/>
          <w:szCs w:val="24"/>
        </w:rPr>
        <w:t xml:space="preserve"> </w:t>
      </w:r>
      <w:r w:rsidR="005604CE" w:rsidRPr="008F6C18">
        <w:rPr>
          <w:rFonts w:ascii="Times New Roman" w:hAnsi="Times New Roman" w:cs="Times New Roman"/>
          <w:sz w:val="24"/>
          <w:szCs w:val="24"/>
        </w:rPr>
        <w:t>Tijekom 202</w:t>
      </w:r>
      <w:r w:rsidR="00061B33" w:rsidRPr="008F6C18">
        <w:rPr>
          <w:rFonts w:ascii="Times New Roman" w:hAnsi="Times New Roman" w:cs="Times New Roman"/>
          <w:sz w:val="24"/>
          <w:szCs w:val="24"/>
        </w:rPr>
        <w:t>6. godine očekuje</w:t>
      </w:r>
      <w:r w:rsidR="005604CE" w:rsidRPr="008F6C18">
        <w:rPr>
          <w:rFonts w:ascii="Times New Roman" w:hAnsi="Times New Roman" w:cs="Times New Roman"/>
          <w:sz w:val="24"/>
          <w:szCs w:val="24"/>
        </w:rPr>
        <w:t xml:space="preserve"> se nov</w:t>
      </w:r>
      <w:r w:rsidR="00061B33" w:rsidRPr="008F6C18">
        <w:rPr>
          <w:rFonts w:ascii="Times New Roman" w:hAnsi="Times New Roman" w:cs="Times New Roman"/>
          <w:sz w:val="24"/>
          <w:szCs w:val="24"/>
        </w:rPr>
        <w:t>o</w:t>
      </w:r>
      <w:r w:rsidR="005604CE" w:rsidRPr="008F6C18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E76792" w:rsidRPr="008F6C18">
        <w:rPr>
          <w:rFonts w:ascii="Times New Roman" w:hAnsi="Times New Roman" w:cs="Times New Roman"/>
          <w:sz w:val="24"/>
          <w:szCs w:val="24"/>
        </w:rPr>
        <w:t xml:space="preserve">e jednog </w:t>
      </w:r>
      <w:proofErr w:type="spellStart"/>
      <w:r w:rsidR="00E76792" w:rsidRPr="008F6C18">
        <w:rPr>
          <w:rFonts w:ascii="Times New Roman" w:hAnsi="Times New Roman" w:cs="Times New Roman"/>
          <w:sz w:val="24"/>
          <w:szCs w:val="24"/>
        </w:rPr>
        <w:t>upisnič</w:t>
      </w:r>
      <w:r w:rsidR="00061B33" w:rsidRPr="008F6C18">
        <w:rPr>
          <w:rFonts w:ascii="Times New Roman" w:hAnsi="Times New Roman" w:cs="Times New Roman"/>
          <w:sz w:val="24"/>
          <w:szCs w:val="24"/>
        </w:rPr>
        <w:t>ara</w:t>
      </w:r>
      <w:proofErr w:type="spellEnd"/>
      <w:r w:rsidR="00061B33" w:rsidRPr="008F6C18">
        <w:rPr>
          <w:rFonts w:ascii="Times New Roman" w:hAnsi="Times New Roman" w:cs="Times New Roman"/>
          <w:sz w:val="24"/>
          <w:szCs w:val="24"/>
        </w:rPr>
        <w:t xml:space="preserve"> i dva viša sudska savjetnika z</w:t>
      </w:r>
      <w:r w:rsidR="00795EBD" w:rsidRPr="008F6C18">
        <w:rPr>
          <w:rFonts w:ascii="Times New Roman" w:hAnsi="Times New Roman" w:cs="Times New Roman"/>
          <w:sz w:val="24"/>
          <w:szCs w:val="24"/>
        </w:rPr>
        <w:t>a koje su dobivene suglasnosti. Također na povećanje plaća i doprinosa utjecalo je i povećanje sredstava potrebnih za minuli rad zaposlenika od 0,5%, pasivno dežurstvo namještenika pomoćno tehničkih poslova kao i potreba za povremenim prekovremenim radom.</w:t>
      </w:r>
      <w:r w:rsidR="007F0E79" w:rsidRPr="008F6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164" w:rsidRPr="008F6C18" w:rsidRDefault="005078C9" w:rsidP="005371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U 2027. i 2028. navedeni r</w:t>
      </w:r>
      <w:r w:rsidR="009A53E3" w:rsidRPr="008F6C18">
        <w:rPr>
          <w:rFonts w:ascii="Times New Roman" w:hAnsi="Times New Roman" w:cs="Times New Roman"/>
          <w:sz w:val="24"/>
          <w:szCs w:val="24"/>
        </w:rPr>
        <w:t>ashodi</w:t>
      </w:r>
      <w:r w:rsidRPr="008F6C18">
        <w:rPr>
          <w:rFonts w:ascii="Times New Roman" w:hAnsi="Times New Roman" w:cs="Times New Roman"/>
          <w:sz w:val="24"/>
          <w:szCs w:val="24"/>
        </w:rPr>
        <w:t xml:space="preserve"> povećani</w:t>
      </w:r>
      <w:r w:rsidR="009A53E3" w:rsidRPr="008F6C18">
        <w:rPr>
          <w:rFonts w:ascii="Times New Roman" w:hAnsi="Times New Roman" w:cs="Times New Roman"/>
          <w:sz w:val="24"/>
          <w:szCs w:val="24"/>
        </w:rPr>
        <w:t xml:space="preserve"> su</w:t>
      </w:r>
      <w:r w:rsidRPr="008F6C18">
        <w:rPr>
          <w:rFonts w:ascii="Times New Roman" w:hAnsi="Times New Roman" w:cs="Times New Roman"/>
          <w:sz w:val="24"/>
          <w:szCs w:val="24"/>
        </w:rPr>
        <w:t xml:space="preserve"> za 0,5% minulog rada</w:t>
      </w:r>
      <w:r w:rsidR="00D24F8C">
        <w:rPr>
          <w:rFonts w:ascii="Times New Roman" w:hAnsi="Times New Roman" w:cs="Times New Roman"/>
          <w:sz w:val="24"/>
          <w:szCs w:val="24"/>
        </w:rPr>
        <w:tab/>
      </w:r>
      <w:r w:rsidR="009A53E3" w:rsidRPr="008F6C18">
        <w:rPr>
          <w:rFonts w:ascii="Times New Roman" w:hAnsi="Times New Roman" w:cs="Times New Roman"/>
          <w:sz w:val="24"/>
          <w:szCs w:val="24"/>
        </w:rPr>
        <w:t>.</w:t>
      </w:r>
    </w:p>
    <w:p w:rsidR="005731C2" w:rsidRPr="008F6C18" w:rsidRDefault="005078C9" w:rsidP="00D24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 xml:space="preserve">  </w:t>
      </w:r>
      <w:r w:rsidR="00D24F8C">
        <w:rPr>
          <w:rFonts w:ascii="Times New Roman" w:hAnsi="Times New Roman" w:cs="Times New Roman"/>
          <w:sz w:val="24"/>
          <w:szCs w:val="24"/>
        </w:rPr>
        <w:tab/>
        <w:t>Planirani o</w:t>
      </w:r>
      <w:r w:rsidR="007F0E79" w:rsidRPr="008F6C18">
        <w:rPr>
          <w:rFonts w:ascii="Times New Roman" w:hAnsi="Times New Roman" w:cs="Times New Roman"/>
          <w:sz w:val="24"/>
          <w:szCs w:val="24"/>
        </w:rPr>
        <w:t>stali rashodi za zaposlene</w:t>
      </w:r>
      <w:r w:rsidR="008F1694">
        <w:rPr>
          <w:rFonts w:ascii="Times New Roman" w:hAnsi="Times New Roman" w:cs="Times New Roman"/>
          <w:sz w:val="24"/>
          <w:szCs w:val="24"/>
        </w:rPr>
        <w:t xml:space="preserve"> u iznosu od 168.000,00 eura odnose se na isplatu</w:t>
      </w:r>
      <w:r w:rsidR="007F0E79" w:rsidRPr="008F6C18">
        <w:rPr>
          <w:rFonts w:ascii="Times New Roman" w:hAnsi="Times New Roman" w:cs="Times New Roman"/>
          <w:sz w:val="24"/>
          <w:szCs w:val="24"/>
        </w:rPr>
        <w:t xml:space="preserve"> </w:t>
      </w:r>
      <w:r w:rsidR="00B01A40" w:rsidRPr="008F6C18">
        <w:rPr>
          <w:rFonts w:ascii="Times New Roman" w:hAnsi="Times New Roman" w:cs="Times New Roman"/>
          <w:sz w:val="24"/>
          <w:szCs w:val="24"/>
        </w:rPr>
        <w:t>r</w:t>
      </w:r>
      <w:r w:rsidR="007F0E79" w:rsidRPr="008F6C18">
        <w:rPr>
          <w:rFonts w:ascii="Times New Roman" w:hAnsi="Times New Roman" w:cs="Times New Roman"/>
          <w:sz w:val="24"/>
          <w:szCs w:val="24"/>
        </w:rPr>
        <w:t>egres</w:t>
      </w:r>
      <w:r w:rsidR="008F1694">
        <w:rPr>
          <w:rFonts w:ascii="Times New Roman" w:hAnsi="Times New Roman" w:cs="Times New Roman"/>
          <w:sz w:val="24"/>
          <w:szCs w:val="24"/>
        </w:rPr>
        <w:t>a</w:t>
      </w:r>
      <w:r w:rsidRPr="008F6C18">
        <w:rPr>
          <w:rFonts w:ascii="Times New Roman" w:hAnsi="Times New Roman" w:cs="Times New Roman"/>
          <w:sz w:val="24"/>
          <w:szCs w:val="24"/>
        </w:rPr>
        <w:t>,</w:t>
      </w:r>
      <w:r w:rsidR="007F0E79" w:rsidRPr="008F6C18">
        <w:rPr>
          <w:rFonts w:ascii="Times New Roman" w:hAnsi="Times New Roman" w:cs="Times New Roman"/>
          <w:sz w:val="24"/>
          <w:szCs w:val="24"/>
        </w:rPr>
        <w:t xml:space="preserve"> </w:t>
      </w:r>
      <w:r w:rsidR="00B01A40" w:rsidRPr="008F6C18">
        <w:rPr>
          <w:rFonts w:ascii="Times New Roman" w:hAnsi="Times New Roman" w:cs="Times New Roman"/>
          <w:sz w:val="24"/>
          <w:szCs w:val="24"/>
        </w:rPr>
        <w:t>b</w:t>
      </w:r>
      <w:r w:rsidR="007F0E79" w:rsidRPr="008F6C18">
        <w:rPr>
          <w:rFonts w:ascii="Times New Roman" w:hAnsi="Times New Roman" w:cs="Times New Roman"/>
          <w:sz w:val="24"/>
          <w:szCs w:val="24"/>
        </w:rPr>
        <w:t>ožićnic</w:t>
      </w:r>
      <w:r w:rsidR="008F1694">
        <w:rPr>
          <w:rFonts w:ascii="Times New Roman" w:hAnsi="Times New Roman" w:cs="Times New Roman"/>
          <w:sz w:val="24"/>
          <w:szCs w:val="24"/>
        </w:rPr>
        <w:t>e</w:t>
      </w:r>
      <w:r w:rsidRPr="008F6C1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F6C18">
        <w:rPr>
          <w:rFonts w:ascii="Times New Roman" w:hAnsi="Times New Roman" w:cs="Times New Roman"/>
          <w:sz w:val="24"/>
          <w:szCs w:val="24"/>
        </w:rPr>
        <w:t>uskrsnic</w:t>
      </w:r>
      <w:r w:rsidR="00D24F8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24F8C">
        <w:rPr>
          <w:rFonts w:ascii="Times New Roman" w:hAnsi="Times New Roman" w:cs="Times New Roman"/>
          <w:sz w:val="24"/>
          <w:szCs w:val="24"/>
        </w:rPr>
        <w:t>, a</w:t>
      </w:r>
      <w:r w:rsidR="008F1694">
        <w:rPr>
          <w:rFonts w:ascii="Times New Roman" w:hAnsi="Times New Roman" w:cs="Times New Roman"/>
          <w:sz w:val="24"/>
          <w:szCs w:val="24"/>
        </w:rPr>
        <w:t xml:space="preserve"> </w:t>
      </w:r>
      <w:r w:rsidR="005604CE" w:rsidRPr="008F6C18">
        <w:rPr>
          <w:rFonts w:ascii="Times New Roman" w:hAnsi="Times New Roman" w:cs="Times New Roman"/>
          <w:sz w:val="24"/>
          <w:szCs w:val="24"/>
        </w:rPr>
        <w:t xml:space="preserve">temelje se na </w:t>
      </w:r>
      <w:r w:rsidR="007F0E79" w:rsidRPr="008F6C18">
        <w:rPr>
          <w:rFonts w:ascii="Times New Roman" w:hAnsi="Times New Roman" w:cs="Times New Roman"/>
          <w:sz w:val="24"/>
          <w:szCs w:val="24"/>
        </w:rPr>
        <w:t xml:space="preserve">ukupnom </w:t>
      </w:r>
      <w:r w:rsidR="005604CE" w:rsidRPr="008F6C18">
        <w:rPr>
          <w:rFonts w:ascii="Times New Roman" w:hAnsi="Times New Roman" w:cs="Times New Roman"/>
          <w:sz w:val="24"/>
          <w:szCs w:val="24"/>
        </w:rPr>
        <w:t>broju</w:t>
      </w:r>
      <w:r w:rsidR="007F0E79" w:rsidRPr="008F6C18">
        <w:rPr>
          <w:rFonts w:ascii="Times New Roman" w:hAnsi="Times New Roman" w:cs="Times New Roman"/>
          <w:sz w:val="24"/>
          <w:szCs w:val="24"/>
        </w:rPr>
        <w:t xml:space="preserve"> trenutno zaposlenih</w:t>
      </w:r>
      <w:r w:rsidR="005731C2" w:rsidRPr="008F6C18">
        <w:rPr>
          <w:rFonts w:ascii="Times New Roman" w:hAnsi="Times New Roman" w:cs="Times New Roman"/>
          <w:sz w:val="24"/>
          <w:szCs w:val="24"/>
        </w:rPr>
        <w:t>.</w:t>
      </w:r>
      <w:r w:rsidR="00CC21E8" w:rsidRPr="008F6C18">
        <w:rPr>
          <w:rFonts w:ascii="Times New Roman" w:hAnsi="Times New Roman" w:cs="Times New Roman"/>
          <w:sz w:val="24"/>
          <w:szCs w:val="24"/>
        </w:rPr>
        <w:t xml:space="preserve"> </w:t>
      </w:r>
      <w:r w:rsidR="005731C2" w:rsidRPr="008F6C18">
        <w:rPr>
          <w:rFonts w:ascii="Times New Roman" w:hAnsi="Times New Roman" w:cs="Times New Roman"/>
          <w:sz w:val="24"/>
          <w:szCs w:val="24"/>
        </w:rPr>
        <w:t>Također uračunat je i dar za Sv. Nikolu, otpremnine, jubilarne nagrade i pomoći za duža bolovanja te smrt užeg člana obitelji prema realizaciji prethodnih godina.</w:t>
      </w:r>
    </w:p>
    <w:p w:rsidR="005604CE" w:rsidRPr="008F6C18" w:rsidRDefault="005604CE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8C9" w:rsidRPr="008F6C18" w:rsidRDefault="005078C9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CE" w:rsidRDefault="005604CE" w:rsidP="00BD7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C18">
        <w:rPr>
          <w:rFonts w:ascii="Times New Roman" w:hAnsi="Times New Roman" w:cs="Times New Roman"/>
          <w:b/>
          <w:sz w:val="24"/>
          <w:szCs w:val="24"/>
          <w:u w:val="single"/>
        </w:rPr>
        <w:t>32 MATERIJALNI RASHODI</w:t>
      </w:r>
    </w:p>
    <w:p w:rsidR="00713397" w:rsidRPr="008F6C18" w:rsidRDefault="00713397" w:rsidP="00BD7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1A5" w:rsidRDefault="005604CE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ab/>
      </w:r>
      <w:r w:rsidR="005121A5">
        <w:rPr>
          <w:rFonts w:ascii="Times New Roman" w:hAnsi="Times New Roman" w:cs="Times New Roman"/>
          <w:sz w:val="24"/>
          <w:szCs w:val="24"/>
        </w:rPr>
        <w:t>Planirani materijalni rashodi na skupini 32 tijekom 2026. godine iznose 723.500,00 eura. Najveći iznos materijalnih rashoda odnosi se na t</w:t>
      </w:r>
      <w:r w:rsidR="00417AEF" w:rsidRPr="008F6C18">
        <w:rPr>
          <w:rFonts w:ascii="Times New Roman" w:hAnsi="Times New Roman" w:cs="Times New Roman"/>
          <w:sz w:val="24"/>
          <w:szCs w:val="24"/>
        </w:rPr>
        <w:t>roškov</w:t>
      </w:r>
      <w:r w:rsidR="005121A5">
        <w:rPr>
          <w:rFonts w:ascii="Times New Roman" w:hAnsi="Times New Roman" w:cs="Times New Roman"/>
          <w:sz w:val="24"/>
          <w:szCs w:val="24"/>
        </w:rPr>
        <w:t>e</w:t>
      </w:r>
      <w:r w:rsidR="00417AEF" w:rsidRPr="008F6C18">
        <w:rPr>
          <w:rFonts w:ascii="Times New Roman" w:hAnsi="Times New Roman" w:cs="Times New Roman"/>
          <w:sz w:val="24"/>
          <w:szCs w:val="24"/>
        </w:rPr>
        <w:t xml:space="preserve"> </w:t>
      </w:r>
      <w:r w:rsidR="00B01A40" w:rsidRPr="008F6C18">
        <w:rPr>
          <w:rFonts w:ascii="Times New Roman" w:hAnsi="Times New Roman" w:cs="Times New Roman"/>
          <w:sz w:val="24"/>
          <w:szCs w:val="24"/>
        </w:rPr>
        <w:t>e</w:t>
      </w:r>
      <w:r w:rsidR="00417AEF" w:rsidRPr="008F6C18">
        <w:rPr>
          <w:rFonts w:ascii="Times New Roman" w:hAnsi="Times New Roman" w:cs="Times New Roman"/>
          <w:sz w:val="24"/>
          <w:szCs w:val="24"/>
        </w:rPr>
        <w:t xml:space="preserve">nergije, </w:t>
      </w:r>
      <w:r w:rsidR="005121A5">
        <w:rPr>
          <w:rFonts w:ascii="Times New Roman" w:hAnsi="Times New Roman" w:cs="Times New Roman"/>
          <w:sz w:val="24"/>
          <w:szCs w:val="24"/>
        </w:rPr>
        <w:t xml:space="preserve">uredskog materijala i </w:t>
      </w:r>
      <w:r w:rsidR="00B01A40" w:rsidRPr="008F6C18">
        <w:rPr>
          <w:rFonts w:ascii="Times New Roman" w:hAnsi="Times New Roman" w:cs="Times New Roman"/>
          <w:sz w:val="24"/>
          <w:szCs w:val="24"/>
        </w:rPr>
        <w:t>p</w:t>
      </w:r>
      <w:r w:rsidR="005121A5">
        <w:rPr>
          <w:rFonts w:ascii="Times New Roman" w:hAnsi="Times New Roman" w:cs="Times New Roman"/>
          <w:sz w:val="24"/>
          <w:szCs w:val="24"/>
        </w:rPr>
        <w:t xml:space="preserve">oštanskih usluga koji su </w:t>
      </w:r>
      <w:r w:rsidR="00417AEF" w:rsidRPr="008F6C18">
        <w:rPr>
          <w:rFonts w:ascii="Times New Roman" w:hAnsi="Times New Roman" w:cs="Times New Roman"/>
          <w:sz w:val="24"/>
          <w:szCs w:val="24"/>
        </w:rPr>
        <w:t>računati</w:t>
      </w:r>
      <w:r w:rsidR="005121A5">
        <w:rPr>
          <w:rFonts w:ascii="Times New Roman" w:hAnsi="Times New Roman" w:cs="Times New Roman"/>
          <w:sz w:val="24"/>
          <w:szCs w:val="24"/>
        </w:rPr>
        <w:t xml:space="preserve"> </w:t>
      </w:r>
      <w:r w:rsidR="00417AEF" w:rsidRPr="008F6C18">
        <w:rPr>
          <w:rFonts w:ascii="Times New Roman" w:hAnsi="Times New Roman" w:cs="Times New Roman"/>
          <w:sz w:val="24"/>
          <w:szCs w:val="24"/>
        </w:rPr>
        <w:t xml:space="preserve">na način </w:t>
      </w:r>
      <w:r w:rsidR="00A10AAE" w:rsidRPr="008F6C18">
        <w:rPr>
          <w:rFonts w:ascii="Times New Roman" w:hAnsi="Times New Roman" w:cs="Times New Roman"/>
          <w:sz w:val="24"/>
          <w:szCs w:val="24"/>
        </w:rPr>
        <w:t xml:space="preserve">da su za bazu korišteni trenutno važeći ugovori </w:t>
      </w:r>
      <w:r w:rsidR="005731C2" w:rsidRPr="008F6C18">
        <w:rPr>
          <w:rFonts w:ascii="Times New Roman" w:hAnsi="Times New Roman" w:cs="Times New Roman"/>
          <w:sz w:val="24"/>
          <w:szCs w:val="24"/>
        </w:rPr>
        <w:t>sklopljeni tijekom 2025</w:t>
      </w:r>
      <w:r w:rsidR="000563F0" w:rsidRPr="008F6C18">
        <w:rPr>
          <w:rFonts w:ascii="Times New Roman" w:hAnsi="Times New Roman" w:cs="Times New Roman"/>
          <w:sz w:val="24"/>
          <w:szCs w:val="24"/>
        </w:rPr>
        <w:t xml:space="preserve">. godine </w:t>
      </w:r>
      <w:r w:rsidR="00487B4F" w:rsidRPr="008F6C18">
        <w:rPr>
          <w:rFonts w:ascii="Times New Roman" w:hAnsi="Times New Roman" w:cs="Times New Roman"/>
          <w:sz w:val="24"/>
          <w:szCs w:val="24"/>
        </w:rPr>
        <w:t xml:space="preserve">te su isti povećani zbog inflacije i </w:t>
      </w:r>
      <w:r w:rsidR="00417AEF" w:rsidRPr="008F6C18">
        <w:rPr>
          <w:rFonts w:ascii="Times New Roman" w:hAnsi="Times New Roman" w:cs="Times New Roman"/>
          <w:sz w:val="24"/>
          <w:szCs w:val="24"/>
        </w:rPr>
        <w:t xml:space="preserve">trenutne situacije koja vlada na tržištu. </w:t>
      </w:r>
    </w:p>
    <w:p w:rsidR="005604CE" w:rsidRPr="008F6C18" w:rsidRDefault="00417AEF" w:rsidP="005121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lastRenderedPageBreak/>
        <w:t xml:space="preserve">Zdravstvene i veterinarske usluge izračunate su prema </w:t>
      </w:r>
      <w:r w:rsidR="005731C2" w:rsidRPr="008F6C18">
        <w:rPr>
          <w:rFonts w:ascii="Times New Roman" w:hAnsi="Times New Roman" w:cs="Times New Roman"/>
          <w:sz w:val="24"/>
          <w:szCs w:val="24"/>
        </w:rPr>
        <w:t xml:space="preserve">zaposlenicima koji ostvaruju pravo svake tri godine na sistematski pregled odnosno svake dvije godine ukoliko im je dob veća od 50 godina. </w:t>
      </w:r>
      <w:r w:rsidR="00E76792" w:rsidRPr="008F6C18">
        <w:rPr>
          <w:rFonts w:ascii="Times New Roman" w:hAnsi="Times New Roman" w:cs="Times New Roman"/>
          <w:sz w:val="24"/>
          <w:szCs w:val="24"/>
        </w:rPr>
        <w:t>Tijekom 2026. godine prema evidenciji p</w:t>
      </w:r>
      <w:r w:rsidRPr="008F6C18">
        <w:rPr>
          <w:rFonts w:ascii="Times New Roman" w:hAnsi="Times New Roman" w:cs="Times New Roman"/>
          <w:sz w:val="24"/>
          <w:szCs w:val="24"/>
        </w:rPr>
        <w:t>ravo na sistematski pregled</w:t>
      </w:r>
      <w:r w:rsidR="00CC21E8" w:rsidRPr="008F6C18">
        <w:rPr>
          <w:rFonts w:ascii="Times New Roman" w:hAnsi="Times New Roman" w:cs="Times New Roman"/>
          <w:sz w:val="24"/>
          <w:szCs w:val="24"/>
        </w:rPr>
        <w:t xml:space="preserve"> ostvaruje</w:t>
      </w:r>
      <w:r w:rsidR="00E76792" w:rsidRPr="008F6C18">
        <w:rPr>
          <w:rFonts w:ascii="Times New Roman" w:hAnsi="Times New Roman" w:cs="Times New Roman"/>
          <w:sz w:val="24"/>
          <w:szCs w:val="24"/>
        </w:rPr>
        <w:t xml:space="preserve"> </w:t>
      </w:r>
      <w:r w:rsidR="00A10AAE" w:rsidRPr="008F6C18">
        <w:rPr>
          <w:rFonts w:ascii="Times New Roman" w:hAnsi="Times New Roman" w:cs="Times New Roman"/>
          <w:sz w:val="24"/>
          <w:szCs w:val="24"/>
        </w:rPr>
        <w:t>5</w:t>
      </w:r>
      <w:r w:rsidR="00E76792" w:rsidRPr="008F6C18">
        <w:rPr>
          <w:rFonts w:ascii="Times New Roman" w:hAnsi="Times New Roman" w:cs="Times New Roman"/>
          <w:sz w:val="24"/>
          <w:szCs w:val="24"/>
        </w:rPr>
        <w:t>4 zaposlenika</w:t>
      </w:r>
      <w:r w:rsidR="00A10AAE" w:rsidRPr="008F6C18">
        <w:rPr>
          <w:rFonts w:ascii="Times New Roman" w:hAnsi="Times New Roman" w:cs="Times New Roman"/>
          <w:sz w:val="24"/>
          <w:szCs w:val="24"/>
        </w:rPr>
        <w:t>.</w:t>
      </w:r>
      <w:r w:rsidRPr="008F6C18">
        <w:rPr>
          <w:rFonts w:ascii="Times New Roman" w:hAnsi="Times New Roman" w:cs="Times New Roman"/>
          <w:sz w:val="24"/>
          <w:szCs w:val="24"/>
        </w:rPr>
        <w:t xml:space="preserve"> Prema važećem KU iznos sistematskog pregleda za jednog zaposlenika iznosi 159,27 eura.</w:t>
      </w:r>
      <w:r w:rsidR="00F63644" w:rsidRPr="008F6C18">
        <w:rPr>
          <w:rFonts w:ascii="Times New Roman" w:hAnsi="Times New Roman" w:cs="Times New Roman"/>
          <w:sz w:val="24"/>
          <w:szCs w:val="24"/>
        </w:rPr>
        <w:t xml:space="preserve"> Isti iznos planiran je i za 2027. i 2028. godinu.</w:t>
      </w:r>
    </w:p>
    <w:p w:rsidR="00223207" w:rsidRPr="008F6C18" w:rsidRDefault="005121A5" w:rsidP="005121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Intelektualne usluge</w:t>
      </w:r>
      <w:r w:rsidR="00223207" w:rsidRPr="008F6C18">
        <w:rPr>
          <w:rFonts w:ascii="Times New Roman" w:hAnsi="Times New Roman" w:cs="Times New Roman"/>
          <w:sz w:val="24"/>
          <w:szCs w:val="24"/>
        </w:rPr>
        <w:t xml:space="preserve"> procijenjene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223207" w:rsidRPr="008F6C18">
        <w:rPr>
          <w:rFonts w:ascii="Times New Roman" w:hAnsi="Times New Roman" w:cs="Times New Roman"/>
          <w:sz w:val="24"/>
          <w:szCs w:val="24"/>
        </w:rPr>
        <w:t xml:space="preserve"> u odnosu na prethodnu godinu a odnose se na isplate vještaka i branitelja iz proračunskih sredstava.</w:t>
      </w:r>
    </w:p>
    <w:p w:rsidR="00F63644" w:rsidRPr="008F6C18" w:rsidRDefault="00D41795" w:rsidP="005121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>Tijekom 2026. godine na kontu tekućeg i investicijskog održavanja planiraju se radovi sanacije podova u SS Sv. I. Zelina, održavanje klima uređaja, ugradnja rolo zavjesa, te rekonstrukcija elekt</w:t>
      </w:r>
      <w:r w:rsidR="00F63644" w:rsidRPr="008F6C18">
        <w:rPr>
          <w:rFonts w:ascii="Times New Roman" w:hAnsi="Times New Roman" w:cs="Times New Roman"/>
          <w:sz w:val="24"/>
          <w:szCs w:val="24"/>
        </w:rPr>
        <w:t xml:space="preserve">ričnih instalacija u SS Vrbovec, dok se u 2027. godini </w:t>
      </w:r>
      <w:r w:rsidR="005121A5">
        <w:rPr>
          <w:rFonts w:ascii="Times New Roman" w:hAnsi="Times New Roman" w:cs="Times New Roman"/>
          <w:sz w:val="24"/>
          <w:szCs w:val="24"/>
        </w:rPr>
        <w:t xml:space="preserve">usluge tekućeg i investicijskog održavanja </w:t>
      </w:r>
      <w:r w:rsidR="00F63644" w:rsidRPr="008F6C18">
        <w:rPr>
          <w:rFonts w:ascii="Times New Roman" w:hAnsi="Times New Roman" w:cs="Times New Roman"/>
          <w:sz w:val="24"/>
          <w:szCs w:val="24"/>
        </w:rPr>
        <w:t xml:space="preserve">odnose se na redovan servis klima uređaja, te zamjenu vrata na SS Vrbovec. </w:t>
      </w:r>
    </w:p>
    <w:p w:rsidR="00F63644" w:rsidRPr="008F6C18" w:rsidRDefault="00F63644" w:rsidP="00F63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1A40" w:rsidRPr="008F6C18" w:rsidRDefault="00B01A40" w:rsidP="00223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207" w:rsidRDefault="00223207" w:rsidP="00BD7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C18">
        <w:rPr>
          <w:rFonts w:ascii="Times New Roman" w:hAnsi="Times New Roman" w:cs="Times New Roman"/>
          <w:b/>
          <w:sz w:val="24"/>
          <w:szCs w:val="24"/>
          <w:u w:val="single"/>
        </w:rPr>
        <w:t>34 FINANCIJSKI RASHODI</w:t>
      </w:r>
    </w:p>
    <w:p w:rsidR="00713397" w:rsidRPr="008F6C18" w:rsidRDefault="00713397" w:rsidP="00BD7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C1C" w:rsidRDefault="005A1C1C" w:rsidP="008B3A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financijski rashodi u 2026. godini planirani su u iznosu 3.800,00 eura i odnose se na b</w:t>
      </w:r>
      <w:r w:rsidR="00CC21E8" w:rsidRPr="008F6C18">
        <w:rPr>
          <w:rFonts w:ascii="Times New Roman" w:hAnsi="Times New Roman" w:cs="Times New Roman"/>
          <w:sz w:val="24"/>
          <w:szCs w:val="24"/>
        </w:rPr>
        <w:t>ankarske usluge</w:t>
      </w:r>
      <w:r>
        <w:rPr>
          <w:rFonts w:ascii="Times New Roman" w:hAnsi="Times New Roman" w:cs="Times New Roman"/>
          <w:sz w:val="24"/>
          <w:szCs w:val="24"/>
        </w:rPr>
        <w:t xml:space="preserve"> i kamate za primljene zajmove. </w:t>
      </w:r>
    </w:p>
    <w:p w:rsidR="00CC21E8" w:rsidRPr="008F6C18" w:rsidRDefault="005A1C1C" w:rsidP="008B3A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Bankarske usluge</w:t>
      </w:r>
      <w:r w:rsidR="00CC21E8" w:rsidRPr="008F6C18">
        <w:rPr>
          <w:rFonts w:ascii="Times New Roman" w:hAnsi="Times New Roman" w:cs="Times New Roman"/>
          <w:sz w:val="24"/>
          <w:szCs w:val="24"/>
        </w:rPr>
        <w:t xml:space="preserve"> planirane su prema re</w:t>
      </w:r>
      <w:r>
        <w:rPr>
          <w:rFonts w:ascii="Times New Roman" w:hAnsi="Times New Roman" w:cs="Times New Roman"/>
          <w:sz w:val="24"/>
          <w:szCs w:val="24"/>
        </w:rPr>
        <w:t>alizaciji prethodnih razdoblja, a k</w:t>
      </w:r>
      <w:r w:rsidR="00CC21E8" w:rsidRPr="008F6C18">
        <w:rPr>
          <w:rFonts w:ascii="Times New Roman" w:hAnsi="Times New Roman" w:cs="Times New Roman"/>
          <w:sz w:val="24"/>
          <w:szCs w:val="24"/>
        </w:rPr>
        <w:t xml:space="preserve">amate za primljene zajmove računate su prema otplatnim planovima financijskog </w:t>
      </w:r>
      <w:proofErr w:type="spellStart"/>
      <w:r w:rsidR="00CC21E8" w:rsidRPr="008F6C18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CC21E8" w:rsidRPr="008F6C18">
        <w:rPr>
          <w:rFonts w:ascii="Times New Roman" w:hAnsi="Times New Roman" w:cs="Times New Roman"/>
          <w:sz w:val="24"/>
          <w:szCs w:val="24"/>
        </w:rPr>
        <w:t xml:space="preserve"> za nabavu službenih vozila. </w:t>
      </w:r>
    </w:p>
    <w:p w:rsidR="00223207" w:rsidRPr="008F6C18" w:rsidRDefault="00223207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3644" w:rsidRPr="008F6C18" w:rsidRDefault="00F63644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207" w:rsidRDefault="00223207" w:rsidP="00BD7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C18">
        <w:rPr>
          <w:rFonts w:ascii="Times New Roman" w:hAnsi="Times New Roman" w:cs="Times New Roman"/>
          <w:b/>
          <w:sz w:val="24"/>
          <w:szCs w:val="24"/>
          <w:u w:val="single"/>
        </w:rPr>
        <w:t>42 RASHODI ZA NABAVU NEFINANCIJSKE IMOVINE</w:t>
      </w:r>
    </w:p>
    <w:p w:rsidR="00713397" w:rsidRPr="008F6C18" w:rsidRDefault="00713397" w:rsidP="00BD7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4925" w:rsidRPr="008F6C18" w:rsidRDefault="00154925" w:rsidP="008B3A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 xml:space="preserve">Tijekom trećeg kvartala 2025. godine predviđena je kupnja novog službenog vozila putem </w:t>
      </w:r>
      <w:proofErr w:type="spellStart"/>
      <w:r w:rsidRPr="008F6C18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Pr="008F6C18">
        <w:rPr>
          <w:rFonts w:ascii="Times New Roman" w:hAnsi="Times New Roman" w:cs="Times New Roman"/>
          <w:sz w:val="24"/>
          <w:szCs w:val="24"/>
        </w:rPr>
        <w:t xml:space="preserve"> kuće te je sukladno tome povećan trošak nabave prijevoznih sredstava i kamata za primljene zajmove. </w:t>
      </w:r>
    </w:p>
    <w:p w:rsidR="00B8069F" w:rsidRPr="008F6C18" w:rsidRDefault="00B8069F" w:rsidP="008B3A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C18">
        <w:rPr>
          <w:rFonts w:ascii="Times New Roman" w:hAnsi="Times New Roman" w:cs="Times New Roman"/>
          <w:sz w:val="24"/>
          <w:szCs w:val="24"/>
        </w:rPr>
        <w:t xml:space="preserve">Tijekom 2027. i 2028. godine smanjuju se rashodi za nabavu nefinancijske imovine zbog otplate vozila kupljenih na financijski </w:t>
      </w:r>
      <w:proofErr w:type="spellStart"/>
      <w:r w:rsidRPr="008F6C18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Pr="008F6C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069F" w:rsidRPr="008F6C18" w:rsidRDefault="00B8069F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373D" w:rsidRPr="008F6C18" w:rsidRDefault="0036373D" w:rsidP="00B80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9F" w:rsidRDefault="00B8069F" w:rsidP="00B80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C18">
        <w:rPr>
          <w:rFonts w:ascii="Times New Roman" w:hAnsi="Times New Roman" w:cs="Times New Roman"/>
          <w:b/>
          <w:sz w:val="24"/>
          <w:szCs w:val="24"/>
          <w:u w:val="single"/>
        </w:rPr>
        <w:t>45 DODATNA ULAGANJA NA GRAĐEVINSKIM OBJEKTIMA</w:t>
      </w:r>
    </w:p>
    <w:p w:rsidR="00713397" w:rsidRPr="008F6C18" w:rsidRDefault="00713397" w:rsidP="00B80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069F" w:rsidRPr="008F6C18" w:rsidRDefault="00B8069F" w:rsidP="008B3A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6C18">
        <w:rPr>
          <w:rFonts w:ascii="Times New Roman" w:hAnsi="Times New Roman" w:cs="Times New Roman"/>
          <w:sz w:val="24"/>
          <w:szCs w:val="24"/>
        </w:rPr>
        <w:t xml:space="preserve">U 2028. godini planirana su dodatna ulaganja na građevinskim objektima u iznosu 100.000,00 eura koja se odnose  na sanaciju i obnovu krovišta SS Vrbovec. </w:t>
      </w:r>
    </w:p>
    <w:p w:rsidR="00B8069F" w:rsidRPr="008F6C18" w:rsidRDefault="00B8069F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9F" w:rsidRPr="008F6C18" w:rsidRDefault="00B8069F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9F" w:rsidRPr="008F6C18" w:rsidRDefault="00B8069F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9F" w:rsidRPr="008F6C18" w:rsidRDefault="00B8069F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9F" w:rsidRPr="008F6C18" w:rsidRDefault="00B8069F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9F" w:rsidRPr="008F6C18" w:rsidRDefault="00B8069F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9F" w:rsidRPr="008F6C18" w:rsidRDefault="00B8069F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9F" w:rsidRPr="008F6C18" w:rsidRDefault="00B8069F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9F" w:rsidRPr="008F6C18" w:rsidRDefault="00B8069F" w:rsidP="00BD7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BD0" w:rsidRPr="008F6C18" w:rsidRDefault="00DC5BD0" w:rsidP="00BD7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C5BD0" w:rsidRPr="008F6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40"/>
    <w:rsid w:val="00001C88"/>
    <w:rsid w:val="000248CC"/>
    <w:rsid w:val="000563F0"/>
    <w:rsid w:val="00061B33"/>
    <w:rsid w:val="0008726D"/>
    <w:rsid w:val="000D178E"/>
    <w:rsid w:val="001055A9"/>
    <w:rsid w:val="00136B4D"/>
    <w:rsid w:val="00154925"/>
    <w:rsid w:val="001D755A"/>
    <w:rsid w:val="00203A79"/>
    <w:rsid w:val="00223207"/>
    <w:rsid w:val="002678F6"/>
    <w:rsid w:val="00361F76"/>
    <w:rsid w:val="0036373D"/>
    <w:rsid w:val="00395AE5"/>
    <w:rsid w:val="00417AEF"/>
    <w:rsid w:val="0044298C"/>
    <w:rsid w:val="00487B4F"/>
    <w:rsid w:val="004E59C4"/>
    <w:rsid w:val="005078C9"/>
    <w:rsid w:val="005121A5"/>
    <w:rsid w:val="00537164"/>
    <w:rsid w:val="005604CE"/>
    <w:rsid w:val="005731C2"/>
    <w:rsid w:val="0058324A"/>
    <w:rsid w:val="005A1C1C"/>
    <w:rsid w:val="00602051"/>
    <w:rsid w:val="006C6FBD"/>
    <w:rsid w:val="00713397"/>
    <w:rsid w:val="00795EBD"/>
    <w:rsid w:val="007962F9"/>
    <w:rsid w:val="00797958"/>
    <w:rsid w:val="007F0E79"/>
    <w:rsid w:val="008443CA"/>
    <w:rsid w:val="00845100"/>
    <w:rsid w:val="008B3AB1"/>
    <w:rsid w:val="008F1694"/>
    <w:rsid w:val="008F6C18"/>
    <w:rsid w:val="0090398F"/>
    <w:rsid w:val="009404C2"/>
    <w:rsid w:val="009A53E3"/>
    <w:rsid w:val="009B1466"/>
    <w:rsid w:val="009C06E1"/>
    <w:rsid w:val="009C7026"/>
    <w:rsid w:val="009E350F"/>
    <w:rsid w:val="00A10AAE"/>
    <w:rsid w:val="00AC784C"/>
    <w:rsid w:val="00AF5C5D"/>
    <w:rsid w:val="00B01A40"/>
    <w:rsid w:val="00B5350C"/>
    <w:rsid w:val="00B66C47"/>
    <w:rsid w:val="00B8069F"/>
    <w:rsid w:val="00B83AE6"/>
    <w:rsid w:val="00B90587"/>
    <w:rsid w:val="00B925DF"/>
    <w:rsid w:val="00BD7F40"/>
    <w:rsid w:val="00C00E4D"/>
    <w:rsid w:val="00C438F5"/>
    <w:rsid w:val="00C4442A"/>
    <w:rsid w:val="00CC21E8"/>
    <w:rsid w:val="00CD2849"/>
    <w:rsid w:val="00D11CD1"/>
    <w:rsid w:val="00D24F8C"/>
    <w:rsid w:val="00D41795"/>
    <w:rsid w:val="00D44C53"/>
    <w:rsid w:val="00D60EC7"/>
    <w:rsid w:val="00D97BA3"/>
    <w:rsid w:val="00DA7315"/>
    <w:rsid w:val="00DC5BD0"/>
    <w:rsid w:val="00DD30F0"/>
    <w:rsid w:val="00E314E5"/>
    <w:rsid w:val="00E76792"/>
    <w:rsid w:val="00EE3510"/>
    <w:rsid w:val="00EE5FBB"/>
    <w:rsid w:val="00F22CD4"/>
    <w:rsid w:val="00F63644"/>
    <w:rsid w:val="00F96954"/>
    <w:rsid w:val="00FA3B3B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B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3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B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3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528C-6A24-42A6-91BA-ED1C346C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Šipura</dc:creator>
  <cp:lastModifiedBy>Sanja Živko</cp:lastModifiedBy>
  <cp:revision>73</cp:revision>
  <cp:lastPrinted>2025-09-25T07:53:00Z</cp:lastPrinted>
  <dcterms:created xsi:type="dcterms:W3CDTF">2023-10-14T10:54:00Z</dcterms:created>
  <dcterms:modified xsi:type="dcterms:W3CDTF">2025-09-25T07:56:00Z</dcterms:modified>
</cp:coreProperties>
</file>