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73099" w14:paraId="524310C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6F9D66" w14:textId="77777777" w:rsidR="0017309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BF6485E" w14:textId="77777777" w:rsidR="00173099" w:rsidRDefault="00000000">
            <w:pPr>
              <w:spacing w:after="0" w:line="240" w:lineRule="auto"/>
            </w:pPr>
            <w:r>
              <w:t>3531</w:t>
            </w:r>
          </w:p>
        </w:tc>
      </w:tr>
      <w:tr w:rsidR="00173099" w14:paraId="4123482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E822FF" w14:textId="77777777" w:rsidR="0017309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1937603" w14:textId="77777777" w:rsidR="00173099" w:rsidRDefault="00000000">
            <w:pPr>
              <w:spacing w:after="0" w:line="240" w:lineRule="auto"/>
            </w:pPr>
            <w:r>
              <w:t>TRGOVAČKI SUD U OSIJEKU</w:t>
            </w:r>
          </w:p>
        </w:tc>
      </w:tr>
      <w:tr w:rsidR="00173099" w14:paraId="14199B3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93CBC6" w14:textId="77777777" w:rsidR="0017309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DFD28F9" w14:textId="77777777" w:rsidR="00173099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3564929E" w14:textId="77777777" w:rsidR="00173099" w:rsidRDefault="00000000">
      <w:r>
        <w:br/>
      </w:r>
    </w:p>
    <w:p w14:paraId="6E597C5E" w14:textId="77777777" w:rsidR="0017309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A0516E2" w14:textId="77777777" w:rsidR="0017309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04BDC4E" w14:textId="77777777" w:rsidR="0017309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94F6E15" w14:textId="77777777" w:rsidR="00173099" w:rsidRDefault="00173099"/>
    <w:p w14:paraId="273EFBFD" w14:textId="77777777" w:rsidR="001730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655E304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5050E7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2DC9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5089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72EC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A11F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FCE7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0FC6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394138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23DE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DD7D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DC51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F04D4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2.169.665,87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9346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2.377.183,09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CF35E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  <w:tr w:rsidR="00173099" w14:paraId="6E2A4C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9769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8060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B2B3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557B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2.166.625,72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43AC1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2.573.679,82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D3A80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  <w:tr w:rsidR="00173099" w14:paraId="1C676B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176F6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DA51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3488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1854E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3F89F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196.496,73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5CC3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3099" w14:paraId="768F03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9CB2B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3F97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59FE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93FC5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481E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75A4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3099" w14:paraId="5026A2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8C6E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130BD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A305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D4F8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194D0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6B91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3099" w14:paraId="7B2355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C8D94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40566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FC67F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ED37F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4956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4DB0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3099" w14:paraId="2E6AC3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813A2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A0603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7EA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2F61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7518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08AD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3099" w14:paraId="240185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CDEA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566BC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0C91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E77F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D93C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A162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173099" w14:paraId="236EDB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03DB0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B7EBA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96DB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34F5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4.174,19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77D4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4.175,54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D908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100,0</w:t>
            </w:r>
          </w:p>
        </w:tc>
      </w:tr>
      <w:tr w:rsidR="00173099" w14:paraId="241762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8F7B2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3616D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D4C8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D4D7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1.134,04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12B64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201.559,77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A637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3036AC71" w14:textId="77777777" w:rsidR="00173099" w:rsidRDefault="00173099">
      <w:pPr>
        <w:spacing w:after="0"/>
      </w:pPr>
    </w:p>
    <w:p w14:paraId="3C822D96" w14:textId="77777777" w:rsidR="00173099" w:rsidRDefault="00000000">
      <w:r>
        <w:t xml:space="preserve">Trgovački sud u Osijeku za obavljanje svoje djelatnosti financira se iz Državnog proračuna Republike Hrvatske. Ukupni prihodi poslovanja u iznosu od 2.377.183,09 EUR su najvećim dijelom ostvareni iz izvora opći prihoda i primitaka (izvor 11). Ukupni rashodi poslovanja iznose 2.573.679,82 EUR, te je ostvaren manjak prihoda poslovanja u iznosu od 196.496,73 EUR. Manjak prihoda poslovanja se najvećim dijelom odnosi na rashode za zaposlene, budući da se prema novom Pravilniku ukinuo račun 193 kontinuiranih rashoda. Manjak prihoda od </w:t>
      </w:r>
      <w:r>
        <w:lastRenderedPageBreak/>
        <w:t>nefinancijske imovine u iznosu od 887,50 EUR se odnosi na nabavu opreme (skener). Manjak od financijske imovine i zaduživanja u iznosu od 4.175,54 EUR se odnosi na financijski leasing za službeno vozilo. Manjak prihoda i primitaka sa 31.12.2025. iznosi 201.559,77 EUR zbog iskazivanja prema novom Pravilniku.</w:t>
      </w:r>
    </w:p>
    <w:p w14:paraId="691BB8B8" w14:textId="77777777" w:rsidR="00173099" w:rsidRDefault="00000000">
      <w:r>
        <w:br/>
      </w:r>
    </w:p>
    <w:p w14:paraId="678A53E4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6767F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144F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0A51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9E42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3927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71D0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14CB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87AE4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4D77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9EAA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B27DD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5090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15.979,95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9014E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3CF0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</w:t>
            </w:r>
          </w:p>
        </w:tc>
      </w:tr>
    </w:tbl>
    <w:p w14:paraId="7DA31769" w14:textId="77777777" w:rsidR="00173099" w:rsidRDefault="00173099">
      <w:pPr>
        <w:spacing w:after="0"/>
      </w:pPr>
    </w:p>
    <w:p w14:paraId="74C6062F" w14:textId="77777777" w:rsidR="00173099" w:rsidRDefault="00000000">
      <w:r>
        <w:t>Račun 6413 Kamate na oročena sredstva se značajno smanjio u odnosu na prethodno razdoblje, a odnosi se na sredstva koja su doznačena u proračun za kamate na depozite po viđenju. U prethodnom razdoblju su iskazana u značajno većem iznosu jer se do tada navedeno nije iskazivalo, pa je iskazano u ukupnom iznosu.</w:t>
      </w:r>
    </w:p>
    <w:p w14:paraId="6BE840C4" w14:textId="77777777" w:rsidR="00173099" w:rsidRDefault="00173099"/>
    <w:p w14:paraId="48099D9B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0887E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02DA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3700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D7DA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A69F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F79E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4589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45CCF6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9E6AE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384B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742B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71EF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C352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045A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</w:tbl>
    <w:p w14:paraId="632310EB" w14:textId="77777777" w:rsidR="00173099" w:rsidRDefault="00173099">
      <w:pPr>
        <w:spacing w:after="0"/>
      </w:pPr>
    </w:p>
    <w:p w14:paraId="534CFA29" w14:textId="77777777" w:rsidR="00173099" w:rsidRDefault="00000000">
      <w:r>
        <w:t>Račun 6526 Ostali nespomenuti prihodi se odnose na prihode za isplatu očevida, koji su se povećali u odnosu na prethodno razdoblje, a odnose se na izlaske sudaca i zapisničara na vanjska uredovanja (očevide).</w:t>
      </w:r>
    </w:p>
    <w:p w14:paraId="4B25DB39" w14:textId="77777777" w:rsidR="00173099" w:rsidRDefault="00173099"/>
    <w:p w14:paraId="0657FBDE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7F8C52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6252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D0BA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523D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CD9F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2573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95A5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4EA3B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0E14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DF4F2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CC71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E861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2.147.928,63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BC86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2.370.741,72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3BDE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28EF5CAB" w14:textId="77777777" w:rsidR="00173099" w:rsidRDefault="00173099">
      <w:pPr>
        <w:spacing w:after="0"/>
      </w:pPr>
    </w:p>
    <w:p w14:paraId="01C2C6DE" w14:textId="77777777" w:rsidR="00173099" w:rsidRDefault="00000000">
      <w:r>
        <w:t>račun 6711 Prihodi iz nadležnog proračuna su se povećali u odnosu na prethodno razdoblje, što se najvećim dijelom odnosi na povećanje plaća sudaca, službenika i namještenika.</w:t>
      </w:r>
    </w:p>
    <w:p w14:paraId="2853F5B6" w14:textId="77777777" w:rsidR="00173099" w:rsidRDefault="00173099"/>
    <w:p w14:paraId="38061066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5B76A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FFC4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D5CB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A080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20B6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CE7C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4AA5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05A4D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B349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9CF32D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9BDE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7BF8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1.654.068,82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B921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2.004.265,82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0FD8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234AC9FC" w14:textId="77777777" w:rsidR="00173099" w:rsidRDefault="00173099">
      <w:pPr>
        <w:spacing w:after="0"/>
      </w:pPr>
    </w:p>
    <w:p w14:paraId="07338F5C" w14:textId="77777777" w:rsidR="00173099" w:rsidRDefault="00000000">
      <w:r>
        <w:t>Račun 3111 Plaće za redovan rad su sepovećale u odnosu na prethodno razdoblje, a odnose se na plaće za suce, službenike, i namještenike, prema zakonu i kolektivnom ugovoru.</w:t>
      </w:r>
    </w:p>
    <w:p w14:paraId="600F70DF" w14:textId="77777777" w:rsidR="00173099" w:rsidRDefault="00173099"/>
    <w:p w14:paraId="4B69FA8B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5BD7D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D970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82DB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F234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8DAB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B97B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881D4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76AE6F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3EA2A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B074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212B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4E8F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272.921,21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A60E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330.704,08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4BD4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1D08280C" w14:textId="77777777" w:rsidR="00173099" w:rsidRDefault="00173099">
      <w:pPr>
        <w:spacing w:after="0"/>
      </w:pPr>
    </w:p>
    <w:p w14:paraId="5CF50523" w14:textId="77777777" w:rsidR="00173099" w:rsidRDefault="00000000">
      <w:r>
        <w:t>Račun 3132 Doprinosi za obavezno zdravstveno osiguranje su se povećale u odnosu na prethodno razdoblje, a odnose se na doprinose za suce, službenike i namještenike, prema zakonu i kolektivnom ugovoru.</w:t>
      </w:r>
    </w:p>
    <w:p w14:paraId="3ED2F312" w14:textId="77777777" w:rsidR="00173099" w:rsidRDefault="00173099"/>
    <w:p w14:paraId="3DC3CDD5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603377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C4B7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8852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7F57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1A69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08AB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6F14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A5486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B1F6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007DB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A562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881F7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ED27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8.283,55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D3B9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209,6</w:t>
            </w:r>
          </w:p>
        </w:tc>
      </w:tr>
    </w:tbl>
    <w:p w14:paraId="67B694C9" w14:textId="77777777" w:rsidR="00173099" w:rsidRDefault="00173099">
      <w:pPr>
        <w:spacing w:after="0"/>
      </w:pPr>
    </w:p>
    <w:p w14:paraId="6276C6E6" w14:textId="77777777" w:rsidR="00173099" w:rsidRDefault="00000000">
      <w:r>
        <w:t>Račun 3211 Službena putovanja su se povećala u odnosu na prethodno razdoblje, a odnosi se na potrebna službena putovanja sudaca, službenika i namještenika.</w:t>
      </w:r>
    </w:p>
    <w:p w14:paraId="01B94445" w14:textId="77777777" w:rsidR="00173099" w:rsidRDefault="00173099"/>
    <w:p w14:paraId="3B7CAEF5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BAAC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0C71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1D4C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BDA6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7CAE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1214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623D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3A080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252A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48AFB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A1FC0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F1028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39.148,08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A158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43.759,07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805B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14:paraId="4F7AC05F" w14:textId="77777777" w:rsidR="00173099" w:rsidRDefault="00173099">
      <w:pPr>
        <w:spacing w:after="0"/>
      </w:pPr>
    </w:p>
    <w:p w14:paraId="3332CC50" w14:textId="77777777" w:rsidR="00173099" w:rsidRDefault="00000000">
      <w:r>
        <w:t>Račun 3212 Naknade za prijevoz, rad na terenu i odvojeni život se odnosi na troškove prijevoza na posao i sa posla za suce, službenike i namještenike.</w:t>
      </w:r>
    </w:p>
    <w:p w14:paraId="3ED4DDB2" w14:textId="77777777" w:rsidR="00173099" w:rsidRDefault="00173099"/>
    <w:p w14:paraId="0749DE31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B876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DC03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2C8B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B78D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8825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D051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93A1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155CCE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40CEE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0CBD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8FEF3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9962E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33DBF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4BCD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150,7</w:t>
            </w:r>
          </w:p>
        </w:tc>
      </w:tr>
    </w:tbl>
    <w:p w14:paraId="247795AD" w14:textId="77777777" w:rsidR="00173099" w:rsidRDefault="00173099">
      <w:pPr>
        <w:spacing w:after="0"/>
      </w:pPr>
    </w:p>
    <w:p w14:paraId="1AB5CE97" w14:textId="77777777" w:rsidR="00173099" w:rsidRDefault="00000000">
      <w:r>
        <w:t>Račun 3213 Stručno usavršavanje zaposlenika se povećao u odnosu na prethodno razdoblje, a odnosi se na potrebne edukacije i usavršavanja sudaca i službenika.</w:t>
      </w:r>
    </w:p>
    <w:p w14:paraId="4BC327EF" w14:textId="77777777" w:rsidR="00173099" w:rsidRDefault="00173099"/>
    <w:p w14:paraId="18DFD4B1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367062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F4E1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470C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7254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E34B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8359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D43D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D6E6F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9E8F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EB368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6C67B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951C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25.394,69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3D55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30.535,36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CBA2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70C8469C" w14:textId="77777777" w:rsidR="00173099" w:rsidRDefault="00173099">
      <w:pPr>
        <w:spacing w:after="0"/>
      </w:pPr>
    </w:p>
    <w:p w14:paraId="4E49D05F" w14:textId="77777777" w:rsidR="00173099" w:rsidRDefault="00000000">
      <w:r>
        <w:t>Račun 3223 Energija se povećala u odnosu na prethodno razdoblje, a odnosi se na toplinsku energiju, električnu energiju i gorivo za službeno vozilo, i ovisi o cijenama na tržištu</w:t>
      </w:r>
    </w:p>
    <w:p w14:paraId="00CBB68A" w14:textId="77777777" w:rsidR="00173099" w:rsidRDefault="00173099"/>
    <w:p w14:paraId="2226806F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7226E9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9F3E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F82A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447F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A906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26A9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F7B3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6F7800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49B9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30DCC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25C4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A695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89AEF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C724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14:paraId="69BCF23C" w14:textId="77777777" w:rsidR="00173099" w:rsidRDefault="00173099">
      <w:pPr>
        <w:spacing w:after="0"/>
      </w:pPr>
    </w:p>
    <w:p w14:paraId="10A5C83C" w14:textId="77777777" w:rsidR="00173099" w:rsidRDefault="00000000">
      <w:r>
        <w:t>Račun 3227 Službena, radna i zaštitna odjeća i obuća se odnosi na zaštitnu odjeću za namještenike.</w:t>
      </w:r>
    </w:p>
    <w:p w14:paraId="42FF5082" w14:textId="77777777" w:rsidR="00173099" w:rsidRDefault="00173099"/>
    <w:p w14:paraId="57C0533B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6B6E93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5EDA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A023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4ECA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86EE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38DC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1E5E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61D90E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DB6F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132B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3828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34C30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E8A6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1724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5F1659EC" w14:textId="77777777" w:rsidR="00173099" w:rsidRDefault="00173099">
      <w:pPr>
        <w:spacing w:after="0"/>
      </w:pPr>
    </w:p>
    <w:p w14:paraId="77848B99" w14:textId="77777777" w:rsidR="00173099" w:rsidRDefault="00000000">
      <w:r>
        <w:t>Račun 3234 Komunalne usluge su se povećale u odnosu na prethodno razdoblje, a odnose se na komunalne usluge, vodne usluge, odvoz otpada i odvoz glomaznog otpada.</w:t>
      </w:r>
    </w:p>
    <w:p w14:paraId="32EC56C2" w14:textId="77777777" w:rsidR="00173099" w:rsidRDefault="00173099"/>
    <w:p w14:paraId="2FC912CA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69C58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29FB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5B1C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2F78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E47F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B8D5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B49A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04163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9DCD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A48F3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D5D2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AA670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549,67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FDC4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31FA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137,2</w:t>
            </w:r>
          </w:p>
        </w:tc>
      </w:tr>
    </w:tbl>
    <w:p w14:paraId="678EDAFD" w14:textId="77777777" w:rsidR="00173099" w:rsidRDefault="00173099">
      <w:pPr>
        <w:spacing w:after="0"/>
      </w:pPr>
    </w:p>
    <w:p w14:paraId="6E74146E" w14:textId="77777777" w:rsidR="00173099" w:rsidRDefault="00000000">
      <w:r>
        <w:t>Račun 3239 Ostale usluge su se povećale u odnosu na prethodno razdoblje, a odnose se na usluge graviranja i uveza, usluge registracije službenog vozila i usluge pranja službenog vozila, te ostale usluge.</w:t>
      </w:r>
    </w:p>
    <w:p w14:paraId="7640C1CF" w14:textId="77777777" w:rsidR="00173099" w:rsidRDefault="00173099"/>
    <w:p w14:paraId="2D581A29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31A41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0696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7FAA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7533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F9B6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98A0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0C64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19F482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9A840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8A2AD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5916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7EBFF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54584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8B56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14:paraId="544E476F" w14:textId="77777777" w:rsidR="00173099" w:rsidRDefault="00173099">
      <w:pPr>
        <w:spacing w:after="0"/>
      </w:pPr>
    </w:p>
    <w:p w14:paraId="5A1748A9" w14:textId="77777777" w:rsidR="00173099" w:rsidRDefault="00000000">
      <w:r>
        <w:t>Račun 3291 Naknade za rad predstavničkih i izvršnih tijela, povjerenstava i slično su se povećali u odnosu na prethodno razdoblje, a navedeni rashodi se odnose na izlaske sudaca i zapisničara na vanjska uredovanja (očevide).</w:t>
      </w:r>
    </w:p>
    <w:p w14:paraId="4A4B6558" w14:textId="77777777" w:rsidR="00173099" w:rsidRDefault="00173099"/>
    <w:p w14:paraId="497BB4AA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9D55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EB37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8215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4E90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C1E9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E3C0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2BDB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749372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DCFB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61AF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6134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6E93E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D3AE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A2B1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57A47ECA" w14:textId="77777777" w:rsidR="00173099" w:rsidRDefault="00173099">
      <w:pPr>
        <w:spacing w:after="0"/>
      </w:pPr>
    </w:p>
    <w:p w14:paraId="5CA10118" w14:textId="77777777" w:rsidR="00173099" w:rsidRDefault="00000000">
      <w:r>
        <w:t>Račun 3295 Pristojbe i naknade se odnose na naknadu za nezapošljavanje osoba s invaliditetom, iznos naknade se povećao u odnosu na prethodnu godinu.</w:t>
      </w:r>
    </w:p>
    <w:p w14:paraId="27B3DD45" w14:textId="77777777" w:rsidR="00173099" w:rsidRDefault="00173099"/>
    <w:p w14:paraId="3A3C7AF5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01603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5C92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2568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D3FF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BF44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6D97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1F21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51FFA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BC0A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0A895B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44053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488F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668C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DA0D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159,9</w:t>
            </w:r>
          </w:p>
        </w:tc>
      </w:tr>
    </w:tbl>
    <w:p w14:paraId="36E541C5" w14:textId="77777777" w:rsidR="00173099" w:rsidRDefault="00173099">
      <w:pPr>
        <w:spacing w:after="0"/>
      </w:pPr>
    </w:p>
    <w:p w14:paraId="1418FE5B" w14:textId="77777777" w:rsidR="00173099" w:rsidRDefault="00000000">
      <w:r>
        <w:t>Račun 3299 Ostali nespomenuti rashodi se povećao u odnosu na prethodno razdoblje, a odnosi na rashode protokola, fina certifikate i službene iskaznice.</w:t>
      </w:r>
    </w:p>
    <w:p w14:paraId="1DE2B018" w14:textId="77777777" w:rsidR="00173099" w:rsidRDefault="00173099"/>
    <w:p w14:paraId="1C8A43B1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4D9DCF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38EE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E173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CCCE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E924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EF3D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CE8D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407883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D409A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418B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58E0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6A96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E1F8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D281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14:paraId="6A5AA536" w14:textId="77777777" w:rsidR="00173099" w:rsidRDefault="00173099">
      <w:pPr>
        <w:spacing w:after="0"/>
      </w:pPr>
    </w:p>
    <w:p w14:paraId="3280FA49" w14:textId="77777777" w:rsidR="00173099" w:rsidRDefault="00000000">
      <w:r>
        <w:t>Račun 3431 Bankarske usluge i usluge platnog prometa su se povećale u odnosu na prethodno razdoblje, što se najvećim dijelom odnosi na plaćanje materijalnih izdataka koji se plaćaju preko redovnog računa, a ne više putem riznice.</w:t>
      </w:r>
    </w:p>
    <w:p w14:paraId="190E8B0E" w14:textId="77777777" w:rsidR="00173099" w:rsidRDefault="00173099"/>
    <w:p w14:paraId="5DF944F7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08515F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7B05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5CA8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8A39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F7E6C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DA98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E5BB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AE64B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8ABA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DDA0B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2B08F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C529E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1.884.847,48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A23C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1.145.875,72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A915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60,8</w:t>
            </w:r>
          </w:p>
        </w:tc>
      </w:tr>
    </w:tbl>
    <w:p w14:paraId="3FDD4EB6" w14:textId="77777777" w:rsidR="00173099" w:rsidRDefault="00173099">
      <w:pPr>
        <w:spacing w:after="0"/>
      </w:pPr>
    </w:p>
    <w:p w14:paraId="28218385" w14:textId="77777777" w:rsidR="00173099" w:rsidRDefault="00000000">
      <w:r>
        <w:t>Račun 96 Obračunati prihodi poslovanja nenaplaćeni se odnose na nenaplaćene sudske pristojbe na dan 31.12.2025. prema podacima dobivenim iz upisnika.</w:t>
      </w:r>
    </w:p>
    <w:p w14:paraId="28BF5245" w14:textId="77777777" w:rsidR="00173099" w:rsidRDefault="00173099"/>
    <w:p w14:paraId="4EC3E972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52CF7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FA61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3748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962E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3792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AB89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824E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E93A7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A296F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47D2F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369A3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86BE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0670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CE61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8F5955" w14:textId="77777777" w:rsidR="00173099" w:rsidRDefault="00173099">
      <w:pPr>
        <w:spacing w:after="0"/>
      </w:pPr>
    </w:p>
    <w:p w14:paraId="536309EA" w14:textId="77777777" w:rsidR="00173099" w:rsidRDefault="00000000">
      <w:r>
        <w:t>Na Računu 4222 Komunikacijska oprema iskazana je nabava opreme (skener).</w:t>
      </w:r>
    </w:p>
    <w:p w14:paraId="19802F66" w14:textId="77777777" w:rsidR="00173099" w:rsidRDefault="00173099"/>
    <w:p w14:paraId="65A72A47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35BC8D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DD7E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0D1A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6A1A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40B7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89A8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C7BF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6C948B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EED0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8161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41D1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CBFB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3.744.227,62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2B5F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2.289.085,58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B248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61,1</w:t>
            </w:r>
          </w:p>
        </w:tc>
      </w:tr>
    </w:tbl>
    <w:p w14:paraId="19B4079E" w14:textId="77777777" w:rsidR="00173099" w:rsidRDefault="00173099">
      <w:pPr>
        <w:spacing w:after="0"/>
      </w:pPr>
    </w:p>
    <w:p w14:paraId="2A950A26" w14:textId="77777777" w:rsidR="00173099" w:rsidRDefault="00000000">
      <w:r>
        <w:t xml:space="preserve">Račun 11 Stanje novčanih sredstava se odnosi najvećim dijelom na predujmljena sredstva stranaka. Račun pokazuje značajno smanjenje u odnosu na prethodno razdoblje. Od ukupnog stanja žiro računa sudskog depozita sa 31.12.2025. (2.289.077,40 EUR), na kamate se odnosi iznos od 58,02 EUR (biti će uplaćeno u proračun tijekom siječnja). Od ukupnog stanja na </w:t>
      </w:r>
      <w:r>
        <w:lastRenderedPageBreak/>
        <w:t>redovnom žiro računu sa 31.12.2025. ( 8,18 EUR), na kamate se odnosi 0,12 EUR (biti će uplaćeno u proračun tijekom siječnja) i sredstva za vlastite prihode u iznosu od 8,06 EUR. </w:t>
      </w:r>
    </w:p>
    <w:p w14:paraId="32B30DCD" w14:textId="77777777" w:rsidR="00173099" w:rsidRDefault="00173099"/>
    <w:p w14:paraId="1A253B94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66613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B68E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3E1A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4699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34F8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E8BB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2C29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65113C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6205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39EA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9EF2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811B1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B966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6DFB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130,3</w:t>
            </w:r>
          </w:p>
        </w:tc>
      </w:tr>
    </w:tbl>
    <w:p w14:paraId="6153B630" w14:textId="77777777" w:rsidR="00173099" w:rsidRDefault="00173099">
      <w:pPr>
        <w:spacing w:after="0"/>
      </w:pPr>
    </w:p>
    <w:p w14:paraId="63812AA0" w14:textId="77777777" w:rsidR="00173099" w:rsidRDefault="00000000">
      <w:r>
        <w:t>Račun 31214 Otpremine se odnosi na isplaćenu otpremninu službeniku koji je otišao u mirovinu, u zakonski propisanoj visini otpremnine.</w:t>
      </w:r>
    </w:p>
    <w:p w14:paraId="6D4D1822" w14:textId="77777777" w:rsidR="00173099" w:rsidRDefault="00173099"/>
    <w:p w14:paraId="41A3D2A7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7F87C5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525B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4972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86DF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E932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0793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70D5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11734C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F8D1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39D1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D717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799D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6686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055A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</w:tbl>
    <w:p w14:paraId="0F4D79DF" w14:textId="77777777" w:rsidR="00173099" w:rsidRDefault="00173099">
      <w:pPr>
        <w:spacing w:after="0"/>
      </w:pPr>
    </w:p>
    <w:p w14:paraId="2A492B04" w14:textId="77777777" w:rsidR="00173099" w:rsidRDefault="00000000">
      <w:r>
        <w:t>Račun 31215 Naknade za bolesti, invalidnost i smrtni slučaj se odnosi na isplaćene naknade za bolovanje i smrtne slučajeve u zakonsko propisanoj visini isplata.</w:t>
      </w:r>
    </w:p>
    <w:p w14:paraId="54040B79" w14:textId="77777777" w:rsidR="00173099" w:rsidRDefault="00173099"/>
    <w:p w14:paraId="3A3904B0" w14:textId="77777777" w:rsidR="00173099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875A4B6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79B6C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CAC9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6DC5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02FF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C739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B3A6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D47E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2B4EB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7104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85E1D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neproizvedene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F7513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B1B2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55.716,20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DFC1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78.369,16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DC6E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140,7</w:t>
            </w:r>
          </w:p>
        </w:tc>
      </w:tr>
    </w:tbl>
    <w:p w14:paraId="01C70DCA" w14:textId="77777777" w:rsidR="00173099" w:rsidRDefault="00173099">
      <w:pPr>
        <w:spacing w:after="0"/>
      </w:pPr>
    </w:p>
    <w:p w14:paraId="4C68AA97" w14:textId="77777777" w:rsidR="00173099" w:rsidRDefault="00000000">
      <w:r>
        <w:t>Račun 019 Ispravak vrijednosti neproizvedene dugotrajne imovine se odnosi na obračun amortizacije.</w:t>
      </w:r>
    </w:p>
    <w:p w14:paraId="66654323" w14:textId="77777777" w:rsidR="00173099" w:rsidRDefault="00173099"/>
    <w:p w14:paraId="55CD9637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9CFB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8A98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C68F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3020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09E0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B5F3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F9CD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D13F8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DCC4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92AC3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58D73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05BF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251.136,76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47E0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304.091,07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48D77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14:paraId="623EAF51" w14:textId="77777777" w:rsidR="00173099" w:rsidRDefault="00173099">
      <w:pPr>
        <w:spacing w:after="0"/>
      </w:pPr>
    </w:p>
    <w:p w14:paraId="19D89463" w14:textId="77777777" w:rsidR="00173099" w:rsidRDefault="00000000">
      <w:r>
        <w:lastRenderedPageBreak/>
        <w:t>Račun 0221 Uredska oprema i namještaj se povećao u odnosu na prethodno razdoblje radi uknjiženja uredskog namještaja i informatičke opreme prema odlukama Ministarstva.</w:t>
      </w:r>
    </w:p>
    <w:p w14:paraId="24C16B44" w14:textId="77777777" w:rsidR="00173099" w:rsidRDefault="00173099"/>
    <w:p w14:paraId="2B3CC641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20AA1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E681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BB78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BD3D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9A76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725C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03E1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468D94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4E1CF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E7856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5E45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687BE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160.514,82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27A8F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187.878,32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4A79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14:paraId="407D8A82" w14:textId="77777777" w:rsidR="00173099" w:rsidRDefault="00173099">
      <w:pPr>
        <w:spacing w:after="0"/>
      </w:pPr>
    </w:p>
    <w:p w14:paraId="2B377199" w14:textId="77777777" w:rsidR="00173099" w:rsidRDefault="00000000">
      <w:r>
        <w:t>Račun 02922 Ispravak vrijednosti postrijenja i opreme se odnosi na obračun amortizacije.</w:t>
      </w:r>
    </w:p>
    <w:p w14:paraId="090DC24B" w14:textId="77777777" w:rsidR="00173099" w:rsidRDefault="00173099"/>
    <w:p w14:paraId="6FE36433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71B573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7F82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6F0B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D777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C22F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6FDD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4978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20CC1E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159F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5756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5E95B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601F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6BD5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14.139,19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9C30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14:paraId="51C32247" w14:textId="77777777" w:rsidR="00173099" w:rsidRDefault="00173099">
      <w:pPr>
        <w:spacing w:after="0"/>
      </w:pPr>
    </w:p>
    <w:p w14:paraId="4606E8CA" w14:textId="77777777" w:rsidR="00173099" w:rsidRDefault="00000000">
      <w:r>
        <w:t>Račun 02923 Ispravak vrijednosti prijevoznih sredstava se povećao u odnosu na prethodno razdoblje zbog obračuna amortizacije.</w:t>
      </w:r>
    </w:p>
    <w:p w14:paraId="121D75E9" w14:textId="77777777" w:rsidR="00173099" w:rsidRDefault="00173099"/>
    <w:p w14:paraId="0F412E09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5DE0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FC03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D2F7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2678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B9A8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36AF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B0AE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329697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FF810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C2454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A6BEF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B69E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3.744.227,62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9EB47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2.289.085,58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3F690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61,1</w:t>
            </w:r>
          </w:p>
        </w:tc>
      </w:tr>
    </w:tbl>
    <w:p w14:paraId="5649803D" w14:textId="77777777" w:rsidR="00173099" w:rsidRDefault="00173099">
      <w:pPr>
        <w:spacing w:after="0"/>
      </w:pPr>
    </w:p>
    <w:p w14:paraId="5CC980EC" w14:textId="77777777" w:rsidR="00173099" w:rsidRDefault="00000000">
      <w:r>
        <w:t>Račun 1112 Novac na računu kod tuzemnih poslovnih banaka pokazuje smanjenje u odnosu na početno razdoblje, a navedeno se najvećim dijelom odnosi na predujmljena sredstva stranaka.</w:t>
      </w:r>
    </w:p>
    <w:p w14:paraId="3963B2A1" w14:textId="77777777" w:rsidR="00173099" w:rsidRDefault="00173099"/>
    <w:p w14:paraId="40C89C9C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0D0EAF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CE98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6FC1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1CC8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F5C0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9AF3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2A4F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35071B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10DE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FEAD0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0F78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3E36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7FAED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2306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406,6</w:t>
            </w:r>
          </w:p>
        </w:tc>
      </w:tr>
    </w:tbl>
    <w:p w14:paraId="6CA6DBA7" w14:textId="77777777" w:rsidR="00173099" w:rsidRDefault="00173099">
      <w:pPr>
        <w:spacing w:after="0"/>
      </w:pPr>
    </w:p>
    <w:p w14:paraId="58458C81" w14:textId="77777777" w:rsidR="00173099" w:rsidRDefault="00000000">
      <w:r>
        <w:t>Račun 129 Ostala potraživanja se odnosi na bolovanja na teret HZZO koja su tijekom 2024. gotovo u cijelosti bila zatvorena.</w:t>
      </w:r>
    </w:p>
    <w:p w14:paraId="7F2C0DFF" w14:textId="77777777" w:rsidR="00173099" w:rsidRDefault="00173099"/>
    <w:p w14:paraId="5821E75F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3C7A5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60B8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599C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94FA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22DE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9095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8D89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4760C2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CED5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9A288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D0E4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98F9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1.884.847,48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6468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1.145.875,72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BBAF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60,8</w:t>
            </w:r>
          </w:p>
        </w:tc>
      </w:tr>
    </w:tbl>
    <w:p w14:paraId="661EA17E" w14:textId="77777777" w:rsidR="00173099" w:rsidRDefault="00173099">
      <w:pPr>
        <w:spacing w:after="0"/>
      </w:pPr>
    </w:p>
    <w:p w14:paraId="4026493F" w14:textId="77777777" w:rsidR="00173099" w:rsidRDefault="00000000">
      <w:r>
        <w:t>Račun 165 Potraživanja za upravne i administrativne pristojbe su se značajno smanjila u odnosu na prethodno razdoblje, a odnose se na nenaplaćene sudske pristojbe na dan 31.12.2025.</w:t>
      </w:r>
    </w:p>
    <w:p w14:paraId="17D4D400" w14:textId="77777777" w:rsidR="00173099" w:rsidRDefault="00173099"/>
    <w:p w14:paraId="5AD5BCDF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12C5EC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B8BA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A75C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5AF94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DC1D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33A4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FFE2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7EF74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EC98A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688A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445A0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013B7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0158C7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7A987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85D4DB3" w14:textId="77777777" w:rsidR="00173099" w:rsidRDefault="00173099">
      <w:pPr>
        <w:spacing w:after="0"/>
      </w:pPr>
    </w:p>
    <w:p w14:paraId="4E7A8EDD" w14:textId="77777777" w:rsidR="00173099" w:rsidRDefault="00000000">
      <w:r>
        <w:t>račun 167 Potraživanja proračunskih korisnika za sredstva uplaćena u proračun su iskazana za prethodno razdoblje, dok za tekuće razdoblje nema iskazanih potraživanja jer su sva sredstva i utrošena. </w:t>
      </w:r>
    </w:p>
    <w:p w14:paraId="4EC78F06" w14:textId="77777777" w:rsidR="00173099" w:rsidRDefault="00173099"/>
    <w:p w14:paraId="58C6B1BE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46F3CB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DBAB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FC4A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84F4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52B8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2EB3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6D130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2EE13E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5B9E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19723D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0652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55E9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172.300,17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A7D07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B5BE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22E4E90" w14:textId="77777777" w:rsidR="00173099" w:rsidRDefault="00173099">
      <w:pPr>
        <w:spacing w:after="0"/>
      </w:pPr>
    </w:p>
    <w:p w14:paraId="1588AA61" w14:textId="77777777" w:rsidR="00173099" w:rsidRDefault="00000000">
      <w:r>
        <w:t>Račun 193 Kontinuirani rashodi budućih rashoda nije iskazan u tekućem razdoblju jer je novim pravilnukom račun 193 ukinut.</w:t>
      </w:r>
    </w:p>
    <w:p w14:paraId="36FD0A54" w14:textId="77777777" w:rsidR="00173099" w:rsidRDefault="00173099"/>
    <w:p w14:paraId="2482101C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70EF8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0C29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6BC9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E494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EAAE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FF00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93E8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2D74B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529B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EE5CE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FA4D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3EDE0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169.648,61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98A6F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196.842,00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098E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188AC982" w14:textId="77777777" w:rsidR="00173099" w:rsidRDefault="00173099">
      <w:pPr>
        <w:spacing w:after="0"/>
      </w:pPr>
    </w:p>
    <w:p w14:paraId="1F61343B" w14:textId="77777777" w:rsidR="00173099" w:rsidRDefault="00000000">
      <w:r>
        <w:lastRenderedPageBreak/>
        <w:t>Račun 231 Obveze za zaposlene se odnosi na obveze za plaću i ostale rashode za prosinac 2025.</w:t>
      </w:r>
    </w:p>
    <w:p w14:paraId="6F1D8828" w14:textId="77777777" w:rsidR="00173099" w:rsidRDefault="00173099"/>
    <w:p w14:paraId="5AFD66BB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7A3A2B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B0C0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9E25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D872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7226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EF86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D1EF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291CB9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7F6DB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5F35E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645C0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9EA01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3.745.547,32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0FEF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2.296.154,77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2AE7C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</w:t>
            </w:r>
          </w:p>
        </w:tc>
      </w:tr>
    </w:tbl>
    <w:p w14:paraId="4E1625CC" w14:textId="77777777" w:rsidR="00173099" w:rsidRDefault="00173099">
      <w:pPr>
        <w:spacing w:after="0"/>
      </w:pPr>
    </w:p>
    <w:p w14:paraId="42B4D561" w14:textId="77777777" w:rsidR="00173099" w:rsidRDefault="00000000">
      <w:r>
        <w:t>Na Računu 27 na početnom stanju iskazane su obveze koje su bile na izvještaju za 31.12.2024. iskazane na Računu 239. Navedena izmjena u odnosu na izvještaj 31.12.2024.  je napravljena prema uputama nadležnog Ministarstva. Račun pokazuje smanjenje u odnosu na prethodno razdoblje, a odnosi se na sudski depozit i obveze za povrate u proračun (bolovanja na teret HZZO i kamate).</w:t>
      </w:r>
    </w:p>
    <w:p w14:paraId="2E6AD503" w14:textId="77777777" w:rsidR="00173099" w:rsidRDefault="00173099"/>
    <w:p w14:paraId="537AA7B5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4D97E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0BFD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D7DD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0906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13C61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6111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B17A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039012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4EE2E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3242D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BDE3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7E9B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D411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7.077,25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6A04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535,5</w:t>
            </w:r>
          </w:p>
        </w:tc>
      </w:tr>
    </w:tbl>
    <w:p w14:paraId="49292E85" w14:textId="77777777" w:rsidR="00173099" w:rsidRDefault="00173099">
      <w:pPr>
        <w:spacing w:after="0"/>
      </w:pPr>
    </w:p>
    <w:p w14:paraId="4BEA7C95" w14:textId="77777777" w:rsidR="00173099" w:rsidRDefault="00000000">
      <w:r>
        <w:t>Račun 27612 pokazuje povećanje u odnosu na prethodno razdoblje, a odnosi se na obveze za bolovanja na teret HZZO. Na izvještaju 31.12.2024. stanje navedenih obveza je bilo iskazano na računu 23958, te je prema uputi nadležnog Ministarstva napravljena izmjena.</w:t>
      </w:r>
    </w:p>
    <w:p w14:paraId="7DBA38EA" w14:textId="77777777" w:rsidR="00173099" w:rsidRDefault="00173099"/>
    <w:p w14:paraId="6C267293" w14:textId="77777777" w:rsidR="001730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A065E20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51CB63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5BAA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782D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480C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E0AF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7A569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1746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7EB6D9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CFFDA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00C3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242E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E4282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2.166.625,72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A48D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2.574.567,32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97B9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14:paraId="47BB0E1A" w14:textId="77777777" w:rsidR="00173099" w:rsidRDefault="00173099">
      <w:pPr>
        <w:spacing w:after="0"/>
      </w:pPr>
    </w:p>
    <w:p w14:paraId="6E18DF06" w14:textId="77777777" w:rsidR="00173099" w:rsidRDefault="00000000">
      <w:r>
        <w:t>Podaci za Ras-F iskazani su na stavci sudovi. Iznos iskazan u obrascu u iznosu od 2.574.567,32 EUR odnosi se na rashode poslovanja i rashode za nabavu nefinancijske imovine.</w:t>
      </w:r>
    </w:p>
    <w:p w14:paraId="4B30D261" w14:textId="77777777" w:rsidR="00173099" w:rsidRDefault="00173099"/>
    <w:p w14:paraId="2B03ADFA" w14:textId="77777777" w:rsidR="00173099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47362863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51B523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82C4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6FF6C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1C07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1036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C310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2A73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42104E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096E9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4A2A35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20A9E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E47A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60.942,90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FE666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62.143,35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6C640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14:paraId="068D6484" w14:textId="77777777" w:rsidR="00173099" w:rsidRDefault="00173099">
      <w:pPr>
        <w:spacing w:after="0"/>
      </w:pPr>
    </w:p>
    <w:p w14:paraId="7955E1DC" w14:textId="77777777" w:rsidR="00173099" w:rsidRDefault="00000000">
      <w:r>
        <w:t>Na obrascu P-VRIO na stavci 9151 promjene u vrijednosti imovine su iskazani iznosi obračuna amortizacije.</w:t>
      </w:r>
    </w:p>
    <w:p w14:paraId="6EC6A0D1" w14:textId="77777777" w:rsidR="00173099" w:rsidRDefault="00173099"/>
    <w:p w14:paraId="55146158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3099" w14:paraId="4AB60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74AB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9BE26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07AB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0A02F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E25E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01DDA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440052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86747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EF24C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22FD7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22A0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60.942,90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C3A0CB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C5973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B5B0B5C" w14:textId="77777777" w:rsidR="00173099" w:rsidRDefault="00173099">
      <w:pPr>
        <w:spacing w:after="0"/>
      </w:pPr>
    </w:p>
    <w:p w14:paraId="4ECFA6AE" w14:textId="77777777" w:rsidR="00173099" w:rsidRDefault="00000000">
      <w:r>
        <w:t>Na obrascu P-VRIO na stavci 91512 promjene u obujmu imovine su iskazani iznosi  prema odlukama Ministarstva za uknjižavanje povećanja vrijednosti.</w:t>
      </w:r>
    </w:p>
    <w:p w14:paraId="0F3A4E62" w14:textId="77777777" w:rsidR="00173099" w:rsidRDefault="00173099"/>
    <w:p w14:paraId="4ADDD207" w14:textId="77777777" w:rsidR="001730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ACF3ADF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73099" w14:paraId="4BA177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25F2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9CC8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799E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8045E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C4EA2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43CBF1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FF4AF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0A8DC1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CF716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FD5E4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2.511.830,85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D6FEE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1EC4A29" w14:textId="77777777" w:rsidR="00173099" w:rsidRDefault="00173099">
      <w:pPr>
        <w:spacing w:after="0"/>
      </w:pPr>
    </w:p>
    <w:p w14:paraId="60E5BBB8" w14:textId="77777777" w:rsidR="00173099" w:rsidRDefault="00000000">
      <w:r>
        <w:t>Stanje obveza na 31.12.2025. iznosi 2.511.830,85 EUR, a odnosi se na obveze za zaposlene, obveze za materijalne i financijske rashode, ostale tekuće obveze te obveze za financijski leasing.</w:t>
      </w:r>
    </w:p>
    <w:p w14:paraId="685F5DDB" w14:textId="77777777" w:rsidR="00173099" w:rsidRDefault="00173099"/>
    <w:p w14:paraId="2DA08D80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73099" w14:paraId="5036BA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1336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DD05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E258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2349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82D18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3AE475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B5CE2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728BD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29DF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22B19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C4448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6BF121" w14:textId="77777777" w:rsidR="00173099" w:rsidRDefault="00173099">
      <w:pPr>
        <w:spacing w:after="0"/>
      </w:pPr>
    </w:p>
    <w:p w14:paraId="6D0E64AA" w14:textId="77777777" w:rsidR="00173099" w:rsidRDefault="00000000">
      <w:r>
        <w:t>Trgovački sud u Osijeku na dan 31.12.2025. nema nepodmirenih dospjelih obaveza.</w:t>
      </w:r>
    </w:p>
    <w:p w14:paraId="5C38BA41" w14:textId="77777777" w:rsidR="00173099" w:rsidRDefault="00173099"/>
    <w:p w14:paraId="074E2A0E" w14:textId="77777777" w:rsidR="001730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73099" w14:paraId="360D55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017C7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D0C13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52C7D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88D5B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39CA5" w14:textId="77777777" w:rsidR="001730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3099" w14:paraId="5C13B3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1C762" w14:textId="77777777" w:rsidR="00173099" w:rsidRDefault="001730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AC4A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64002" w14:textId="77777777" w:rsidR="001730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27FAA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7.077,37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88F05" w14:textId="77777777" w:rsidR="001730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CA785B" w14:textId="77777777" w:rsidR="00173099" w:rsidRDefault="00173099">
      <w:pPr>
        <w:spacing w:after="0"/>
      </w:pPr>
    </w:p>
    <w:p w14:paraId="447836B1" w14:textId="77777777" w:rsidR="00173099" w:rsidRDefault="00000000">
      <w:r>
        <w:t>Međusobne obveze se odnose na obveze za bolovanja na teret HZZO i obvezu za uplatu kamate u proračun.</w:t>
      </w:r>
    </w:p>
    <w:p w14:paraId="52D6F30D" w14:textId="77777777" w:rsidR="00173099" w:rsidRDefault="00173099"/>
    <w:sectPr w:rsidR="00173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173099"/>
    <w:rsid w:val="002D7AE8"/>
    <w:rsid w:val="00D0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F44C"/>
  <w15:docId w15:val="{04A407C9-3460-4371-AD15-1B24B61F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2591</Words>
  <Characters>14772</Characters>
  <Application>Microsoft Office Word</Application>
  <DocSecurity>0</DocSecurity>
  <Lines>123</Lines>
  <Paragraphs>34</Paragraphs>
  <ScaleCrop>false</ScaleCrop>
  <Company>MPU</Company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Ubrekić</dc:creator>
  <cp:lastModifiedBy>Tina Ubrekić</cp:lastModifiedBy>
  <cp:revision>2</cp:revision>
  <dcterms:created xsi:type="dcterms:W3CDTF">2026-01-29T10:08:00Z</dcterms:created>
  <dcterms:modified xsi:type="dcterms:W3CDTF">2026-01-29T10:08:00Z</dcterms:modified>
</cp:coreProperties>
</file>